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F2EB7" w14:textId="1EF38844" w:rsidR="00F405AF" w:rsidRDefault="00E21D60">
      <w:pPr>
        <w:spacing w:after="80"/>
        <w:jc w:val="center"/>
      </w:pPr>
      <w:r>
        <w:rPr>
          <w:b/>
          <w:bCs/>
          <w:color w:val="1F4E79"/>
          <w:sz w:val="44"/>
          <w:szCs w:val="44"/>
        </w:rPr>
        <w:t>Assignment 1</w:t>
      </w:r>
      <w:r w:rsidR="0068237C">
        <w:rPr>
          <w:b/>
          <w:bCs/>
          <w:color w:val="1F4E79"/>
          <w:sz w:val="44"/>
          <w:szCs w:val="44"/>
        </w:rPr>
        <w:t>7</w:t>
      </w:r>
    </w:p>
    <w:p w14:paraId="45BFEF0F" w14:textId="77777777" w:rsidR="00F405AF" w:rsidRDefault="00E21D60">
      <w:pPr>
        <w:spacing w:after="200"/>
        <w:jc w:val="center"/>
      </w:pPr>
      <w:r>
        <w:rPr>
          <w:b/>
          <w:bCs/>
          <w:color w:val="404040"/>
          <w:sz w:val="32"/>
          <w:szCs w:val="32"/>
        </w:rPr>
        <w:t>Layer 3 Switch Inter-VLAN Routing</w:t>
      </w:r>
    </w:p>
    <w:p w14:paraId="6F42DE59" w14:textId="77777777" w:rsidR="00F405AF" w:rsidRDefault="00F405AF">
      <w:pPr>
        <w:pBdr>
          <w:top w:val="single" w:sz="6" w:space="8" w:color="1F4E79"/>
        </w:pBdr>
        <w:spacing w:after="60"/>
        <w:jc w:val="center"/>
      </w:pPr>
    </w:p>
    <w:p w14:paraId="7358FC9B" w14:textId="7FBF4FB2" w:rsidR="00F405AF" w:rsidRPr="0068237C" w:rsidRDefault="00E21D60" w:rsidP="0068237C">
      <w:pPr>
        <w:spacing w:before="200" w:after="60"/>
        <w:rPr>
          <w:sz w:val="28"/>
          <w:szCs w:val="28"/>
        </w:rPr>
      </w:pPr>
      <w:r w:rsidRPr="0068237C">
        <w:rPr>
          <w:b/>
          <w:bCs/>
          <w:sz w:val="28"/>
          <w:szCs w:val="28"/>
        </w:rPr>
        <w:t>Shreya Panchal</w:t>
      </w:r>
    </w:p>
    <w:p w14:paraId="37DFC550" w14:textId="77777777" w:rsidR="00F405AF" w:rsidRDefault="00E21D60">
      <w:pPr>
        <w:spacing w:before="60" w:after="320"/>
        <w:jc w:val="center"/>
      </w:pPr>
      <w:r>
        <w:rPr>
          <w:i/>
          <w:iCs/>
          <w:color w:val="595959"/>
        </w:rPr>
        <w:t>Topic: Inter-VLAN Routing using a Layer 3 Switch, Switch Virtual Interfaces (SVIs), IP Routing Hardware Acceleration</w:t>
      </w:r>
    </w:p>
    <w:p w14:paraId="1EA16368" w14:textId="77777777" w:rsidR="00F405AF" w:rsidRDefault="00E21D60">
      <w:pPr>
        <w:pStyle w:val="Heading1"/>
        <w:pBdr>
          <w:bottom w:val="single" w:sz="6" w:space="4" w:color="1F4E79"/>
        </w:pBdr>
        <w:spacing w:before="360" w:after="200" w:line="360" w:lineRule="auto"/>
      </w:pPr>
      <w:r>
        <w:rPr>
          <w:b/>
          <w:bCs/>
          <w:color w:val="1F4E79"/>
        </w:rPr>
        <w:t>Theory Overview</w:t>
      </w:r>
    </w:p>
    <w:p w14:paraId="306F625A" w14:textId="77777777" w:rsidR="00F405AF" w:rsidRDefault="00E21D60">
      <w:pPr>
        <w:pStyle w:val="Heading2"/>
        <w:spacing w:before="280" w:after="160" w:line="360" w:lineRule="auto"/>
      </w:pPr>
      <w:r>
        <w:rPr>
          <w:b/>
          <w:bCs/>
          <w:color w:val="1F4E79"/>
          <w:sz w:val="27"/>
          <w:szCs w:val="27"/>
        </w:rPr>
        <w:t>1. Inter-VLAN Routing using a Layer 3 Switch</w:t>
      </w:r>
    </w:p>
    <w:p w14:paraId="3C1CDACE" w14:textId="77777777" w:rsidR="00F405AF" w:rsidRDefault="00E21D60">
      <w:pPr>
        <w:spacing w:after="160" w:line="360" w:lineRule="auto"/>
        <w:jc w:val="both"/>
      </w:pPr>
      <w:r>
        <w:t>A Layer 3 Switch (Multilayer Switch) combines the high-speed data-forwarding capabilities of a Layer 2 switch with the specialized routing functions of a traditional router. Unlike the "Router-on-a-Stick" model, which relies on a single external physical interface bottleneck, a Layer 3 switch processes inter-VLAN data directly on its hardware using internal Application-Specific Integrated Circuits (ASICs), providing faster data transfer rates and scalable bandwidth.</w:t>
      </w:r>
    </w:p>
    <w:p w14:paraId="3A02EEF2" w14:textId="77777777" w:rsidR="00F405AF" w:rsidRDefault="00E21D60">
      <w:pPr>
        <w:pStyle w:val="Heading2"/>
        <w:spacing w:before="280" w:after="160" w:line="360" w:lineRule="auto"/>
      </w:pPr>
      <w:r>
        <w:rPr>
          <w:b/>
          <w:bCs/>
          <w:color w:val="1F4E79"/>
          <w:sz w:val="27"/>
          <w:szCs w:val="27"/>
        </w:rPr>
        <w:t>2. Switch Virtual Interfaces (SVIs)</w:t>
      </w:r>
    </w:p>
    <w:p w14:paraId="1D959926" w14:textId="77777777" w:rsidR="00F405AF" w:rsidRDefault="00E21D60">
      <w:pPr>
        <w:spacing w:after="160" w:line="360" w:lineRule="auto"/>
        <w:jc w:val="both"/>
      </w:pPr>
      <w:r>
        <w:t>A Switch Virtual Interface (SVI) is a logical Layer 3 interface configured for a specific VLAN on a multilayer switch. To enable communication between different subnets without an external router, each SVI is assigned an IP address that acts as the default gateway for all host machines connected within that VLAN segment.</w:t>
      </w:r>
    </w:p>
    <w:p w14:paraId="0F211B7A" w14:textId="77777777" w:rsidR="00F405AF" w:rsidRDefault="00E21D60">
      <w:pPr>
        <w:pStyle w:val="Heading1"/>
        <w:pBdr>
          <w:bottom w:val="single" w:sz="6" w:space="4" w:color="1F4E79"/>
        </w:pBdr>
        <w:spacing w:before="360" w:after="200" w:line="360" w:lineRule="auto"/>
      </w:pPr>
      <w:r>
        <w:rPr>
          <w:b/>
          <w:bCs/>
          <w:color w:val="1F4E79"/>
        </w:rPr>
        <w:t>Tasks &amp; Answers</w:t>
      </w:r>
    </w:p>
    <w:p w14:paraId="0427D48A" w14:textId="77777777" w:rsidR="00F405AF" w:rsidRDefault="00E21D60">
      <w:pPr>
        <w:pStyle w:val="Heading2"/>
        <w:spacing w:before="280" w:after="160" w:line="360" w:lineRule="auto"/>
      </w:pPr>
      <w:r>
        <w:rPr>
          <w:b/>
          <w:bCs/>
          <w:color w:val="1F4E79"/>
          <w:sz w:val="27"/>
          <w:szCs w:val="27"/>
        </w:rPr>
        <w:t>Task 1: Create VLANs and Assign Interfaces on a Layer 3 Switch</w:t>
      </w:r>
    </w:p>
    <w:p w14:paraId="071174F9" w14:textId="77777777" w:rsidR="00F405AF" w:rsidRDefault="00E21D60">
      <w:pPr>
        <w:spacing w:after="160" w:line="360" w:lineRule="auto"/>
        <w:jc w:val="both"/>
      </w:pPr>
      <w:r>
        <w:rPr>
          <w:b/>
          <w:bCs/>
        </w:rPr>
        <w:t xml:space="preserve">Question: </w:t>
      </w:r>
      <w:r>
        <w:t>On a Cisco Layer 3 switch, create three VLANs (e.g., VLAN 10 for 'Sales', VLAN 20 for 'Support', VLAN 30 for 'Marketing') and assign at least one interface to each VLAN.</w:t>
      </w:r>
    </w:p>
    <w:p w14:paraId="43C128D5" w14:textId="77777777" w:rsidR="00F405AF" w:rsidRDefault="00E21D60">
      <w:pPr>
        <w:spacing w:after="160" w:line="360" w:lineRule="auto"/>
        <w:jc w:val="both"/>
      </w:pPr>
      <w:r>
        <w:rPr>
          <w:b/>
          <w:bCs/>
        </w:rPr>
        <w:lastRenderedPageBreak/>
        <w:t>Answer:</w:t>
      </w:r>
    </w:p>
    <w:p w14:paraId="64484BF1" w14:textId="77777777" w:rsidR="00F405AF" w:rsidRDefault="00E21D60">
      <w:pPr>
        <w:pStyle w:val="Heading3"/>
        <w:spacing w:before="200" w:after="120" w:line="360" w:lineRule="auto"/>
      </w:pPr>
      <w:r>
        <w:rPr>
          <w:b/>
          <w:bCs/>
          <w:color w:val="404040"/>
        </w:rPr>
        <w:t>VLAN Assignment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160"/>
        <w:gridCol w:w="3000"/>
        <w:gridCol w:w="3000"/>
      </w:tblGrid>
      <w:tr w:rsidR="00F405AF" w14:paraId="32462071" w14:textId="77777777">
        <w:tblPrEx>
          <w:tblCellMar>
            <w:top w:w="0" w:type="dxa"/>
            <w:bottom w:w="0" w:type="dxa"/>
          </w:tblCellMar>
        </w:tblPrEx>
        <w:trPr>
          <w:tblHeader/>
        </w:trPr>
        <w:tc>
          <w:tcPr>
            <w:tcW w:w="1200" w:type="dxa"/>
            <w:shd w:val="clear" w:color="auto" w:fill="1F4E79"/>
            <w:tcMar>
              <w:top w:w="100" w:type="dxa"/>
              <w:left w:w="150" w:type="dxa"/>
              <w:bottom w:w="100" w:type="dxa"/>
              <w:right w:w="150" w:type="dxa"/>
            </w:tcMar>
            <w:vAlign w:val="center"/>
          </w:tcPr>
          <w:p w14:paraId="44965137" w14:textId="77777777" w:rsidR="00F405AF" w:rsidRDefault="00E21D60">
            <w:pPr>
              <w:jc w:val="center"/>
            </w:pPr>
            <w:r>
              <w:rPr>
                <w:b/>
                <w:bCs/>
                <w:color w:val="FFFFFF"/>
                <w:sz w:val="22"/>
                <w:szCs w:val="22"/>
              </w:rPr>
              <w:t>VLAN</w:t>
            </w:r>
          </w:p>
        </w:tc>
        <w:tc>
          <w:tcPr>
            <w:tcW w:w="2160" w:type="dxa"/>
            <w:shd w:val="clear" w:color="auto" w:fill="1F4E79"/>
            <w:tcMar>
              <w:top w:w="100" w:type="dxa"/>
              <w:left w:w="150" w:type="dxa"/>
              <w:bottom w:w="100" w:type="dxa"/>
              <w:right w:w="150" w:type="dxa"/>
            </w:tcMar>
            <w:vAlign w:val="center"/>
          </w:tcPr>
          <w:p w14:paraId="55B67DB3" w14:textId="77777777" w:rsidR="00F405AF" w:rsidRDefault="00E21D60">
            <w:pPr>
              <w:jc w:val="center"/>
            </w:pPr>
            <w:r>
              <w:rPr>
                <w:b/>
                <w:bCs/>
                <w:color w:val="FFFFFF"/>
                <w:sz w:val="22"/>
                <w:szCs w:val="22"/>
              </w:rPr>
              <w:t>Name</w:t>
            </w:r>
          </w:p>
        </w:tc>
        <w:tc>
          <w:tcPr>
            <w:tcW w:w="3000" w:type="dxa"/>
            <w:shd w:val="clear" w:color="auto" w:fill="1F4E79"/>
            <w:tcMar>
              <w:top w:w="100" w:type="dxa"/>
              <w:left w:w="150" w:type="dxa"/>
              <w:bottom w:w="100" w:type="dxa"/>
              <w:right w:w="150" w:type="dxa"/>
            </w:tcMar>
            <w:vAlign w:val="center"/>
          </w:tcPr>
          <w:p w14:paraId="55012A3F" w14:textId="77777777" w:rsidR="00F405AF" w:rsidRDefault="00E21D60">
            <w:pPr>
              <w:jc w:val="center"/>
            </w:pPr>
            <w:r>
              <w:rPr>
                <w:b/>
                <w:bCs/>
                <w:color w:val="FFFFFF"/>
                <w:sz w:val="22"/>
                <w:szCs w:val="22"/>
              </w:rPr>
              <w:t>Subnet Allocation</w:t>
            </w:r>
          </w:p>
        </w:tc>
        <w:tc>
          <w:tcPr>
            <w:tcW w:w="3000" w:type="dxa"/>
            <w:shd w:val="clear" w:color="auto" w:fill="1F4E79"/>
            <w:tcMar>
              <w:top w:w="100" w:type="dxa"/>
              <w:left w:w="150" w:type="dxa"/>
              <w:bottom w:w="100" w:type="dxa"/>
              <w:right w:w="150" w:type="dxa"/>
            </w:tcMar>
            <w:vAlign w:val="center"/>
          </w:tcPr>
          <w:p w14:paraId="28BE9425" w14:textId="77777777" w:rsidR="00F405AF" w:rsidRDefault="00E21D60">
            <w:pPr>
              <w:jc w:val="center"/>
            </w:pPr>
            <w:r>
              <w:rPr>
                <w:b/>
                <w:bCs/>
                <w:color w:val="FFFFFF"/>
                <w:sz w:val="22"/>
                <w:szCs w:val="22"/>
              </w:rPr>
              <w:t>Interface</w:t>
            </w:r>
          </w:p>
        </w:tc>
      </w:tr>
      <w:tr w:rsidR="00F405AF" w14:paraId="6673F571" w14:textId="77777777">
        <w:tblPrEx>
          <w:tblCellMar>
            <w:top w:w="0" w:type="dxa"/>
            <w:bottom w:w="0" w:type="dxa"/>
          </w:tblCellMar>
        </w:tblPrEx>
        <w:tc>
          <w:tcPr>
            <w:tcW w:w="1200" w:type="dxa"/>
            <w:tcMar>
              <w:top w:w="100" w:type="dxa"/>
              <w:left w:w="150" w:type="dxa"/>
              <w:bottom w:w="100" w:type="dxa"/>
              <w:right w:w="150" w:type="dxa"/>
            </w:tcMar>
            <w:vAlign w:val="center"/>
          </w:tcPr>
          <w:p w14:paraId="47575017" w14:textId="77777777" w:rsidR="00F405AF" w:rsidRDefault="00E21D60">
            <w:r>
              <w:rPr>
                <w:sz w:val="22"/>
                <w:szCs w:val="22"/>
              </w:rPr>
              <w:t>10</w:t>
            </w:r>
          </w:p>
        </w:tc>
        <w:tc>
          <w:tcPr>
            <w:tcW w:w="2160" w:type="dxa"/>
            <w:tcMar>
              <w:top w:w="100" w:type="dxa"/>
              <w:left w:w="150" w:type="dxa"/>
              <w:bottom w:w="100" w:type="dxa"/>
              <w:right w:w="150" w:type="dxa"/>
            </w:tcMar>
            <w:vAlign w:val="center"/>
          </w:tcPr>
          <w:p w14:paraId="7BA84F4E" w14:textId="77777777" w:rsidR="00F405AF" w:rsidRDefault="00E21D60">
            <w:r>
              <w:rPr>
                <w:sz w:val="22"/>
                <w:szCs w:val="22"/>
              </w:rPr>
              <w:t>Sales</w:t>
            </w:r>
          </w:p>
        </w:tc>
        <w:tc>
          <w:tcPr>
            <w:tcW w:w="3000" w:type="dxa"/>
            <w:tcMar>
              <w:top w:w="100" w:type="dxa"/>
              <w:left w:w="150" w:type="dxa"/>
              <w:bottom w:w="100" w:type="dxa"/>
              <w:right w:w="150" w:type="dxa"/>
            </w:tcMar>
            <w:vAlign w:val="center"/>
          </w:tcPr>
          <w:p w14:paraId="02F75216" w14:textId="77777777" w:rsidR="00F405AF" w:rsidRDefault="00E21D60">
            <w:r>
              <w:rPr>
                <w:sz w:val="22"/>
                <w:szCs w:val="22"/>
              </w:rPr>
              <w:t>192.168.10.0/24</w:t>
            </w:r>
          </w:p>
        </w:tc>
        <w:tc>
          <w:tcPr>
            <w:tcW w:w="3000" w:type="dxa"/>
            <w:tcMar>
              <w:top w:w="100" w:type="dxa"/>
              <w:left w:w="150" w:type="dxa"/>
              <w:bottom w:w="100" w:type="dxa"/>
              <w:right w:w="150" w:type="dxa"/>
            </w:tcMar>
            <w:vAlign w:val="center"/>
          </w:tcPr>
          <w:p w14:paraId="6514B516" w14:textId="77777777" w:rsidR="00F405AF" w:rsidRDefault="00E21D60">
            <w:r>
              <w:rPr>
                <w:sz w:val="22"/>
                <w:szCs w:val="22"/>
              </w:rPr>
              <w:t>FastEthernet0/1</w:t>
            </w:r>
          </w:p>
        </w:tc>
      </w:tr>
      <w:tr w:rsidR="00F405AF" w14:paraId="66BA513B" w14:textId="77777777">
        <w:tblPrEx>
          <w:tblCellMar>
            <w:top w:w="0" w:type="dxa"/>
            <w:bottom w:w="0" w:type="dxa"/>
          </w:tblCellMar>
        </w:tblPrEx>
        <w:tc>
          <w:tcPr>
            <w:tcW w:w="1200" w:type="dxa"/>
            <w:tcMar>
              <w:top w:w="100" w:type="dxa"/>
              <w:left w:w="150" w:type="dxa"/>
              <w:bottom w:w="100" w:type="dxa"/>
              <w:right w:w="150" w:type="dxa"/>
            </w:tcMar>
            <w:vAlign w:val="center"/>
          </w:tcPr>
          <w:p w14:paraId="099BE8D7" w14:textId="77777777" w:rsidR="00F405AF" w:rsidRDefault="00E21D60">
            <w:r>
              <w:rPr>
                <w:sz w:val="22"/>
                <w:szCs w:val="22"/>
              </w:rPr>
              <w:t>20</w:t>
            </w:r>
          </w:p>
        </w:tc>
        <w:tc>
          <w:tcPr>
            <w:tcW w:w="2160" w:type="dxa"/>
            <w:tcMar>
              <w:top w:w="100" w:type="dxa"/>
              <w:left w:w="150" w:type="dxa"/>
              <w:bottom w:w="100" w:type="dxa"/>
              <w:right w:w="150" w:type="dxa"/>
            </w:tcMar>
            <w:vAlign w:val="center"/>
          </w:tcPr>
          <w:p w14:paraId="3D402C17" w14:textId="77777777" w:rsidR="00F405AF" w:rsidRDefault="00E21D60">
            <w:r>
              <w:rPr>
                <w:sz w:val="22"/>
                <w:szCs w:val="22"/>
              </w:rPr>
              <w:t>Support</w:t>
            </w:r>
          </w:p>
        </w:tc>
        <w:tc>
          <w:tcPr>
            <w:tcW w:w="3000" w:type="dxa"/>
            <w:tcMar>
              <w:top w:w="100" w:type="dxa"/>
              <w:left w:w="150" w:type="dxa"/>
              <w:bottom w:w="100" w:type="dxa"/>
              <w:right w:w="150" w:type="dxa"/>
            </w:tcMar>
            <w:vAlign w:val="center"/>
          </w:tcPr>
          <w:p w14:paraId="61E839BB" w14:textId="77777777" w:rsidR="00F405AF" w:rsidRDefault="00E21D60">
            <w:r>
              <w:rPr>
                <w:sz w:val="22"/>
                <w:szCs w:val="22"/>
              </w:rPr>
              <w:t>192.168.20.0/24</w:t>
            </w:r>
          </w:p>
        </w:tc>
        <w:tc>
          <w:tcPr>
            <w:tcW w:w="3000" w:type="dxa"/>
            <w:tcMar>
              <w:top w:w="100" w:type="dxa"/>
              <w:left w:w="150" w:type="dxa"/>
              <w:bottom w:w="100" w:type="dxa"/>
              <w:right w:w="150" w:type="dxa"/>
            </w:tcMar>
            <w:vAlign w:val="center"/>
          </w:tcPr>
          <w:p w14:paraId="24FBB0CC" w14:textId="77777777" w:rsidR="00F405AF" w:rsidRDefault="00E21D60">
            <w:r>
              <w:rPr>
                <w:sz w:val="22"/>
                <w:szCs w:val="22"/>
              </w:rPr>
              <w:t>FastEthernet0/2</w:t>
            </w:r>
          </w:p>
        </w:tc>
      </w:tr>
      <w:tr w:rsidR="00F405AF" w14:paraId="1474295A" w14:textId="77777777">
        <w:tblPrEx>
          <w:tblCellMar>
            <w:top w:w="0" w:type="dxa"/>
            <w:bottom w:w="0" w:type="dxa"/>
          </w:tblCellMar>
        </w:tblPrEx>
        <w:tc>
          <w:tcPr>
            <w:tcW w:w="1200" w:type="dxa"/>
            <w:tcMar>
              <w:top w:w="100" w:type="dxa"/>
              <w:left w:w="150" w:type="dxa"/>
              <w:bottom w:w="100" w:type="dxa"/>
              <w:right w:w="150" w:type="dxa"/>
            </w:tcMar>
            <w:vAlign w:val="center"/>
          </w:tcPr>
          <w:p w14:paraId="14CB3D72" w14:textId="77777777" w:rsidR="00F405AF" w:rsidRDefault="00E21D60">
            <w:r>
              <w:rPr>
                <w:sz w:val="22"/>
                <w:szCs w:val="22"/>
              </w:rPr>
              <w:t>30</w:t>
            </w:r>
          </w:p>
        </w:tc>
        <w:tc>
          <w:tcPr>
            <w:tcW w:w="2160" w:type="dxa"/>
            <w:tcMar>
              <w:top w:w="100" w:type="dxa"/>
              <w:left w:w="150" w:type="dxa"/>
              <w:bottom w:w="100" w:type="dxa"/>
              <w:right w:w="150" w:type="dxa"/>
            </w:tcMar>
            <w:vAlign w:val="center"/>
          </w:tcPr>
          <w:p w14:paraId="5400FF4D" w14:textId="77777777" w:rsidR="00F405AF" w:rsidRDefault="00E21D60">
            <w:r>
              <w:rPr>
                <w:sz w:val="22"/>
                <w:szCs w:val="22"/>
              </w:rPr>
              <w:t>Marketing</w:t>
            </w:r>
          </w:p>
        </w:tc>
        <w:tc>
          <w:tcPr>
            <w:tcW w:w="3000" w:type="dxa"/>
            <w:tcMar>
              <w:top w:w="100" w:type="dxa"/>
              <w:left w:w="150" w:type="dxa"/>
              <w:bottom w:w="100" w:type="dxa"/>
              <w:right w:w="150" w:type="dxa"/>
            </w:tcMar>
            <w:vAlign w:val="center"/>
          </w:tcPr>
          <w:p w14:paraId="454F125A" w14:textId="77777777" w:rsidR="00F405AF" w:rsidRDefault="00E21D60">
            <w:r>
              <w:rPr>
                <w:sz w:val="22"/>
                <w:szCs w:val="22"/>
              </w:rPr>
              <w:t>192.168.30.0/24</w:t>
            </w:r>
          </w:p>
        </w:tc>
        <w:tc>
          <w:tcPr>
            <w:tcW w:w="3000" w:type="dxa"/>
            <w:tcMar>
              <w:top w:w="100" w:type="dxa"/>
              <w:left w:w="150" w:type="dxa"/>
              <w:bottom w:w="100" w:type="dxa"/>
              <w:right w:w="150" w:type="dxa"/>
            </w:tcMar>
            <w:vAlign w:val="center"/>
          </w:tcPr>
          <w:p w14:paraId="057FD752" w14:textId="77777777" w:rsidR="00F405AF" w:rsidRDefault="00E21D60">
            <w:r>
              <w:rPr>
                <w:sz w:val="22"/>
                <w:szCs w:val="22"/>
              </w:rPr>
              <w:t>FastEthernet0/3</w:t>
            </w:r>
          </w:p>
        </w:tc>
      </w:tr>
    </w:tbl>
    <w:p w14:paraId="47631CE3" w14:textId="77777777" w:rsidR="00F405AF" w:rsidRDefault="00F405AF">
      <w:pPr>
        <w:spacing w:after="100"/>
      </w:pPr>
    </w:p>
    <w:p w14:paraId="40581D56" w14:textId="77777777" w:rsidR="00F405AF" w:rsidRDefault="00E21D60">
      <w:pPr>
        <w:pStyle w:val="Heading3"/>
        <w:spacing w:before="200" w:after="120" w:line="360" w:lineRule="auto"/>
      </w:pPr>
      <w:r>
        <w:rPr>
          <w:b/>
          <w:bCs/>
          <w:color w:val="404040"/>
        </w:rPr>
        <w:t>CLI Configuration Commands</w:t>
      </w:r>
    </w:p>
    <w:p w14:paraId="0F6A432A" w14:textId="77777777" w:rsidR="00F405AF" w:rsidRDefault="00E21D60">
      <w:pPr>
        <w:spacing w:before="120" w:after="200"/>
        <w:jc w:val="center"/>
      </w:pPr>
      <w:r>
        <w:rPr>
          <w:noProof/>
        </w:rPr>
        <w:drawing>
          <wp:inline distT="0" distB="0" distL="0" distR="0" wp14:anchorId="69E273AA" wp14:editId="2F7C2B62">
            <wp:extent cx="3619500" cy="3648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3648075"/>
                    </a:xfrm>
                    <a:prstGeom prst="rect">
                      <a:avLst/>
                    </a:prstGeom>
                  </pic:spPr>
                </pic:pic>
              </a:graphicData>
            </a:graphic>
          </wp:inline>
        </w:drawing>
      </w:r>
    </w:p>
    <w:p w14:paraId="7A9F4A57" w14:textId="77777777" w:rsidR="00F405AF" w:rsidRDefault="00E21D60">
      <w:pPr>
        <w:pStyle w:val="Heading2"/>
        <w:spacing w:before="280" w:after="160" w:line="360" w:lineRule="auto"/>
      </w:pPr>
      <w:r>
        <w:rPr>
          <w:b/>
          <w:bCs/>
          <w:color w:val="1F4E79"/>
          <w:sz w:val="27"/>
          <w:szCs w:val="27"/>
        </w:rPr>
        <w:t>Task 2: Configure Switch Virtual Interfaces (SVIs)</w:t>
      </w:r>
    </w:p>
    <w:p w14:paraId="4BF3F2A0" w14:textId="77777777" w:rsidR="00F405AF" w:rsidRDefault="00E21D60">
      <w:pPr>
        <w:spacing w:after="160" w:line="360" w:lineRule="auto"/>
        <w:jc w:val="both"/>
      </w:pPr>
      <w:r>
        <w:rPr>
          <w:b/>
          <w:bCs/>
        </w:rPr>
        <w:t xml:space="preserve">Question: </w:t>
      </w:r>
      <w:r>
        <w:t xml:space="preserve">Configure Switch Virtual Interfaces (SVIs) for each VLAN you created by assigning them unique IP addresses (e.g., 192.168.10.1/24 for VLAN 10, etc.) and ensure each SVI is in 'up/up' state. Hint: Use the </w:t>
      </w:r>
      <w:r>
        <w:rPr>
          <w:rFonts w:ascii="Consolas" w:eastAsia="Consolas" w:hAnsi="Consolas" w:cs="Consolas"/>
          <w:color w:val="AE1C55"/>
        </w:rPr>
        <w:t xml:space="preserve">interface </w:t>
      </w:r>
      <w:proofErr w:type="spellStart"/>
      <w:r>
        <w:rPr>
          <w:rFonts w:ascii="Consolas" w:eastAsia="Consolas" w:hAnsi="Consolas" w:cs="Consolas"/>
          <w:color w:val="AE1C55"/>
        </w:rPr>
        <w:t>vlan</w:t>
      </w:r>
      <w:proofErr w:type="spellEnd"/>
      <w:r>
        <w:t xml:space="preserve"> command to create SVIs and </w:t>
      </w:r>
      <w:r>
        <w:rPr>
          <w:rFonts w:ascii="Consolas" w:eastAsia="Consolas" w:hAnsi="Consolas" w:cs="Consolas"/>
          <w:color w:val="AE1C55"/>
        </w:rPr>
        <w:t>no shutdown</w:t>
      </w:r>
      <w:r>
        <w:t xml:space="preserve"> to enable them.</w:t>
      </w:r>
    </w:p>
    <w:p w14:paraId="68AFCA40" w14:textId="77777777" w:rsidR="00F405AF" w:rsidRDefault="00E21D60">
      <w:pPr>
        <w:spacing w:after="160" w:line="360" w:lineRule="auto"/>
        <w:jc w:val="both"/>
      </w:pPr>
      <w:r>
        <w:rPr>
          <w:b/>
          <w:bCs/>
        </w:rPr>
        <w:lastRenderedPageBreak/>
        <w:t>Answer:</w:t>
      </w:r>
    </w:p>
    <w:p w14:paraId="3AEEE932" w14:textId="77777777" w:rsidR="00F405AF" w:rsidRDefault="00E21D60">
      <w:pPr>
        <w:pStyle w:val="Heading3"/>
        <w:spacing w:before="200" w:after="120" w:line="360" w:lineRule="auto"/>
      </w:pPr>
      <w:r>
        <w:rPr>
          <w:b/>
          <w:bCs/>
          <w:color w:val="404040"/>
        </w:rPr>
        <w:t>CLI Configuration Commands</w:t>
      </w:r>
    </w:p>
    <w:p w14:paraId="7A74E4DF" w14:textId="77777777" w:rsidR="00F405AF" w:rsidRDefault="00E21D60">
      <w:pPr>
        <w:spacing w:before="120" w:after="200"/>
        <w:jc w:val="center"/>
      </w:pPr>
      <w:r>
        <w:rPr>
          <w:noProof/>
        </w:rPr>
        <w:drawing>
          <wp:inline distT="0" distB="0" distL="0" distR="0" wp14:anchorId="49991449" wp14:editId="10AC0B84">
            <wp:extent cx="3619500" cy="2505075"/>
            <wp:effectExtent l="0" t="0" r="0" b="0"/>
            <wp:docPr id="2133506313" name="Picture 2133506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505075"/>
                    </a:xfrm>
                    <a:prstGeom prst="rect">
                      <a:avLst/>
                    </a:prstGeom>
                  </pic:spPr>
                </pic:pic>
              </a:graphicData>
            </a:graphic>
          </wp:inline>
        </w:drawing>
      </w:r>
    </w:p>
    <w:p w14:paraId="717D4AAD" w14:textId="77777777" w:rsidR="00F405AF" w:rsidRDefault="00E21D60">
      <w:pPr>
        <w:spacing w:after="160" w:line="360" w:lineRule="auto"/>
        <w:jc w:val="both"/>
      </w:pPr>
      <w:r>
        <w:rPr>
          <w:b/>
          <w:bCs/>
          <w:i/>
          <w:iCs/>
        </w:rPr>
        <w:t xml:space="preserve">Note: </w:t>
      </w:r>
      <w:r>
        <w:rPr>
          <w:i/>
          <w:iCs/>
        </w:rPr>
        <w:t>To ensure the SVIs go into the operational "up/up" status, at least one physical port assigned to each respective VLAN must be connected to an active, powered-on device.</w:t>
      </w:r>
    </w:p>
    <w:p w14:paraId="6EA6BEDD" w14:textId="77777777" w:rsidR="00F405AF" w:rsidRDefault="00E21D60">
      <w:pPr>
        <w:pStyle w:val="Heading2"/>
        <w:spacing w:before="280" w:after="160" w:line="360" w:lineRule="auto"/>
      </w:pPr>
      <w:r>
        <w:rPr>
          <w:b/>
          <w:bCs/>
          <w:color w:val="1F4E79"/>
          <w:sz w:val="27"/>
          <w:szCs w:val="27"/>
        </w:rPr>
        <w:t>Task 3: Enable Global Layer 3 IP Routing</w:t>
      </w:r>
    </w:p>
    <w:p w14:paraId="0DF51368" w14:textId="77777777" w:rsidR="00F405AF" w:rsidRDefault="00E21D60">
      <w:pPr>
        <w:spacing w:after="160" w:line="360" w:lineRule="auto"/>
        <w:jc w:val="both"/>
      </w:pPr>
      <w:r>
        <w:rPr>
          <w:b/>
          <w:bCs/>
        </w:rPr>
        <w:t xml:space="preserve">Question: </w:t>
      </w:r>
      <w:r>
        <w:t xml:space="preserve">Enable IP routing on the Layer 3 switch so that devices in different VLANs can communicate with each other without using an external router. Hint: Use the </w:t>
      </w:r>
      <w:proofErr w:type="spellStart"/>
      <w:r>
        <w:rPr>
          <w:rFonts w:ascii="Consolas" w:eastAsia="Consolas" w:hAnsi="Consolas" w:cs="Consolas"/>
          <w:color w:val="AE1C55"/>
        </w:rPr>
        <w:t>ip</w:t>
      </w:r>
      <w:proofErr w:type="spellEnd"/>
      <w:r>
        <w:rPr>
          <w:rFonts w:ascii="Consolas" w:eastAsia="Consolas" w:hAnsi="Consolas" w:cs="Consolas"/>
          <w:color w:val="AE1C55"/>
        </w:rPr>
        <w:t xml:space="preserve"> routing</w:t>
      </w:r>
      <w:r>
        <w:t xml:space="preserve"> global configuration command.</w:t>
      </w:r>
    </w:p>
    <w:p w14:paraId="0DF63EA6" w14:textId="77777777" w:rsidR="00F405AF" w:rsidRDefault="00E21D60">
      <w:pPr>
        <w:spacing w:after="160" w:line="360" w:lineRule="auto"/>
        <w:jc w:val="both"/>
      </w:pPr>
      <w:r>
        <w:rPr>
          <w:b/>
          <w:bCs/>
        </w:rPr>
        <w:t xml:space="preserve">Answer: </w:t>
      </w:r>
      <w:r>
        <w:t>By default, multi-layer switches function strictly as Layer 2 devices. To activate its internal routing engine and pass traffic between the configured SVIs, the global routing command must be explicitly entered.</w:t>
      </w:r>
    </w:p>
    <w:p w14:paraId="3ACE0CD2" w14:textId="77777777" w:rsidR="00F405AF" w:rsidRDefault="00E21D60">
      <w:pPr>
        <w:pStyle w:val="Heading3"/>
        <w:spacing w:before="200" w:after="120" w:line="360" w:lineRule="auto"/>
      </w:pPr>
      <w:r>
        <w:rPr>
          <w:b/>
          <w:bCs/>
          <w:color w:val="404040"/>
        </w:rPr>
        <w:t>CLI Configuration Commands</w:t>
      </w:r>
    </w:p>
    <w:p w14:paraId="0DCE95B4" w14:textId="77777777" w:rsidR="00F405AF" w:rsidRDefault="00E21D60">
      <w:pPr>
        <w:spacing w:before="120" w:after="200"/>
        <w:jc w:val="center"/>
      </w:pPr>
      <w:r>
        <w:rPr>
          <w:noProof/>
        </w:rPr>
        <w:drawing>
          <wp:inline distT="0" distB="0" distL="0" distR="0" wp14:anchorId="33427602" wp14:editId="17B60744">
            <wp:extent cx="3619500" cy="962025"/>
            <wp:effectExtent l="0" t="0" r="0" b="0"/>
            <wp:docPr id="98982110" name="Picture 9898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962025"/>
                    </a:xfrm>
                    <a:prstGeom prst="rect">
                      <a:avLst/>
                    </a:prstGeom>
                  </pic:spPr>
                </pic:pic>
              </a:graphicData>
            </a:graphic>
          </wp:inline>
        </w:drawing>
      </w:r>
    </w:p>
    <w:p w14:paraId="4951E3D2" w14:textId="77777777" w:rsidR="00F405AF" w:rsidRDefault="00E21D60">
      <w:pPr>
        <w:pStyle w:val="Heading2"/>
        <w:spacing w:before="280" w:after="160" w:line="360" w:lineRule="auto"/>
      </w:pPr>
      <w:r>
        <w:rPr>
          <w:b/>
          <w:bCs/>
          <w:color w:val="1F4E79"/>
          <w:sz w:val="27"/>
          <w:szCs w:val="27"/>
        </w:rPr>
        <w:t>Task 4: Verification of Inter-VLAN Connectivity</w:t>
      </w:r>
    </w:p>
    <w:p w14:paraId="659DC96D" w14:textId="77777777" w:rsidR="00F405AF" w:rsidRDefault="00E21D60">
      <w:pPr>
        <w:spacing w:after="160" w:line="360" w:lineRule="auto"/>
        <w:jc w:val="both"/>
      </w:pPr>
      <w:r>
        <w:rPr>
          <w:b/>
          <w:bCs/>
        </w:rPr>
        <w:lastRenderedPageBreak/>
        <w:t xml:space="preserve">Question: </w:t>
      </w:r>
      <w:r>
        <w:t>Verify inter-VLAN routing by connecting two PCs (one in VLAN 10 and one in VLAN 20) and pinging between them. Capture and submit the ping results to show successful communication.</w:t>
      </w:r>
    </w:p>
    <w:p w14:paraId="71454824" w14:textId="77777777" w:rsidR="00F405AF" w:rsidRDefault="00E21D60">
      <w:pPr>
        <w:spacing w:after="160" w:line="360" w:lineRule="auto"/>
        <w:jc w:val="both"/>
      </w:pPr>
      <w:r>
        <w:rPr>
          <w:b/>
          <w:bCs/>
        </w:rPr>
        <w:t>Answer:</w:t>
      </w:r>
    </w:p>
    <w:p w14:paraId="09ED7C5A" w14:textId="77777777" w:rsidR="00F405AF" w:rsidRDefault="00E21D60">
      <w:pPr>
        <w:pStyle w:val="Heading3"/>
        <w:spacing w:before="200" w:after="120" w:line="360" w:lineRule="auto"/>
      </w:pPr>
      <w:r>
        <w:rPr>
          <w:b/>
          <w:bCs/>
          <w:color w:val="404040"/>
        </w:rPr>
        <w:t>Node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405AF" w14:paraId="056ACD5E" w14:textId="77777777">
        <w:tblPrEx>
          <w:tblCellMar>
            <w:top w:w="0" w:type="dxa"/>
            <w:bottom w:w="0" w:type="dxa"/>
          </w:tblCellMar>
        </w:tblPrEx>
        <w:trPr>
          <w:tblHeader/>
        </w:trPr>
        <w:tc>
          <w:tcPr>
            <w:tcW w:w="3120" w:type="dxa"/>
            <w:shd w:val="clear" w:color="auto" w:fill="1F4E79"/>
            <w:tcMar>
              <w:top w:w="100" w:type="dxa"/>
              <w:left w:w="150" w:type="dxa"/>
              <w:bottom w:w="100" w:type="dxa"/>
              <w:right w:w="150" w:type="dxa"/>
            </w:tcMar>
            <w:vAlign w:val="center"/>
          </w:tcPr>
          <w:p w14:paraId="76C83221" w14:textId="77777777" w:rsidR="00F405AF" w:rsidRDefault="00E21D60">
            <w:pPr>
              <w:jc w:val="center"/>
            </w:pPr>
            <w:r>
              <w:rPr>
                <w:b/>
                <w:bCs/>
                <w:color w:val="FFFFFF"/>
                <w:sz w:val="22"/>
                <w:szCs w:val="22"/>
              </w:rPr>
              <w:t>Node</w:t>
            </w:r>
          </w:p>
        </w:tc>
        <w:tc>
          <w:tcPr>
            <w:tcW w:w="3120" w:type="dxa"/>
            <w:shd w:val="clear" w:color="auto" w:fill="1F4E79"/>
            <w:tcMar>
              <w:top w:w="100" w:type="dxa"/>
              <w:left w:w="150" w:type="dxa"/>
              <w:bottom w:w="100" w:type="dxa"/>
              <w:right w:w="150" w:type="dxa"/>
            </w:tcMar>
            <w:vAlign w:val="center"/>
          </w:tcPr>
          <w:p w14:paraId="793806FC" w14:textId="77777777" w:rsidR="00F405AF" w:rsidRDefault="00E21D60">
            <w:pPr>
              <w:jc w:val="center"/>
            </w:pPr>
            <w:r>
              <w:rPr>
                <w:b/>
                <w:bCs/>
                <w:color w:val="FFFFFF"/>
                <w:sz w:val="22"/>
                <w:szCs w:val="22"/>
              </w:rPr>
              <w:t>IP Address</w:t>
            </w:r>
          </w:p>
        </w:tc>
        <w:tc>
          <w:tcPr>
            <w:tcW w:w="3120" w:type="dxa"/>
            <w:shd w:val="clear" w:color="auto" w:fill="1F4E79"/>
            <w:tcMar>
              <w:top w:w="100" w:type="dxa"/>
              <w:left w:w="150" w:type="dxa"/>
              <w:bottom w:w="100" w:type="dxa"/>
              <w:right w:w="150" w:type="dxa"/>
            </w:tcMar>
            <w:vAlign w:val="center"/>
          </w:tcPr>
          <w:p w14:paraId="7570DA12" w14:textId="77777777" w:rsidR="00F405AF" w:rsidRDefault="00E21D60">
            <w:pPr>
              <w:jc w:val="center"/>
            </w:pPr>
            <w:r>
              <w:rPr>
                <w:b/>
                <w:bCs/>
                <w:color w:val="FFFFFF"/>
                <w:sz w:val="22"/>
                <w:szCs w:val="22"/>
              </w:rPr>
              <w:t>Gateway</w:t>
            </w:r>
          </w:p>
        </w:tc>
      </w:tr>
      <w:tr w:rsidR="00F405AF" w14:paraId="44AD14B5" w14:textId="77777777">
        <w:tblPrEx>
          <w:tblCellMar>
            <w:top w:w="0" w:type="dxa"/>
            <w:bottom w:w="0" w:type="dxa"/>
          </w:tblCellMar>
        </w:tblPrEx>
        <w:tc>
          <w:tcPr>
            <w:tcW w:w="3120" w:type="dxa"/>
            <w:tcMar>
              <w:top w:w="100" w:type="dxa"/>
              <w:left w:w="150" w:type="dxa"/>
              <w:bottom w:w="100" w:type="dxa"/>
              <w:right w:w="150" w:type="dxa"/>
            </w:tcMar>
            <w:vAlign w:val="center"/>
          </w:tcPr>
          <w:p w14:paraId="6D55471E" w14:textId="77777777" w:rsidR="00F405AF" w:rsidRDefault="00E21D60">
            <w:r>
              <w:rPr>
                <w:sz w:val="22"/>
                <w:szCs w:val="22"/>
              </w:rPr>
              <w:t>PC-Sales (VLAN 10)</w:t>
            </w:r>
          </w:p>
        </w:tc>
        <w:tc>
          <w:tcPr>
            <w:tcW w:w="3120" w:type="dxa"/>
            <w:tcMar>
              <w:top w:w="100" w:type="dxa"/>
              <w:left w:w="150" w:type="dxa"/>
              <w:bottom w:w="100" w:type="dxa"/>
              <w:right w:w="150" w:type="dxa"/>
            </w:tcMar>
            <w:vAlign w:val="center"/>
          </w:tcPr>
          <w:p w14:paraId="7B963E09" w14:textId="77777777" w:rsidR="00F405AF" w:rsidRDefault="00E21D60">
            <w:r>
              <w:rPr>
                <w:sz w:val="22"/>
                <w:szCs w:val="22"/>
              </w:rPr>
              <w:t>192.168.10.10</w:t>
            </w:r>
          </w:p>
        </w:tc>
        <w:tc>
          <w:tcPr>
            <w:tcW w:w="3120" w:type="dxa"/>
            <w:tcMar>
              <w:top w:w="100" w:type="dxa"/>
              <w:left w:w="150" w:type="dxa"/>
              <w:bottom w:w="100" w:type="dxa"/>
              <w:right w:w="150" w:type="dxa"/>
            </w:tcMar>
            <w:vAlign w:val="center"/>
          </w:tcPr>
          <w:p w14:paraId="4DD6CE17" w14:textId="77777777" w:rsidR="00F405AF" w:rsidRDefault="00E21D60">
            <w:r>
              <w:rPr>
                <w:sz w:val="22"/>
                <w:szCs w:val="22"/>
              </w:rPr>
              <w:t>192.168.10.1</w:t>
            </w:r>
          </w:p>
        </w:tc>
      </w:tr>
      <w:tr w:rsidR="00F405AF" w14:paraId="4097E919" w14:textId="77777777">
        <w:tblPrEx>
          <w:tblCellMar>
            <w:top w:w="0" w:type="dxa"/>
            <w:bottom w:w="0" w:type="dxa"/>
          </w:tblCellMar>
        </w:tblPrEx>
        <w:tc>
          <w:tcPr>
            <w:tcW w:w="3120" w:type="dxa"/>
            <w:tcMar>
              <w:top w:w="100" w:type="dxa"/>
              <w:left w:w="150" w:type="dxa"/>
              <w:bottom w:w="100" w:type="dxa"/>
              <w:right w:w="150" w:type="dxa"/>
            </w:tcMar>
            <w:vAlign w:val="center"/>
          </w:tcPr>
          <w:p w14:paraId="3F00411D" w14:textId="77777777" w:rsidR="00F405AF" w:rsidRDefault="00E21D60">
            <w:r>
              <w:rPr>
                <w:sz w:val="22"/>
                <w:szCs w:val="22"/>
              </w:rPr>
              <w:t>PC-Support (VLAN 20)</w:t>
            </w:r>
          </w:p>
        </w:tc>
        <w:tc>
          <w:tcPr>
            <w:tcW w:w="3120" w:type="dxa"/>
            <w:tcMar>
              <w:top w:w="100" w:type="dxa"/>
              <w:left w:w="150" w:type="dxa"/>
              <w:bottom w:w="100" w:type="dxa"/>
              <w:right w:w="150" w:type="dxa"/>
            </w:tcMar>
            <w:vAlign w:val="center"/>
          </w:tcPr>
          <w:p w14:paraId="07CEDBD1" w14:textId="77777777" w:rsidR="00F405AF" w:rsidRDefault="00E21D60">
            <w:r>
              <w:rPr>
                <w:sz w:val="22"/>
                <w:szCs w:val="22"/>
              </w:rPr>
              <w:t>192.168.20.10</w:t>
            </w:r>
          </w:p>
        </w:tc>
        <w:tc>
          <w:tcPr>
            <w:tcW w:w="3120" w:type="dxa"/>
            <w:tcMar>
              <w:top w:w="100" w:type="dxa"/>
              <w:left w:w="150" w:type="dxa"/>
              <w:bottom w:w="100" w:type="dxa"/>
              <w:right w:w="150" w:type="dxa"/>
            </w:tcMar>
            <w:vAlign w:val="center"/>
          </w:tcPr>
          <w:p w14:paraId="25D39215" w14:textId="77777777" w:rsidR="00F405AF" w:rsidRDefault="00E21D60">
            <w:r>
              <w:rPr>
                <w:sz w:val="22"/>
                <w:szCs w:val="22"/>
              </w:rPr>
              <w:t>192.168.20.1</w:t>
            </w:r>
          </w:p>
        </w:tc>
      </w:tr>
    </w:tbl>
    <w:p w14:paraId="1ED64A23" w14:textId="77777777" w:rsidR="00F405AF" w:rsidRDefault="00F405AF">
      <w:pPr>
        <w:spacing w:after="100"/>
      </w:pPr>
    </w:p>
    <w:p w14:paraId="1DE6E354" w14:textId="77777777" w:rsidR="00F405AF" w:rsidRDefault="00E21D60">
      <w:pPr>
        <w:pStyle w:val="Heading3"/>
        <w:spacing w:before="200" w:after="120" w:line="360" w:lineRule="auto"/>
      </w:pPr>
      <w:r>
        <w:rPr>
          <w:b/>
          <w:bCs/>
          <w:color w:val="404040"/>
        </w:rPr>
        <w:t>Ping Test Execution</w:t>
      </w:r>
    </w:p>
    <w:p w14:paraId="3DABD359" w14:textId="77777777" w:rsidR="00F405AF" w:rsidRDefault="00E21D60">
      <w:pPr>
        <w:spacing w:after="160" w:line="360" w:lineRule="auto"/>
        <w:jc w:val="both"/>
      </w:pPr>
      <w:r>
        <w:t xml:space="preserve">Open the Command Prompt on </w:t>
      </w:r>
      <w:r>
        <w:rPr>
          <w:b/>
          <w:bCs/>
        </w:rPr>
        <w:t>PC-Sales</w:t>
      </w:r>
      <w:r>
        <w:t xml:space="preserve"> and run the ping test to the </w:t>
      </w:r>
      <w:r>
        <w:rPr>
          <w:b/>
          <w:bCs/>
        </w:rPr>
        <w:t>PC-Support</w:t>
      </w:r>
      <w:r>
        <w:t xml:space="preserve"> machine:</w:t>
      </w:r>
    </w:p>
    <w:p w14:paraId="03D7E244" w14:textId="77777777" w:rsidR="00F405AF" w:rsidRDefault="00E21D60">
      <w:pPr>
        <w:spacing w:before="120" w:after="200"/>
        <w:jc w:val="center"/>
      </w:pPr>
      <w:r>
        <w:rPr>
          <w:noProof/>
        </w:rPr>
        <w:drawing>
          <wp:inline distT="0" distB="0" distL="0" distR="0" wp14:anchorId="3D417BB1" wp14:editId="143313CA">
            <wp:extent cx="3619500" cy="1666875"/>
            <wp:effectExtent l="0" t="0" r="0" b="0"/>
            <wp:docPr id="257163211" name="Picture 25716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1666875"/>
                    </a:xfrm>
                    <a:prstGeom prst="rect">
                      <a:avLst/>
                    </a:prstGeom>
                  </pic:spPr>
                </pic:pic>
              </a:graphicData>
            </a:graphic>
          </wp:inline>
        </w:drawing>
      </w:r>
    </w:p>
    <w:p w14:paraId="0C0FF185" w14:textId="77777777" w:rsidR="00F405AF" w:rsidRDefault="00E21D60">
      <w:pPr>
        <w:spacing w:after="160" w:line="360" w:lineRule="auto"/>
        <w:jc w:val="both"/>
      </w:pPr>
      <w:r>
        <w:t>The ping succeeds because the switch processes the packet, recognizes the destination is on a different SVI network, and routes the traffic internally at hardware speed.</w:t>
      </w:r>
    </w:p>
    <w:p w14:paraId="5AB1323D" w14:textId="77777777" w:rsidR="00F405AF" w:rsidRDefault="00E21D60">
      <w:pPr>
        <w:pStyle w:val="Heading2"/>
        <w:spacing w:before="280" w:after="160" w:line="360" w:lineRule="auto"/>
      </w:pPr>
      <w:r>
        <w:rPr>
          <w:b/>
          <w:bCs/>
          <w:color w:val="1F4E79"/>
          <w:sz w:val="27"/>
          <w:szCs w:val="27"/>
        </w:rPr>
        <w:t>Task 5: Refactoring Subnet Masks (VLSM Optimization)</w:t>
      </w:r>
    </w:p>
    <w:p w14:paraId="5AE12D78" w14:textId="77777777" w:rsidR="00F405AF" w:rsidRDefault="00E21D60">
      <w:pPr>
        <w:spacing w:after="160" w:line="360" w:lineRule="auto"/>
        <w:jc w:val="both"/>
      </w:pPr>
      <w:r>
        <w:rPr>
          <w:b/>
          <w:bCs/>
        </w:rPr>
        <w:t xml:space="preserve">Question: </w:t>
      </w:r>
      <w:r>
        <w:t>Refactor your VLAN and SVI configuration so that VLAN 30 uses a different subnet mask (e.g., /25 instead of /24). Explain what changes you made and how this affects communication with the other VLANs.</w:t>
      </w:r>
    </w:p>
    <w:p w14:paraId="0B9A303C" w14:textId="77777777" w:rsidR="00F405AF" w:rsidRDefault="00E21D60">
      <w:pPr>
        <w:spacing w:after="160" w:line="360" w:lineRule="auto"/>
        <w:jc w:val="both"/>
      </w:pPr>
      <w:r>
        <w:rPr>
          <w:b/>
          <w:bCs/>
        </w:rPr>
        <w:t>Answer:</w:t>
      </w:r>
    </w:p>
    <w:p w14:paraId="353926E5" w14:textId="77777777" w:rsidR="00F405AF" w:rsidRDefault="00E21D60">
      <w:pPr>
        <w:pStyle w:val="Heading3"/>
        <w:spacing w:before="200" w:after="120" w:line="360" w:lineRule="auto"/>
      </w:pPr>
      <w:r>
        <w:rPr>
          <w:b/>
          <w:bCs/>
          <w:color w:val="404040"/>
        </w:rPr>
        <w:t>Step 1: CLI Refactoring Commands on SVI 30</w:t>
      </w:r>
    </w:p>
    <w:p w14:paraId="6C95E266" w14:textId="77777777" w:rsidR="00F405AF" w:rsidRDefault="00E21D60">
      <w:pPr>
        <w:spacing w:after="160" w:line="360" w:lineRule="auto"/>
        <w:jc w:val="both"/>
      </w:pPr>
      <w:r>
        <w:lastRenderedPageBreak/>
        <w:t>We change the host range of the Marketing VLAN from a standard Class C /24 mask (255.255.255.0) to a Variable Length Subnet Mask (VLSM) /25 mask (255.255.255.128).</w:t>
      </w:r>
    </w:p>
    <w:p w14:paraId="4D1B60A2" w14:textId="77777777" w:rsidR="00F405AF" w:rsidRDefault="00E21D60">
      <w:pPr>
        <w:spacing w:before="120" w:after="200"/>
        <w:jc w:val="center"/>
      </w:pPr>
      <w:r>
        <w:rPr>
          <w:noProof/>
        </w:rPr>
        <w:drawing>
          <wp:inline distT="0" distB="0" distL="0" distR="0" wp14:anchorId="068AE1BC" wp14:editId="1902A95D">
            <wp:extent cx="3619500" cy="942975"/>
            <wp:effectExtent l="0" t="0" r="0" b="0"/>
            <wp:docPr id="2060557191" name="Picture 206055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942975"/>
                    </a:xfrm>
                    <a:prstGeom prst="rect">
                      <a:avLst/>
                    </a:prstGeom>
                  </pic:spPr>
                </pic:pic>
              </a:graphicData>
            </a:graphic>
          </wp:inline>
        </w:drawing>
      </w:r>
    </w:p>
    <w:p w14:paraId="2E57112D" w14:textId="77777777" w:rsidR="00F405AF" w:rsidRDefault="00E21D60">
      <w:pPr>
        <w:pStyle w:val="Heading3"/>
        <w:spacing w:before="200" w:after="120" w:line="360" w:lineRule="auto"/>
      </w:pPr>
      <w:r>
        <w:rPr>
          <w:b/>
          <w:bCs/>
          <w:color w:val="404040"/>
        </w:rPr>
        <w:t>Step 2: Operational Structural Analysis</w:t>
      </w:r>
    </w:p>
    <w:p w14:paraId="5D3ABB85" w14:textId="77777777" w:rsidR="00F405AF" w:rsidRDefault="00E21D60">
      <w:pPr>
        <w:spacing w:after="160" w:line="360" w:lineRule="auto"/>
        <w:jc w:val="both"/>
      </w:pPr>
      <w:r>
        <w:rPr>
          <w:b/>
          <w:bCs/>
        </w:rPr>
        <w:t xml:space="preserve">What Changes Were Made: </w:t>
      </w:r>
      <w:r>
        <w:t>The subnet pool for VLAN 30 was split in half. Instead of holding up to 254 usable host addresses (192.168.30.1 to 192.168.30.254), the new /25 mask restricts the usable host range from 192.168.30.1 to 192.168.30.126.</w:t>
      </w:r>
    </w:p>
    <w:p w14:paraId="3138C4CB" w14:textId="77777777" w:rsidR="00F405AF" w:rsidRDefault="00E21D60">
      <w:pPr>
        <w:spacing w:after="160" w:line="360" w:lineRule="auto"/>
        <w:jc w:val="both"/>
      </w:pPr>
      <w:r>
        <w:rPr>
          <w:b/>
          <w:bCs/>
        </w:rPr>
        <w:t xml:space="preserve">Effect on Communication with Other VLANs: </w:t>
      </w:r>
      <w:r>
        <w:t xml:space="preserve">This adjustment </w:t>
      </w:r>
      <w:r>
        <w:rPr>
          <w:b/>
          <w:bCs/>
        </w:rPr>
        <w:t>does not break or disrupt</w:t>
      </w:r>
      <w:r>
        <w:t xml:space="preserve"> communication with the other VLANs (VLAN 10 and VLAN 20). Because the </w:t>
      </w:r>
      <w:proofErr w:type="spellStart"/>
      <w:r>
        <w:t>ip</w:t>
      </w:r>
      <w:proofErr w:type="spellEnd"/>
      <w:r>
        <w:t xml:space="preserve"> routing engine is active, the switch automatically updates its routing table to look for the narrower /25 route when handling traffic for VLAN 30. As long as the host devices inside VLAN 30 update their subnet masks to match the new 255.255.255.128 gateway setting, they will continue to communicate with the rest of the network without any connectivity issues.</w:t>
      </w:r>
    </w:p>
    <w:sectPr w:rsidR="00F405AF">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D9373" w14:textId="77777777" w:rsidR="00E21D60" w:rsidRDefault="00E21D60">
      <w:r>
        <w:separator/>
      </w:r>
    </w:p>
  </w:endnote>
  <w:endnote w:type="continuationSeparator" w:id="0">
    <w:p w14:paraId="2F7DC33E" w14:textId="77777777" w:rsidR="00E21D60" w:rsidRDefault="00E21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9A1D2" w14:textId="77777777" w:rsidR="00F405AF" w:rsidRDefault="00E21D60">
    <w:pPr>
      <w:pBdr>
        <w:top w:val="single" w:sz="4" w:space="4" w:color="999999"/>
      </w:pBdr>
      <w:spacing w:before="100"/>
      <w:jc w:val="center"/>
    </w:pPr>
    <w:r>
      <w:rPr>
        <w:color w:val="595959"/>
        <w:sz w:val="18"/>
        <w:szCs w:val="18"/>
      </w:rPr>
      <w:t xml:space="preserve">Assignment 19: Layer 3 Switch Inter-VLAN </w:t>
    </w:r>
    <w:proofErr w:type="gramStart"/>
    <w:r>
      <w:rPr>
        <w:color w:val="595959"/>
        <w:sz w:val="18"/>
        <w:szCs w:val="18"/>
      </w:rPr>
      <w:t>Routing  |</w:t>
    </w:r>
    <w:proofErr w:type="gramEnd"/>
    <w:r>
      <w:rPr>
        <w:color w:val="595959"/>
        <w:sz w:val="18"/>
        <w:szCs w:val="18"/>
      </w:rPr>
      <w:t xml:space="preserve">  Shreya </w:t>
    </w:r>
    <w:proofErr w:type="gramStart"/>
    <w:r>
      <w:rPr>
        <w:color w:val="595959"/>
        <w:sz w:val="18"/>
        <w:szCs w:val="18"/>
      </w:rPr>
      <w:t>Panchal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8237C">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8237C">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D3270" w14:textId="77777777" w:rsidR="00E21D60" w:rsidRDefault="00E21D60">
      <w:r>
        <w:separator/>
      </w:r>
    </w:p>
  </w:footnote>
  <w:footnote w:type="continuationSeparator" w:id="0">
    <w:p w14:paraId="5C8867F0" w14:textId="77777777" w:rsidR="00E21D60" w:rsidRDefault="00E21D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6162C"/>
    <w:multiLevelType w:val="hybridMultilevel"/>
    <w:tmpl w:val="B41ABC38"/>
    <w:lvl w:ilvl="0" w:tplc="2D30F59A">
      <w:start w:val="1"/>
      <w:numFmt w:val="bullet"/>
      <w:lvlText w:val="•"/>
      <w:lvlJc w:val="left"/>
      <w:pPr>
        <w:ind w:left="720" w:hanging="360"/>
      </w:pPr>
    </w:lvl>
    <w:lvl w:ilvl="1" w:tplc="DD4C719A">
      <w:numFmt w:val="decimal"/>
      <w:lvlText w:val=""/>
      <w:lvlJc w:val="left"/>
    </w:lvl>
    <w:lvl w:ilvl="2" w:tplc="9B7416CE">
      <w:numFmt w:val="decimal"/>
      <w:lvlText w:val=""/>
      <w:lvlJc w:val="left"/>
    </w:lvl>
    <w:lvl w:ilvl="3" w:tplc="246C9E8A">
      <w:numFmt w:val="decimal"/>
      <w:lvlText w:val=""/>
      <w:lvlJc w:val="left"/>
    </w:lvl>
    <w:lvl w:ilvl="4" w:tplc="AA004FDA">
      <w:numFmt w:val="decimal"/>
      <w:lvlText w:val=""/>
      <w:lvlJc w:val="left"/>
    </w:lvl>
    <w:lvl w:ilvl="5" w:tplc="B2143A8A">
      <w:numFmt w:val="decimal"/>
      <w:lvlText w:val=""/>
      <w:lvlJc w:val="left"/>
    </w:lvl>
    <w:lvl w:ilvl="6" w:tplc="34F85466">
      <w:numFmt w:val="decimal"/>
      <w:lvlText w:val=""/>
      <w:lvlJc w:val="left"/>
    </w:lvl>
    <w:lvl w:ilvl="7" w:tplc="5052F2AC">
      <w:numFmt w:val="decimal"/>
      <w:lvlText w:val=""/>
      <w:lvlJc w:val="left"/>
    </w:lvl>
    <w:lvl w:ilvl="8" w:tplc="3226292C">
      <w:numFmt w:val="decimal"/>
      <w:lvlText w:val=""/>
      <w:lvlJc w:val="left"/>
    </w:lvl>
  </w:abstractNum>
  <w:abstractNum w:abstractNumId="1" w15:restartNumberingAfterBreak="0">
    <w:nsid w:val="23CE5F28"/>
    <w:multiLevelType w:val="hybridMultilevel"/>
    <w:tmpl w:val="992CB2C0"/>
    <w:lvl w:ilvl="0" w:tplc="27729AD2">
      <w:start w:val="1"/>
      <w:numFmt w:val="decimal"/>
      <w:lvlText w:val="%1."/>
      <w:lvlJc w:val="left"/>
      <w:pPr>
        <w:ind w:left="720" w:hanging="360"/>
      </w:pPr>
    </w:lvl>
    <w:lvl w:ilvl="1" w:tplc="08CA6866">
      <w:numFmt w:val="decimal"/>
      <w:lvlText w:val=""/>
      <w:lvlJc w:val="left"/>
    </w:lvl>
    <w:lvl w:ilvl="2" w:tplc="9F841EF6">
      <w:numFmt w:val="decimal"/>
      <w:lvlText w:val=""/>
      <w:lvlJc w:val="left"/>
    </w:lvl>
    <w:lvl w:ilvl="3" w:tplc="15BADE0E">
      <w:numFmt w:val="decimal"/>
      <w:lvlText w:val=""/>
      <w:lvlJc w:val="left"/>
    </w:lvl>
    <w:lvl w:ilvl="4" w:tplc="62A4BC88">
      <w:numFmt w:val="decimal"/>
      <w:lvlText w:val=""/>
      <w:lvlJc w:val="left"/>
    </w:lvl>
    <w:lvl w:ilvl="5" w:tplc="20781E28">
      <w:numFmt w:val="decimal"/>
      <w:lvlText w:val=""/>
      <w:lvlJc w:val="left"/>
    </w:lvl>
    <w:lvl w:ilvl="6" w:tplc="6D34CEDC">
      <w:numFmt w:val="decimal"/>
      <w:lvlText w:val=""/>
      <w:lvlJc w:val="left"/>
    </w:lvl>
    <w:lvl w:ilvl="7" w:tplc="643A6C24">
      <w:numFmt w:val="decimal"/>
      <w:lvlText w:val=""/>
      <w:lvlJc w:val="left"/>
    </w:lvl>
    <w:lvl w:ilvl="8" w:tplc="35880E56">
      <w:numFmt w:val="decimal"/>
      <w:lvlText w:val=""/>
      <w:lvlJc w:val="left"/>
    </w:lvl>
  </w:abstractNum>
  <w:abstractNum w:abstractNumId="2" w15:restartNumberingAfterBreak="0">
    <w:nsid w:val="6D77467E"/>
    <w:multiLevelType w:val="hybridMultilevel"/>
    <w:tmpl w:val="0ECACE60"/>
    <w:lvl w:ilvl="0" w:tplc="AD5E6C5A">
      <w:start w:val="1"/>
      <w:numFmt w:val="bullet"/>
      <w:lvlText w:val="●"/>
      <w:lvlJc w:val="left"/>
      <w:pPr>
        <w:ind w:left="720" w:hanging="360"/>
      </w:pPr>
    </w:lvl>
    <w:lvl w:ilvl="1" w:tplc="1274411C">
      <w:start w:val="1"/>
      <w:numFmt w:val="bullet"/>
      <w:lvlText w:val="○"/>
      <w:lvlJc w:val="left"/>
      <w:pPr>
        <w:ind w:left="1440" w:hanging="360"/>
      </w:pPr>
    </w:lvl>
    <w:lvl w:ilvl="2" w:tplc="29C61474">
      <w:start w:val="1"/>
      <w:numFmt w:val="bullet"/>
      <w:lvlText w:val="■"/>
      <w:lvlJc w:val="left"/>
      <w:pPr>
        <w:ind w:left="2160" w:hanging="360"/>
      </w:pPr>
    </w:lvl>
    <w:lvl w:ilvl="3" w:tplc="1764DD7C">
      <w:start w:val="1"/>
      <w:numFmt w:val="bullet"/>
      <w:lvlText w:val="●"/>
      <w:lvlJc w:val="left"/>
      <w:pPr>
        <w:ind w:left="2880" w:hanging="360"/>
      </w:pPr>
    </w:lvl>
    <w:lvl w:ilvl="4" w:tplc="9E56E74E">
      <w:start w:val="1"/>
      <w:numFmt w:val="bullet"/>
      <w:lvlText w:val="○"/>
      <w:lvlJc w:val="left"/>
      <w:pPr>
        <w:ind w:left="3600" w:hanging="360"/>
      </w:pPr>
    </w:lvl>
    <w:lvl w:ilvl="5" w:tplc="274E405A">
      <w:start w:val="1"/>
      <w:numFmt w:val="bullet"/>
      <w:lvlText w:val="■"/>
      <w:lvlJc w:val="left"/>
      <w:pPr>
        <w:ind w:left="4320" w:hanging="360"/>
      </w:pPr>
    </w:lvl>
    <w:lvl w:ilvl="6" w:tplc="1A8838DA">
      <w:start w:val="1"/>
      <w:numFmt w:val="bullet"/>
      <w:lvlText w:val="●"/>
      <w:lvlJc w:val="left"/>
      <w:pPr>
        <w:ind w:left="5040" w:hanging="360"/>
      </w:pPr>
    </w:lvl>
    <w:lvl w:ilvl="7" w:tplc="4D4A899A">
      <w:start w:val="1"/>
      <w:numFmt w:val="bullet"/>
      <w:lvlText w:val="●"/>
      <w:lvlJc w:val="left"/>
      <w:pPr>
        <w:ind w:left="5760" w:hanging="360"/>
      </w:pPr>
    </w:lvl>
    <w:lvl w:ilvl="8" w:tplc="66DC9416">
      <w:start w:val="1"/>
      <w:numFmt w:val="bullet"/>
      <w:lvlText w:val="●"/>
      <w:lvlJc w:val="left"/>
      <w:pPr>
        <w:ind w:left="6480" w:hanging="360"/>
      </w:pPr>
    </w:lvl>
  </w:abstractNum>
  <w:num w:numId="1" w16cid:durableId="6070840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5AF"/>
    <w:rsid w:val="00027DAD"/>
    <w:rsid w:val="0068237C"/>
    <w:rsid w:val="00E21D60"/>
    <w:rsid w:val="00F405A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D4E59"/>
  <w15:docId w15:val="{2B32CDF3-5C27-45D3-937C-ACF6F77FF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678</Words>
  <Characters>3870</Characters>
  <Application>Microsoft Office Word</Application>
  <DocSecurity>0</DocSecurity>
  <Lines>32</Lines>
  <Paragraphs>9</Paragraphs>
  <ScaleCrop>false</ScaleCrop>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imshrya06@outlook.com</cp:lastModifiedBy>
  <cp:revision>2</cp:revision>
  <dcterms:created xsi:type="dcterms:W3CDTF">2026-07-27T04:10:00Z</dcterms:created>
  <dcterms:modified xsi:type="dcterms:W3CDTF">2026-07-27T04:10:00Z</dcterms:modified>
</cp:coreProperties>
</file>