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A7EF1" w:rsidRDefault="002850F5" w14:paraId="7853AFD0" w14:textId="77777777">
      <w:pPr>
        <w:spacing w:before="1600"/>
        <w:jc w:val="center"/>
      </w:pPr>
      <w:r>
        <w:rPr>
          <w:b/>
          <w:bCs/>
          <w:color w:val="555555"/>
          <w:spacing w:val="40"/>
          <w:sz w:val="28"/>
          <w:szCs w:val="28"/>
        </w:rPr>
        <w:t>PROJECT REPORT</w:t>
      </w:r>
    </w:p>
    <w:p w:rsidR="008A7EF1" w:rsidRDefault="002850F5" w14:paraId="41CF360A" w14:textId="77777777">
      <w:pPr>
        <w:spacing w:before="300" w:after="100"/>
        <w:jc w:val="center"/>
      </w:pPr>
      <w:r>
        <w:rPr>
          <w:b/>
          <w:bCs/>
          <w:color w:val="1E2761"/>
          <w:sz w:val="64"/>
          <w:szCs w:val="64"/>
        </w:rPr>
        <w:t>HireTrack</w:t>
      </w:r>
    </w:p>
    <w:p w:rsidR="008A7EF1" w:rsidRDefault="002850F5" w14:paraId="699B5C51" w14:textId="77777777">
      <w:pPr>
        <w:spacing w:after="500"/>
        <w:jc w:val="center"/>
      </w:pPr>
      <w:r>
        <w:rPr>
          <w:i/>
          <w:iCs/>
          <w:color w:val="0B7285"/>
          <w:sz w:val="26"/>
          <w:szCs w:val="26"/>
        </w:rPr>
        <w:t>An Internship Recruitment Tracking System for Early-Stage Startups</w:t>
      </w:r>
    </w:p>
    <w:p w:rsidR="008A7EF1" w:rsidRDefault="002850F5" w14:paraId="76B851F8" w14:textId="77777777">
      <w:pPr>
        <w:spacing w:before="700" w:after="400"/>
        <w:jc w:val="center"/>
      </w:pPr>
      <w:r>
        <w:rPr>
          <w:color w:val="AAAAAA"/>
        </w:rPr>
        <w:t>___________________________________</w:t>
      </w:r>
    </w:p>
    <w:p w:rsidR="008A7EF1" w:rsidRDefault="002850F5" w14:paraId="5BB8C5C9" w14:textId="77777777">
      <w:pPr>
        <w:spacing w:after="40"/>
        <w:jc w:val="center"/>
      </w:pPr>
      <w:r>
        <w:rPr>
          <w:b/>
          <w:bCs/>
          <w:color w:val="1E2761"/>
          <w:sz w:val="22"/>
          <w:szCs w:val="22"/>
        </w:rPr>
        <w:t xml:space="preserve">Submitted by: </w:t>
      </w:r>
      <w:r>
        <w:rPr>
          <w:color w:val="222222"/>
          <w:sz w:val="22"/>
          <w:szCs w:val="22"/>
        </w:rPr>
        <w:t>Shreya Chopra</w:t>
      </w:r>
    </w:p>
    <w:p w:rsidR="008A7EF1" w:rsidRDefault="002850F5" w14:paraId="51266F06" w14:textId="77777777">
      <w:pPr>
        <w:spacing w:after="40"/>
        <w:jc w:val="center"/>
      </w:pPr>
      <w:r>
        <w:rPr>
          <w:b/>
          <w:bCs/>
          <w:color w:val="1E2761"/>
          <w:sz w:val="22"/>
          <w:szCs w:val="22"/>
        </w:rPr>
        <w:t xml:space="preserve">Roll No.: </w:t>
      </w:r>
      <w:r>
        <w:rPr>
          <w:color w:val="222222"/>
          <w:sz w:val="22"/>
          <w:szCs w:val="22"/>
        </w:rPr>
        <w:t>25BBA149</w:t>
      </w:r>
    </w:p>
    <w:p w:rsidR="008A7EF1" w:rsidRDefault="002850F5" w14:paraId="3B211118" w14:textId="77777777">
      <w:pPr>
        <w:spacing w:after="40"/>
        <w:jc w:val="center"/>
      </w:pPr>
      <w:r>
        <w:rPr>
          <w:b/>
          <w:bCs/>
          <w:color w:val="1E2761"/>
          <w:sz w:val="22"/>
          <w:szCs w:val="22"/>
        </w:rPr>
        <w:t xml:space="preserve">Class: </w:t>
      </w:r>
      <w:r>
        <w:rPr>
          <w:color w:val="222222"/>
          <w:sz w:val="22"/>
          <w:szCs w:val="22"/>
        </w:rPr>
        <w:t>BBA AI &amp; Data Science</w:t>
      </w:r>
    </w:p>
    <w:p w:rsidR="008A7EF1" w:rsidRDefault="002850F5" w14:paraId="5B2419E0" w14:textId="77777777">
      <w:pPr>
        <w:spacing w:after="40"/>
        <w:jc w:val="center"/>
      </w:pPr>
      <w:r>
        <w:rPr>
          <w:b/>
          <w:bCs/>
          <w:color w:val="1E2761"/>
          <w:sz w:val="22"/>
          <w:szCs w:val="22"/>
        </w:rPr>
        <w:t xml:space="preserve">Institution: </w:t>
      </w:r>
      <w:r>
        <w:rPr>
          <w:color w:val="222222"/>
          <w:sz w:val="22"/>
          <w:szCs w:val="22"/>
        </w:rPr>
        <w:t>Kristu Jayanti University, Bengaluru</w:t>
      </w:r>
    </w:p>
    <w:p w:rsidR="008A7EF1" w:rsidRDefault="002850F5" w14:paraId="6842F363" w14:textId="77777777">
      <w:pPr>
        <w:spacing w:after="40"/>
        <w:jc w:val="center"/>
      </w:pPr>
      <w:r>
        <w:rPr>
          <w:b/>
          <w:bCs/>
          <w:color w:val="1E2761"/>
          <w:sz w:val="22"/>
          <w:szCs w:val="22"/>
        </w:rPr>
        <w:t xml:space="preserve">Internship Program: </w:t>
      </w:r>
      <w:r>
        <w:rPr>
          <w:color w:val="222222"/>
          <w:sz w:val="22"/>
          <w:szCs w:val="22"/>
        </w:rPr>
        <w:t>FacePrep Internship Project</w:t>
      </w:r>
    </w:p>
    <w:p w:rsidR="008A7EF1" w:rsidRDefault="002850F5" w14:paraId="6D580394" w14:textId="77777777">
      <w:pPr>
        <w:spacing w:after="40"/>
        <w:jc w:val="center"/>
      </w:pPr>
      <w:r>
        <w:rPr>
          <w:b/>
          <w:bCs/>
          <w:color w:val="1E2761"/>
          <w:sz w:val="22"/>
          <w:szCs w:val="22"/>
        </w:rPr>
        <w:t xml:space="preserve">Mentor: </w:t>
      </w:r>
      <w:r>
        <w:rPr>
          <w:color w:val="222222"/>
          <w:sz w:val="22"/>
          <w:szCs w:val="22"/>
        </w:rPr>
        <w:t>Ms. Ishika (FacePrep)</w:t>
      </w:r>
    </w:p>
    <w:p w:rsidR="008A7EF1" w:rsidRDefault="002850F5" w14:paraId="364784E6" w14:textId="77777777">
      <w:pPr>
        <w:spacing w:after="40"/>
        <w:jc w:val="center"/>
      </w:pPr>
      <w:r>
        <w:rPr>
          <w:b/>
          <w:bCs/>
          <w:color w:val="1E2761"/>
          <w:sz w:val="22"/>
          <w:szCs w:val="22"/>
        </w:rPr>
        <w:t xml:space="preserve">Submission Type: </w:t>
      </w:r>
      <w:r>
        <w:rPr>
          <w:color w:val="222222"/>
          <w:sz w:val="22"/>
          <w:szCs w:val="22"/>
        </w:rPr>
        <w:t>Final Project Submission</w:t>
      </w:r>
    </w:p>
    <w:p w:rsidR="008A7EF1" w:rsidRDefault="002850F5" w14:paraId="19664602" w14:textId="77777777">
      <w:pPr>
        <w:spacing w:after="40"/>
        <w:jc w:val="center"/>
      </w:pPr>
      <w:r>
        <w:rPr>
          <w:b/>
          <w:bCs/>
          <w:color w:val="1E2761"/>
          <w:sz w:val="22"/>
          <w:szCs w:val="22"/>
        </w:rPr>
        <w:t xml:space="preserve">Academic Year: </w:t>
      </w:r>
      <w:r>
        <w:rPr>
          <w:color w:val="222222"/>
          <w:sz w:val="22"/>
          <w:szCs w:val="22"/>
        </w:rPr>
        <w:t>2026</w:t>
      </w:r>
    </w:p>
    <w:p w:rsidR="008A7EF1" w:rsidP="1FCB1351" w:rsidRDefault="008A7EF1" w14:paraId="0A37501D" w14:textId="4E818547">
      <w:pPr>
        <w:pStyle w:val="Normal"/>
        <w:sectPr w:rsidR="008A7EF1">
          <w:pgSz w:w="12240" w:h="15840" w:orient="portrait"/>
          <w:pgMar w:top="1440" w:right="1440" w:bottom="1440" w:left="1440" w:header="708" w:footer="708" w:gutter="0"/>
          <w:cols w:space="720"/>
          <w:docGrid w:linePitch="360"/>
        </w:sectPr>
      </w:pPr>
    </w:p>
    <w:p w:rsidR="008A7EF1" w:rsidRDefault="002850F5" w14:paraId="4FDFEA79" w14:textId="77777777">
      <w:pPr>
        <w:pStyle w:val="Heading1"/>
        <w:spacing w:before="300" w:after="160"/>
      </w:pPr>
      <w:r>
        <w:rPr>
          <w:b/>
          <w:bCs/>
          <w:color w:val="1E2761"/>
          <w:sz w:val="30"/>
          <w:szCs w:val="30"/>
        </w:rPr>
        <w:t>1. Abstract</w:t>
      </w:r>
    </w:p>
    <w:p w:rsidR="008A7EF1" w:rsidRDefault="002850F5" w14:paraId="2F5AC41D" w14:textId="77777777">
      <w:pPr>
        <w:spacing w:after="160" w:line="300" w:lineRule="auto"/>
        <w:jc w:val="both"/>
      </w:pPr>
      <w:r>
        <w:rPr>
          <w:color w:val="222222"/>
          <w:sz w:val="22"/>
          <w:szCs w:val="22"/>
        </w:rPr>
        <w:t>HireTrack is a centralized Internship Recruitment Tracking System designed for early-stage startups that cannot afford enterprise Applicant Tracking Software (ATS). Built entirely on Excel with a companion HTML/CSS/JavaScript web layer, HireTrack gives founders and HR teams a single source of truth for candidate data, hiring pipeline stages, interview outcomes, and recruiter performance — at zero additional software cost. The system comprises five interlinked modules (Candidate Database, Pipeline Tracker, I</w:t>
      </w:r>
      <w:r>
        <w:rPr>
          <w:color w:val="222222"/>
          <w:sz w:val="22"/>
          <w:szCs w:val="22"/>
        </w:rPr>
        <w:t>nterview Log, Recruiter Metrics, and a live Dashboard) powered by 38 live Excel formulas, alongside a browser-based landing page and live candidate tracker deployable on GitHub Pages. This report documents the problem motivating the project, the design and implementation approach, the tools used, and the outcomes achieved.</w:t>
      </w:r>
    </w:p>
    <w:p w:rsidR="008A7EF1" w:rsidRDefault="002850F5" w14:paraId="5247831B" w14:textId="77777777">
      <w:pPr>
        <w:pStyle w:val="Heading1"/>
        <w:spacing w:before="300" w:after="160"/>
      </w:pPr>
      <w:r>
        <w:rPr>
          <w:b/>
          <w:bCs/>
          <w:color w:val="1E2761"/>
          <w:sz w:val="30"/>
          <w:szCs w:val="30"/>
        </w:rPr>
        <w:t>2. Introduction &amp; Problem Statement</w:t>
      </w:r>
    </w:p>
    <w:p w:rsidR="008A7EF1" w:rsidRDefault="002850F5" w14:paraId="396EC02A" w14:textId="77777777">
      <w:pPr>
        <w:spacing w:after="160" w:line="300" w:lineRule="auto"/>
        <w:jc w:val="both"/>
      </w:pPr>
      <w:r>
        <w:rPr>
          <w:color w:val="222222"/>
          <w:sz w:val="22"/>
          <w:szCs w:val="22"/>
        </w:rPr>
        <w:t>Recruitment in early-stage startups is typically run through scattered, ad-hoc spreadsheets maintained independently by different recruiters. This creates four recurring problems that HireTrack directly addresses:</w:t>
      </w:r>
    </w:p>
    <w:p w:rsidR="008A7EF1" w:rsidRDefault="002850F5" w14:paraId="53DC5255" w14:textId="77777777">
      <w:pPr>
        <w:pStyle w:val="ListParagraph"/>
        <w:numPr>
          <w:ilvl w:val="0"/>
          <w:numId w:val="2"/>
        </w:numPr>
        <w:spacing w:after="80" w:line="280" w:lineRule="auto"/>
      </w:pPr>
      <w:r>
        <w:rPr>
          <w:color w:val="222222"/>
          <w:sz w:val="22"/>
          <w:szCs w:val="22"/>
        </w:rPr>
        <w:t>Scattered Data — every recruiter keeps a separate spreadsheet, so no one has the full picture of the hiring pipeline.</w:t>
      </w:r>
    </w:p>
    <w:p w:rsidR="008A7EF1" w:rsidRDefault="002850F5" w14:paraId="19BEEE00" w14:textId="77777777">
      <w:pPr>
        <w:pStyle w:val="ListParagraph"/>
        <w:numPr>
          <w:ilvl w:val="0"/>
          <w:numId w:val="2"/>
        </w:numPr>
        <w:spacing w:after="80" w:line="280" w:lineRule="auto"/>
      </w:pPr>
      <w:r>
        <w:rPr>
          <w:color w:val="222222"/>
          <w:sz w:val="22"/>
          <w:szCs w:val="22"/>
        </w:rPr>
        <w:t>Missed Follow-Ups — candidates wait days without a response and often accept competing offers.</w:t>
      </w:r>
    </w:p>
    <w:p w:rsidR="008A7EF1" w:rsidRDefault="002850F5" w14:paraId="39CED10D" w14:textId="77777777">
      <w:pPr>
        <w:pStyle w:val="ListParagraph"/>
        <w:numPr>
          <w:ilvl w:val="0"/>
          <w:numId w:val="2"/>
        </w:numPr>
        <w:spacing w:after="80" w:line="280" w:lineRule="auto"/>
      </w:pPr>
      <w:r>
        <w:rPr>
          <w:color w:val="222222"/>
          <w:sz w:val="22"/>
          <w:szCs w:val="22"/>
        </w:rPr>
        <w:t>No Visibility — founders and leadership have no real-time insight into how many candidates are at each pipeline stage.</w:t>
      </w:r>
    </w:p>
    <w:p w:rsidR="008A7EF1" w:rsidRDefault="002850F5" w14:paraId="58F0E658" w14:textId="77777777">
      <w:pPr>
        <w:pStyle w:val="ListParagraph"/>
        <w:numPr>
          <w:ilvl w:val="0"/>
          <w:numId w:val="2"/>
        </w:numPr>
        <w:spacing w:after="80" w:line="280" w:lineRule="auto"/>
      </w:pPr>
      <w:r>
        <w:rPr>
          <w:color w:val="222222"/>
          <w:sz w:val="22"/>
          <w:szCs w:val="22"/>
        </w:rPr>
        <w:t>Wasted Hours — teams lose 2+ hours a week simply reconciling duplicate candidate records across sheets.</w:t>
      </w:r>
    </w:p>
    <w:p w:rsidR="008A7EF1" w:rsidRDefault="002850F5" w14:paraId="04C5BBB2" w14:textId="77777777">
      <w:pPr>
        <w:spacing w:after="160" w:line="300" w:lineRule="auto"/>
        <w:jc w:val="both"/>
      </w:pPr>
      <w:r>
        <w:rPr>
          <w:color w:val="222222"/>
          <w:sz w:val="22"/>
          <w:szCs w:val="22"/>
        </w:rPr>
        <w:t>Industry research consistently shows that the vast majority of early-stage Indian startups operate recruitment entirely through unstructured, manual Excel sheets with no defined pipeline — validating the need for a lightweight but structured solution that does not require an expensive ATS subscription.</w:t>
      </w:r>
    </w:p>
    <w:p w:rsidR="008A7EF1" w:rsidRDefault="002850F5" w14:paraId="586E6273" w14:textId="77777777">
      <w:pPr>
        <w:pStyle w:val="Heading1"/>
        <w:spacing w:before="300" w:after="160"/>
      </w:pPr>
      <w:r>
        <w:rPr>
          <w:b/>
          <w:bCs/>
          <w:color w:val="1E2761"/>
          <w:sz w:val="30"/>
          <w:szCs w:val="30"/>
        </w:rPr>
        <w:t>3. Objectives</w:t>
      </w:r>
    </w:p>
    <w:p w:rsidR="008A7EF1" w:rsidRDefault="002850F5" w14:paraId="2D28E89E" w14:textId="77777777">
      <w:pPr>
        <w:pStyle w:val="ListParagraph"/>
        <w:numPr>
          <w:ilvl w:val="0"/>
          <w:numId w:val="2"/>
        </w:numPr>
        <w:spacing w:after="80" w:line="280" w:lineRule="auto"/>
      </w:pPr>
      <w:r>
        <w:rPr>
          <w:color w:val="222222"/>
          <w:sz w:val="22"/>
          <w:szCs w:val="22"/>
        </w:rPr>
        <w:t>Design a zero-cost, Excel-native ATS that any startup can adopt without new software or training.</w:t>
      </w:r>
    </w:p>
    <w:p w:rsidR="008A7EF1" w:rsidRDefault="002850F5" w14:paraId="6A93FC71" w14:textId="77777777">
      <w:pPr>
        <w:pStyle w:val="ListParagraph"/>
        <w:numPr>
          <w:ilvl w:val="0"/>
          <w:numId w:val="2"/>
        </w:numPr>
        <w:spacing w:after="80" w:line="280" w:lineRule="auto"/>
      </w:pPr>
      <w:r>
        <w:rPr>
          <w:color w:val="222222"/>
          <w:sz w:val="22"/>
          <w:szCs w:val="22"/>
        </w:rPr>
        <w:t>Centralize candidate data, pipeline stage, interview feedback, and recruiter performance in one workbook.</w:t>
      </w:r>
    </w:p>
    <w:p w:rsidR="008A7EF1" w:rsidRDefault="002850F5" w14:paraId="6085061D" w14:textId="77777777">
      <w:pPr>
        <w:pStyle w:val="ListParagraph"/>
        <w:numPr>
          <w:ilvl w:val="0"/>
          <w:numId w:val="2"/>
        </w:numPr>
        <w:spacing w:after="80" w:line="280" w:lineRule="auto"/>
      </w:pPr>
      <w:r>
        <w:rPr>
          <w:color w:val="222222"/>
          <w:sz w:val="22"/>
          <w:szCs w:val="22"/>
        </w:rPr>
        <w:t>Provide a live, auto-updating dashboard giving leadership instant visibility into hiring funnel health.</w:t>
      </w:r>
    </w:p>
    <w:p w:rsidR="008A7EF1" w:rsidRDefault="002850F5" w14:paraId="5C65B7CB" w14:textId="77777777">
      <w:pPr>
        <w:pStyle w:val="ListParagraph"/>
        <w:numPr>
          <w:ilvl w:val="0"/>
          <w:numId w:val="2"/>
        </w:numPr>
        <w:spacing w:after="80" w:line="280" w:lineRule="auto"/>
      </w:pPr>
      <w:r>
        <w:rPr>
          <w:color w:val="222222"/>
          <w:sz w:val="22"/>
          <w:szCs w:val="22"/>
        </w:rPr>
        <w:t>Extend the system with a lightweight web layer (landing page + live browser tracker) for easy sharing and demonstration.</w:t>
      </w:r>
    </w:p>
    <w:p w:rsidR="008A7EF1" w:rsidRDefault="002850F5" w14:paraId="0E5033CE" w14:textId="77777777">
      <w:pPr>
        <w:pStyle w:val="ListParagraph"/>
        <w:numPr>
          <w:ilvl w:val="0"/>
          <w:numId w:val="2"/>
        </w:numPr>
        <w:spacing w:after="80" w:line="280" w:lineRule="auto"/>
      </w:pPr>
      <w:r>
        <w:rPr>
          <w:color w:val="222222"/>
          <w:sz w:val="22"/>
          <w:szCs w:val="22"/>
        </w:rPr>
        <w:t>Validate the design against real recruitment workflows using realistic sample data.</w:t>
      </w:r>
    </w:p>
    <w:p w:rsidR="008A7EF1" w:rsidRDefault="002850F5" w14:paraId="7286F9FB" w14:textId="77777777">
      <w:pPr>
        <w:pStyle w:val="Heading1"/>
        <w:spacing w:before="300" w:after="160"/>
      </w:pPr>
      <w:r>
        <w:rPr>
          <w:b/>
          <w:bCs/>
          <w:color w:val="1E2761"/>
          <w:sz w:val="30"/>
          <w:szCs w:val="30"/>
        </w:rPr>
        <w:t>4. Existing System vs. Proposed System</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56"/>
        <w:gridCol w:w="3357"/>
        <w:gridCol w:w="3357"/>
      </w:tblGrid>
      <w:tr w:rsidR="008A7EF1" w14:paraId="36B0745E" w14:textId="77777777">
        <w:tblPrEx>
          <w:tblCellMar>
            <w:top w:w="0" w:type="dxa"/>
            <w:bottom w:w="0" w:type="dxa"/>
          </w:tblCellMar>
        </w:tblPrEx>
        <w:tc>
          <w:tcPr>
            <w:tcW w:w="1650" w:type="pct"/>
            <w:shd w:val="clear" w:color="auto" w:fill="1E2761"/>
            <w:tcMar>
              <w:top w:w="100" w:type="dxa"/>
              <w:left w:w="120" w:type="dxa"/>
              <w:bottom w:w="100" w:type="dxa"/>
              <w:right w:w="120" w:type="dxa"/>
            </w:tcMar>
            <w:vAlign w:val="center"/>
          </w:tcPr>
          <w:p w:rsidR="008A7EF1" w:rsidRDefault="002850F5" w14:paraId="6C340A94" w14:textId="77777777">
            <w:r>
              <w:rPr>
                <w:b/>
                <w:bCs/>
                <w:color w:val="FFFFFF"/>
              </w:rPr>
              <w:t>Aspect</w:t>
            </w:r>
          </w:p>
        </w:tc>
        <w:tc>
          <w:tcPr>
            <w:tcW w:w="1650" w:type="pct"/>
            <w:shd w:val="clear" w:color="auto" w:fill="1E2761"/>
            <w:tcMar>
              <w:top w:w="100" w:type="dxa"/>
              <w:left w:w="120" w:type="dxa"/>
              <w:bottom w:w="100" w:type="dxa"/>
              <w:right w:w="120" w:type="dxa"/>
            </w:tcMar>
            <w:vAlign w:val="center"/>
          </w:tcPr>
          <w:p w:rsidR="008A7EF1" w:rsidRDefault="002850F5" w14:paraId="21AF4463" w14:textId="77777777">
            <w:r>
              <w:rPr>
                <w:b/>
                <w:bCs/>
                <w:color w:val="FFFFFF"/>
              </w:rPr>
              <w:t>Without HireTrack</w:t>
            </w:r>
          </w:p>
        </w:tc>
        <w:tc>
          <w:tcPr>
            <w:tcW w:w="1650" w:type="pct"/>
            <w:shd w:val="clear" w:color="auto" w:fill="1E2761"/>
            <w:tcMar>
              <w:top w:w="100" w:type="dxa"/>
              <w:left w:w="120" w:type="dxa"/>
              <w:bottom w:w="100" w:type="dxa"/>
              <w:right w:w="120" w:type="dxa"/>
            </w:tcMar>
            <w:vAlign w:val="center"/>
          </w:tcPr>
          <w:p w:rsidR="008A7EF1" w:rsidRDefault="002850F5" w14:paraId="3683FA82" w14:textId="77777777">
            <w:r>
              <w:rPr>
                <w:b/>
                <w:bCs/>
                <w:color w:val="FFFFFF"/>
              </w:rPr>
              <w:t>With HireTrack</w:t>
            </w:r>
          </w:p>
        </w:tc>
      </w:tr>
      <w:tr w:rsidR="008A7EF1" w14:paraId="0BE990B3" w14:textId="77777777">
        <w:tblPrEx>
          <w:tblCellMar>
            <w:top w:w="0" w:type="dxa"/>
            <w:bottom w:w="0" w:type="dxa"/>
          </w:tblCellMar>
        </w:tblPrEx>
        <w:tc>
          <w:tcPr>
            <w:tcW w:w="1650" w:type="pct"/>
            <w:shd w:val="clear" w:color="auto" w:fill="F2F4F7"/>
            <w:tcMar>
              <w:top w:w="100" w:type="dxa"/>
              <w:left w:w="120" w:type="dxa"/>
              <w:bottom w:w="100" w:type="dxa"/>
              <w:right w:w="120" w:type="dxa"/>
            </w:tcMar>
            <w:vAlign w:val="center"/>
          </w:tcPr>
          <w:p w:rsidR="008A7EF1" w:rsidRDefault="002850F5" w14:paraId="699E07DC" w14:textId="77777777">
            <w:r>
              <w:rPr>
                <w:color w:val="222222"/>
              </w:rPr>
              <w:t>Data structure</w:t>
            </w:r>
          </w:p>
        </w:tc>
        <w:tc>
          <w:tcPr>
            <w:tcW w:w="1650" w:type="pct"/>
            <w:shd w:val="clear" w:color="auto" w:fill="F2F4F7"/>
            <w:tcMar>
              <w:top w:w="100" w:type="dxa"/>
              <w:left w:w="120" w:type="dxa"/>
              <w:bottom w:w="100" w:type="dxa"/>
              <w:right w:w="120" w:type="dxa"/>
            </w:tcMar>
            <w:vAlign w:val="center"/>
          </w:tcPr>
          <w:p w:rsidR="008A7EF1" w:rsidRDefault="002850F5" w14:paraId="0DCA2183" w14:textId="77777777">
            <w:r>
              <w:rPr>
                <w:color w:val="222222"/>
              </w:rPr>
              <w:t>Random, uncoordinated Excel files</w:t>
            </w:r>
          </w:p>
        </w:tc>
        <w:tc>
          <w:tcPr>
            <w:tcW w:w="1650" w:type="pct"/>
            <w:shd w:val="clear" w:color="auto" w:fill="F2F4F7"/>
            <w:tcMar>
              <w:top w:w="100" w:type="dxa"/>
              <w:left w:w="120" w:type="dxa"/>
              <w:bottom w:w="100" w:type="dxa"/>
              <w:right w:w="120" w:type="dxa"/>
            </w:tcMar>
            <w:vAlign w:val="center"/>
          </w:tcPr>
          <w:p w:rsidR="008A7EF1" w:rsidRDefault="002850F5" w14:paraId="7058E21D" w14:textId="77777777">
            <w:r>
              <w:rPr>
                <w:color w:val="222222"/>
              </w:rPr>
              <w:t>One centralized candidate pipeline</w:t>
            </w:r>
          </w:p>
        </w:tc>
      </w:tr>
      <w:tr w:rsidR="008A7EF1" w14:paraId="7B2B067C" w14:textId="77777777">
        <w:tblPrEx>
          <w:tblCellMar>
            <w:top w:w="0" w:type="dxa"/>
            <w:bottom w:w="0" w:type="dxa"/>
          </w:tblCellMar>
        </w:tblPrEx>
        <w:tc>
          <w:tcPr>
            <w:tcW w:w="1650" w:type="pct"/>
            <w:shd w:val="clear" w:color="auto" w:fill="FFFFFF"/>
            <w:tcMar>
              <w:top w:w="100" w:type="dxa"/>
              <w:left w:w="120" w:type="dxa"/>
              <w:bottom w:w="100" w:type="dxa"/>
              <w:right w:w="120" w:type="dxa"/>
            </w:tcMar>
            <w:vAlign w:val="center"/>
          </w:tcPr>
          <w:p w:rsidR="008A7EF1" w:rsidRDefault="002850F5" w14:paraId="44F51A94" w14:textId="77777777">
            <w:r>
              <w:rPr>
                <w:color w:val="222222"/>
              </w:rPr>
              <w:t>Follow-ups</w:t>
            </w:r>
          </w:p>
        </w:tc>
        <w:tc>
          <w:tcPr>
            <w:tcW w:w="1650" w:type="pct"/>
            <w:shd w:val="clear" w:color="auto" w:fill="FFFFFF"/>
            <w:tcMar>
              <w:top w:w="100" w:type="dxa"/>
              <w:left w:w="120" w:type="dxa"/>
              <w:bottom w:w="100" w:type="dxa"/>
              <w:right w:w="120" w:type="dxa"/>
            </w:tcMar>
            <w:vAlign w:val="center"/>
          </w:tcPr>
          <w:p w:rsidR="008A7EF1" w:rsidRDefault="002850F5" w14:paraId="064C226C" w14:textId="77777777">
            <w:r>
              <w:rPr>
                <w:color w:val="222222"/>
              </w:rPr>
              <w:t>Candidates fall through the cracks</w:t>
            </w:r>
          </w:p>
        </w:tc>
        <w:tc>
          <w:tcPr>
            <w:tcW w:w="1650" w:type="pct"/>
            <w:shd w:val="clear" w:color="auto" w:fill="FFFFFF"/>
            <w:tcMar>
              <w:top w:w="100" w:type="dxa"/>
              <w:left w:w="120" w:type="dxa"/>
              <w:bottom w:w="100" w:type="dxa"/>
              <w:right w:w="120" w:type="dxa"/>
            </w:tcMar>
            <w:vAlign w:val="center"/>
          </w:tcPr>
          <w:p w:rsidR="008A7EF1" w:rsidRDefault="002850F5" w14:paraId="01D1AFB5" w14:textId="77777777">
            <w:r>
              <w:rPr>
                <w:color w:val="222222"/>
              </w:rPr>
              <w:t>Stage tracker flags every gap</w:t>
            </w:r>
          </w:p>
        </w:tc>
      </w:tr>
      <w:tr w:rsidR="008A7EF1" w14:paraId="6A2AD9CE" w14:textId="77777777">
        <w:tblPrEx>
          <w:tblCellMar>
            <w:top w:w="0" w:type="dxa"/>
            <w:bottom w:w="0" w:type="dxa"/>
          </w:tblCellMar>
        </w:tblPrEx>
        <w:tc>
          <w:tcPr>
            <w:tcW w:w="1650" w:type="pct"/>
            <w:shd w:val="clear" w:color="auto" w:fill="F2F4F7"/>
            <w:tcMar>
              <w:top w:w="100" w:type="dxa"/>
              <w:left w:w="120" w:type="dxa"/>
              <w:bottom w:w="100" w:type="dxa"/>
              <w:right w:w="120" w:type="dxa"/>
            </w:tcMar>
            <w:vAlign w:val="center"/>
          </w:tcPr>
          <w:p w:rsidR="008A7EF1" w:rsidRDefault="002850F5" w14:paraId="3711BE67" w14:textId="77777777">
            <w:r>
              <w:rPr>
                <w:color w:val="222222"/>
              </w:rPr>
              <w:t>Accountability</w:t>
            </w:r>
          </w:p>
        </w:tc>
        <w:tc>
          <w:tcPr>
            <w:tcW w:w="1650" w:type="pct"/>
            <w:shd w:val="clear" w:color="auto" w:fill="F2F4F7"/>
            <w:tcMar>
              <w:top w:w="100" w:type="dxa"/>
              <w:left w:w="120" w:type="dxa"/>
              <w:bottom w:w="100" w:type="dxa"/>
              <w:right w:w="120" w:type="dxa"/>
            </w:tcMar>
            <w:vAlign w:val="center"/>
          </w:tcPr>
          <w:p w:rsidR="008A7EF1" w:rsidRDefault="002850F5" w14:paraId="2978340B" w14:textId="77777777">
            <w:r>
              <w:rPr>
                <w:color w:val="222222"/>
              </w:rPr>
              <w:t>No recruiter accountability</w:t>
            </w:r>
          </w:p>
        </w:tc>
        <w:tc>
          <w:tcPr>
            <w:tcW w:w="1650" w:type="pct"/>
            <w:shd w:val="clear" w:color="auto" w:fill="F2F4F7"/>
            <w:tcMar>
              <w:top w:w="100" w:type="dxa"/>
              <w:left w:w="120" w:type="dxa"/>
              <w:bottom w:w="100" w:type="dxa"/>
              <w:right w:w="120" w:type="dxa"/>
            </w:tcMar>
            <w:vAlign w:val="center"/>
          </w:tcPr>
          <w:p w:rsidR="008A7EF1" w:rsidRDefault="002850F5" w14:paraId="1C02CF73" w14:textId="77777777">
            <w:r>
              <w:rPr>
                <w:color w:val="222222"/>
              </w:rPr>
              <w:t>Per-recruiter KPI metrics</w:t>
            </w:r>
          </w:p>
        </w:tc>
      </w:tr>
      <w:tr w:rsidR="008A7EF1" w14:paraId="1504CAB4" w14:textId="77777777">
        <w:tblPrEx>
          <w:tblCellMar>
            <w:top w:w="0" w:type="dxa"/>
            <w:bottom w:w="0" w:type="dxa"/>
          </w:tblCellMar>
        </w:tblPrEx>
        <w:tc>
          <w:tcPr>
            <w:tcW w:w="1650" w:type="pct"/>
            <w:shd w:val="clear" w:color="auto" w:fill="FFFFFF"/>
            <w:tcMar>
              <w:top w:w="100" w:type="dxa"/>
              <w:left w:w="120" w:type="dxa"/>
              <w:bottom w:w="100" w:type="dxa"/>
              <w:right w:w="120" w:type="dxa"/>
            </w:tcMar>
            <w:vAlign w:val="center"/>
          </w:tcPr>
          <w:p w:rsidR="008A7EF1" w:rsidRDefault="002850F5" w14:paraId="17B087FF" w14:textId="77777777">
            <w:r>
              <w:rPr>
                <w:color w:val="222222"/>
              </w:rPr>
              <w:t>Visibility</w:t>
            </w:r>
          </w:p>
        </w:tc>
        <w:tc>
          <w:tcPr>
            <w:tcW w:w="1650" w:type="pct"/>
            <w:shd w:val="clear" w:color="auto" w:fill="FFFFFF"/>
            <w:tcMar>
              <w:top w:w="100" w:type="dxa"/>
              <w:left w:w="120" w:type="dxa"/>
              <w:bottom w:w="100" w:type="dxa"/>
              <w:right w:w="120" w:type="dxa"/>
            </w:tcMar>
            <w:vAlign w:val="center"/>
          </w:tcPr>
          <w:p w:rsidR="008A7EF1" w:rsidRDefault="002850F5" w14:paraId="3AFCFAF6" w14:textId="77777777">
            <w:r>
              <w:rPr>
                <w:color w:val="222222"/>
              </w:rPr>
              <w:t>Founders have zero visibility</w:t>
            </w:r>
          </w:p>
        </w:tc>
        <w:tc>
          <w:tcPr>
            <w:tcW w:w="1650" w:type="pct"/>
            <w:shd w:val="clear" w:color="auto" w:fill="FFFFFF"/>
            <w:tcMar>
              <w:top w:w="100" w:type="dxa"/>
              <w:left w:w="120" w:type="dxa"/>
              <w:bottom w:w="100" w:type="dxa"/>
              <w:right w:w="120" w:type="dxa"/>
            </w:tcMar>
            <w:vAlign w:val="center"/>
          </w:tcPr>
          <w:p w:rsidR="008A7EF1" w:rsidRDefault="002850F5" w14:paraId="1D5136E3" w14:textId="77777777">
            <w:r>
              <w:rPr>
                <w:color w:val="222222"/>
              </w:rPr>
              <w:t>Live dashboard for leadership</w:t>
            </w:r>
          </w:p>
        </w:tc>
      </w:tr>
      <w:tr w:rsidR="008A7EF1" w14:paraId="71A4AC9F" w14:textId="77777777">
        <w:tblPrEx>
          <w:tblCellMar>
            <w:top w:w="0" w:type="dxa"/>
            <w:bottom w:w="0" w:type="dxa"/>
          </w:tblCellMar>
        </w:tblPrEx>
        <w:tc>
          <w:tcPr>
            <w:tcW w:w="1650" w:type="pct"/>
            <w:shd w:val="clear" w:color="auto" w:fill="F2F4F7"/>
            <w:tcMar>
              <w:top w:w="100" w:type="dxa"/>
              <w:left w:w="120" w:type="dxa"/>
              <w:bottom w:w="100" w:type="dxa"/>
              <w:right w:w="120" w:type="dxa"/>
            </w:tcMar>
            <w:vAlign w:val="center"/>
          </w:tcPr>
          <w:p w:rsidR="008A7EF1" w:rsidRDefault="002850F5" w14:paraId="2BC178B7" w14:textId="77777777">
            <w:r>
              <w:rPr>
                <w:color w:val="222222"/>
              </w:rPr>
              <w:t>Cost</w:t>
            </w:r>
          </w:p>
        </w:tc>
        <w:tc>
          <w:tcPr>
            <w:tcW w:w="1650" w:type="pct"/>
            <w:shd w:val="clear" w:color="auto" w:fill="F2F4F7"/>
            <w:tcMar>
              <w:top w:w="100" w:type="dxa"/>
              <w:left w:w="120" w:type="dxa"/>
              <w:bottom w:w="100" w:type="dxa"/>
              <w:right w:w="120" w:type="dxa"/>
            </w:tcMar>
            <w:vAlign w:val="center"/>
          </w:tcPr>
          <w:p w:rsidR="008A7EF1" w:rsidRDefault="002850F5" w14:paraId="04993980" w14:textId="77777777">
            <w:r>
              <w:rPr>
                <w:color w:val="222222"/>
              </w:rPr>
              <w:t>Enterprise ATS costs ₹50,000+/year</w:t>
            </w:r>
          </w:p>
        </w:tc>
        <w:tc>
          <w:tcPr>
            <w:tcW w:w="1650" w:type="pct"/>
            <w:shd w:val="clear" w:color="auto" w:fill="F2F4F7"/>
            <w:tcMar>
              <w:top w:w="100" w:type="dxa"/>
              <w:left w:w="120" w:type="dxa"/>
              <w:bottom w:w="100" w:type="dxa"/>
              <w:right w:w="120" w:type="dxa"/>
            </w:tcMar>
            <w:vAlign w:val="center"/>
          </w:tcPr>
          <w:p w:rsidR="008A7EF1" w:rsidRDefault="002850F5" w14:paraId="006F9FD0" w14:textId="77777777">
            <w:r>
              <w:rPr>
                <w:color w:val="222222"/>
              </w:rPr>
              <w:t>HireTrack costs ₹0 — runs on Excel</w:t>
            </w:r>
          </w:p>
        </w:tc>
      </w:tr>
    </w:tbl>
    <w:p w:rsidR="008A7EF1" w:rsidRDefault="008A7EF1" w14:paraId="5DAB6C7B" w14:textId="77777777">
      <w:pPr>
        <w:spacing w:after="200"/>
      </w:pPr>
    </w:p>
    <w:p w:rsidR="008A7EF1" w:rsidRDefault="002850F5" w14:paraId="64BE450F" w14:textId="77777777">
      <w:pPr>
        <w:pStyle w:val="Heading1"/>
        <w:spacing w:before="300" w:after="160"/>
      </w:pPr>
      <w:r>
        <w:rPr>
          <w:b/>
          <w:bCs/>
          <w:color w:val="1E2761"/>
          <w:sz w:val="30"/>
          <w:szCs w:val="30"/>
        </w:rPr>
        <w:t>5. Tools &amp; Technologies Used</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35"/>
        <w:gridCol w:w="5035"/>
      </w:tblGrid>
      <w:tr w:rsidR="008A7EF1" w14:paraId="24B06D6C" w14:textId="77777777">
        <w:tblPrEx>
          <w:tblCellMar>
            <w:top w:w="0" w:type="dxa"/>
            <w:bottom w:w="0" w:type="dxa"/>
          </w:tblCellMar>
        </w:tblPrEx>
        <w:tc>
          <w:tcPr>
            <w:tcW w:w="2500" w:type="pct"/>
            <w:shd w:val="clear" w:color="auto" w:fill="1E2761"/>
            <w:tcMar>
              <w:top w:w="100" w:type="dxa"/>
              <w:left w:w="120" w:type="dxa"/>
              <w:bottom w:w="100" w:type="dxa"/>
              <w:right w:w="120" w:type="dxa"/>
            </w:tcMar>
            <w:vAlign w:val="center"/>
          </w:tcPr>
          <w:p w:rsidR="008A7EF1" w:rsidRDefault="002850F5" w14:paraId="26B17E9C" w14:textId="77777777">
            <w:r>
              <w:rPr>
                <w:b/>
                <w:bCs/>
                <w:color w:val="FFFFFF"/>
              </w:rPr>
              <w:t>Tool / Technology</w:t>
            </w:r>
          </w:p>
        </w:tc>
        <w:tc>
          <w:tcPr>
            <w:tcW w:w="2500" w:type="pct"/>
            <w:shd w:val="clear" w:color="auto" w:fill="1E2761"/>
            <w:tcMar>
              <w:top w:w="100" w:type="dxa"/>
              <w:left w:w="120" w:type="dxa"/>
              <w:bottom w:w="100" w:type="dxa"/>
              <w:right w:w="120" w:type="dxa"/>
            </w:tcMar>
            <w:vAlign w:val="center"/>
          </w:tcPr>
          <w:p w:rsidR="008A7EF1" w:rsidRDefault="002850F5" w14:paraId="39EC13BE" w14:textId="77777777">
            <w:r>
              <w:rPr>
                <w:b/>
                <w:bCs/>
                <w:color w:val="FFFFFF"/>
              </w:rPr>
              <w:t>Purpose</w:t>
            </w:r>
          </w:p>
        </w:tc>
      </w:tr>
      <w:tr w:rsidR="008A7EF1" w14:paraId="6054ED95" w14:textId="77777777">
        <w:tblPrEx>
          <w:tblCellMar>
            <w:top w:w="0" w:type="dxa"/>
            <w:bottom w:w="0" w:type="dxa"/>
          </w:tblCellMar>
        </w:tblPrEx>
        <w:tc>
          <w:tcPr>
            <w:tcW w:w="2500" w:type="pct"/>
            <w:shd w:val="clear" w:color="auto" w:fill="F2F4F7"/>
            <w:tcMar>
              <w:top w:w="100" w:type="dxa"/>
              <w:left w:w="120" w:type="dxa"/>
              <w:bottom w:w="100" w:type="dxa"/>
              <w:right w:w="120" w:type="dxa"/>
            </w:tcMar>
            <w:vAlign w:val="center"/>
          </w:tcPr>
          <w:p w:rsidR="008A7EF1" w:rsidRDefault="002850F5" w14:paraId="55FDFD19" w14:textId="77777777">
            <w:r>
              <w:rPr>
                <w:color w:val="222222"/>
              </w:rPr>
              <w:t>Microsoft Excel / Google Sheets</w:t>
            </w:r>
          </w:p>
        </w:tc>
        <w:tc>
          <w:tcPr>
            <w:tcW w:w="2500" w:type="pct"/>
            <w:shd w:val="clear" w:color="auto" w:fill="F2F4F7"/>
            <w:tcMar>
              <w:top w:w="100" w:type="dxa"/>
              <w:left w:w="120" w:type="dxa"/>
              <w:bottom w:w="100" w:type="dxa"/>
              <w:right w:w="120" w:type="dxa"/>
            </w:tcMar>
            <w:vAlign w:val="center"/>
          </w:tcPr>
          <w:p w:rsidR="008A7EF1" w:rsidRDefault="002850F5" w14:paraId="03492B84" w14:textId="77777777">
            <w:r>
              <w:rPr>
                <w:color w:val="222222"/>
              </w:rPr>
              <w:t>Core ATS engine — five linked worksheets forming the entire backend, at zero software cost</w:t>
            </w:r>
          </w:p>
        </w:tc>
      </w:tr>
      <w:tr w:rsidR="008A7EF1" w14:paraId="2C3287B5"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rsidR="008A7EF1" w:rsidRDefault="002850F5" w14:paraId="03A8CE61" w14:textId="77777777">
            <w:r>
              <w:rPr>
                <w:color w:val="222222"/>
              </w:rPr>
              <w:t>Excel Formulas (38 live formulas)</w:t>
            </w:r>
          </w:p>
        </w:tc>
        <w:tc>
          <w:tcPr>
            <w:tcW w:w="2500" w:type="pct"/>
            <w:shd w:val="clear" w:color="auto" w:fill="FFFFFF"/>
            <w:tcMar>
              <w:top w:w="100" w:type="dxa"/>
              <w:left w:w="120" w:type="dxa"/>
              <w:bottom w:w="100" w:type="dxa"/>
              <w:right w:w="120" w:type="dxa"/>
            </w:tcMar>
            <w:vAlign w:val="center"/>
          </w:tcPr>
          <w:p w:rsidR="008A7EF1" w:rsidRDefault="002850F5" w14:paraId="6419B17B" w14:textId="77777777">
            <w:r>
              <w:rPr>
                <w:color w:val="222222"/>
              </w:rPr>
              <w:t>VLOOKUP, IFS, COUNTIFS and data validation drive pipeline automation and KPI calculation</w:t>
            </w:r>
          </w:p>
        </w:tc>
      </w:tr>
      <w:tr w:rsidR="008A7EF1" w14:paraId="0B5C40AD" w14:textId="77777777">
        <w:tblPrEx>
          <w:tblCellMar>
            <w:top w:w="0" w:type="dxa"/>
            <w:bottom w:w="0" w:type="dxa"/>
          </w:tblCellMar>
        </w:tblPrEx>
        <w:tc>
          <w:tcPr>
            <w:tcW w:w="2500" w:type="pct"/>
            <w:shd w:val="clear" w:color="auto" w:fill="F2F4F7"/>
            <w:tcMar>
              <w:top w:w="100" w:type="dxa"/>
              <w:left w:w="120" w:type="dxa"/>
              <w:bottom w:w="100" w:type="dxa"/>
              <w:right w:w="120" w:type="dxa"/>
            </w:tcMar>
            <w:vAlign w:val="center"/>
          </w:tcPr>
          <w:p w:rsidR="008A7EF1" w:rsidRDefault="002850F5" w14:paraId="19BA51DD" w14:textId="77777777">
            <w:r>
              <w:rPr>
                <w:color w:val="222222"/>
              </w:rPr>
              <w:t>Excel Charts</w:t>
            </w:r>
          </w:p>
        </w:tc>
        <w:tc>
          <w:tcPr>
            <w:tcW w:w="2500" w:type="pct"/>
            <w:shd w:val="clear" w:color="auto" w:fill="F2F4F7"/>
            <w:tcMar>
              <w:top w:w="100" w:type="dxa"/>
              <w:left w:w="120" w:type="dxa"/>
              <w:bottom w:w="100" w:type="dxa"/>
              <w:right w:w="120" w:type="dxa"/>
            </w:tcMar>
            <w:vAlign w:val="center"/>
          </w:tcPr>
          <w:p w:rsidR="008A7EF1" w:rsidRDefault="002850F5" w14:paraId="1E1337EF" w14:textId="77777777">
            <w:r>
              <w:rPr>
                <w:color w:val="222222"/>
              </w:rPr>
              <w:t>Bar and pie charts power the auto-updating KPI dashboard</w:t>
            </w:r>
          </w:p>
        </w:tc>
      </w:tr>
      <w:tr w:rsidR="008A7EF1" w14:paraId="4AC9CC25"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rsidR="008A7EF1" w:rsidRDefault="002850F5" w14:paraId="25628959" w14:textId="77777777">
            <w:r>
              <w:rPr>
                <w:color w:val="222222"/>
              </w:rPr>
              <w:t>HTML, CSS, JavaScript</w:t>
            </w:r>
          </w:p>
        </w:tc>
        <w:tc>
          <w:tcPr>
            <w:tcW w:w="2500" w:type="pct"/>
            <w:shd w:val="clear" w:color="auto" w:fill="FFFFFF"/>
            <w:tcMar>
              <w:top w:w="100" w:type="dxa"/>
              <w:left w:w="120" w:type="dxa"/>
              <w:bottom w:w="100" w:type="dxa"/>
              <w:right w:w="120" w:type="dxa"/>
            </w:tcMar>
            <w:vAlign w:val="center"/>
          </w:tcPr>
          <w:p w:rsidR="008A7EF1" w:rsidRDefault="002850F5" w14:paraId="6446E0AC" w14:textId="77777777">
            <w:r>
              <w:rPr>
                <w:color w:val="222222"/>
              </w:rPr>
              <w:t>Landing page and a live, browser-based candidate tracker with add/edit/delete functionality</w:t>
            </w:r>
          </w:p>
        </w:tc>
      </w:tr>
      <w:tr w:rsidR="008A7EF1" w14:paraId="4B6592A3" w14:textId="77777777">
        <w:tblPrEx>
          <w:tblCellMar>
            <w:top w:w="0" w:type="dxa"/>
            <w:bottom w:w="0" w:type="dxa"/>
          </w:tblCellMar>
        </w:tblPrEx>
        <w:tc>
          <w:tcPr>
            <w:tcW w:w="2500" w:type="pct"/>
            <w:shd w:val="clear" w:color="auto" w:fill="F2F4F7"/>
            <w:tcMar>
              <w:top w:w="100" w:type="dxa"/>
              <w:left w:w="120" w:type="dxa"/>
              <w:bottom w:w="100" w:type="dxa"/>
              <w:right w:w="120" w:type="dxa"/>
            </w:tcMar>
            <w:vAlign w:val="center"/>
          </w:tcPr>
          <w:p w:rsidR="008A7EF1" w:rsidRDefault="002850F5" w14:paraId="6CF20D50" w14:textId="77777777">
            <w:r>
              <w:rPr>
                <w:color w:val="222222"/>
              </w:rPr>
              <w:t>GitHub &amp; GitHub Pages</w:t>
            </w:r>
          </w:p>
        </w:tc>
        <w:tc>
          <w:tcPr>
            <w:tcW w:w="2500" w:type="pct"/>
            <w:shd w:val="clear" w:color="auto" w:fill="F2F4F7"/>
            <w:tcMar>
              <w:top w:w="100" w:type="dxa"/>
              <w:left w:w="120" w:type="dxa"/>
              <w:bottom w:w="100" w:type="dxa"/>
              <w:right w:w="120" w:type="dxa"/>
            </w:tcMar>
            <w:vAlign w:val="center"/>
          </w:tcPr>
          <w:p w:rsidR="008A7EF1" w:rsidRDefault="002850F5" w14:paraId="5CDB5134" w14:textId="77777777">
            <w:r>
              <w:rPr>
                <w:color w:val="222222"/>
              </w:rPr>
              <w:t>Version control and free static hosting for instant public deployment</w:t>
            </w:r>
          </w:p>
        </w:tc>
      </w:tr>
      <w:tr w:rsidR="008A7EF1" w14:paraId="1AE16D27" w14:textId="77777777">
        <w:tblPrEx>
          <w:tblCellMar>
            <w:top w:w="0" w:type="dxa"/>
            <w:bottom w:w="0" w:type="dxa"/>
          </w:tblCellMar>
        </w:tblPrEx>
        <w:tc>
          <w:tcPr>
            <w:tcW w:w="2500" w:type="pct"/>
            <w:shd w:val="clear" w:color="auto" w:fill="FFFFFF"/>
            <w:tcMar>
              <w:top w:w="100" w:type="dxa"/>
              <w:left w:w="120" w:type="dxa"/>
              <w:bottom w:w="100" w:type="dxa"/>
              <w:right w:w="120" w:type="dxa"/>
            </w:tcMar>
            <w:vAlign w:val="center"/>
          </w:tcPr>
          <w:p w:rsidR="008A7EF1" w:rsidRDefault="002850F5" w14:paraId="0416BFC0" w14:textId="77777777">
            <w:r>
              <w:rPr>
                <w:color w:val="222222"/>
              </w:rPr>
              <w:t>Google Fonts (Space Grotesk, JetBrains Mono)</w:t>
            </w:r>
          </w:p>
        </w:tc>
        <w:tc>
          <w:tcPr>
            <w:tcW w:w="2500" w:type="pct"/>
            <w:shd w:val="clear" w:color="auto" w:fill="FFFFFF"/>
            <w:tcMar>
              <w:top w:w="100" w:type="dxa"/>
              <w:left w:w="120" w:type="dxa"/>
              <w:bottom w:w="100" w:type="dxa"/>
              <w:right w:w="120" w:type="dxa"/>
            </w:tcMar>
            <w:vAlign w:val="center"/>
          </w:tcPr>
          <w:p w:rsidR="008A7EF1" w:rsidRDefault="002850F5" w14:paraId="1F97A187" w14:textId="77777777">
            <w:r>
              <w:rPr>
                <w:color w:val="222222"/>
              </w:rPr>
              <w:t>Typography system giving the web layer a clean, modern product feel</w:t>
            </w:r>
          </w:p>
        </w:tc>
      </w:tr>
    </w:tbl>
    <w:p w:rsidR="008A7EF1" w:rsidRDefault="008A7EF1" w14:paraId="02EB378F" w14:textId="77777777">
      <w:pPr>
        <w:spacing w:after="200"/>
      </w:pPr>
    </w:p>
    <w:p w:rsidR="008A7EF1" w:rsidRDefault="002850F5" w14:paraId="46B98876" w14:textId="77777777">
      <w:pPr>
        <w:pStyle w:val="Heading1"/>
        <w:spacing w:before="300" w:after="160"/>
      </w:pPr>
      <w:r>
        <w:rPr>
          <w:b/>
          <w:bCs/>
          <w:color w:val="1E2761"/>
          <w:sz w:val="30"/>
          <w:szCs w:val="30"/>
        </w:rPr>
        <w:t>6. System Design — Core Modules</w:t>
      </w:r>
    </w:p>
    <w:p w:rsidR="008A7EF1" w:rsidRDefault="002850F5" w14:paraId="6F92E1D7" w14:textId="77777777">
      <w:pPr>
        <w:spacing w:after="160" w:line="300" w:lineRule="auto"/>
        <w:jc w:val="both"/>
      </w:pPr>
      <w:r>
        <w:rPr>
          <w:color w:val="222222"/>
          <w:sz w:val="22"/>
          <w:szCs w:val="22"/>
        </w:rPr>
        <w:t>HireTrack is organized into five interlinked Excel modules, plus a web layer, described below:</w:t>
      </w:r>
    </w:p>
    <w:p w:rsidR="008A7EF1" w:rsidRDefault="002850F5" w14:paraId="064E350B" w14:textId="77777777">
      <w:pPr>
        <w:pStyle w:val="Heading2"/>
        <w:spacing w:before="200" w:after="100"/>
      </w:pPr>
      <w:r>
        <w:rPr>
          <w:b/>
          <w:bCs/>
          <w:color w:val="1E2761"/>
          <w:sz w:val="24"/>
          <w:szCs w:val="24"/>
        </w:rPr>
        <w:t>6.1 Candidate Database</w:t>
      </w:r>
    </w:p>
    <w:p w:rsidR="008A7EF1" w:rsidRDefault="002850F5" w14:paraId="3F5C2F67" w14:textId="77777777">
      <w:pPr>
        <w:spacing w:after="160" w:line="300" w:lineRule="auto"/>
        <w:jc w:val="both"/>
      </w:pPr>
      <w:r>
        <w:rPr>
          <w:color w:val="222222"/>
          <w:sz w:val="22"/>
          <w:szCs w:val="22"/>
        </w:rPr>
        <w:t>Stores full candidate profiles — source, skills, CTC expectations, contact details, and resume link — in one central sheet that every other module references.</w:t>
      </w:r>
    </w:p>
    <w:p w:rsidR="008A7EF1" w:rsidRDefault="002850F5" w14:paraId="548D3952" w14:textId="77777777">
      <w:pPr>
        <w:pStyle w:val="Heading2"/>
        <w:spacing w:before="200" w:after="100"/>
      </w:pPr>
      <w:r>
        <w:rPr>
          <w:b/>
          <w:bCs/>
          <w:color w:val="1E2761"/>
          <w:sz w:val="24"/>
          <w:szCs w:val="24"/>
        </w:rPr>
        <w:t>6.2 Pipeline Tracker (Status Tracker)</w:t>
      </w:r>
    </w:p>
    <w:p w:rsidR="008A7EF1" w:rsidRDefault="002850F5" w14:paraId="5CE3B7B4" w14:textId="77777777">
      <w:pPr>
        <w:spacing w:after="160" w:line="300" w:lineRule="auto"/>
        <w:jc w:val="both"/>
      </w:pPr>
      <w:r>
        <w:rPr>
          <w:color w:val="222222"/>
          <w:sz w:val="22"/>
          <w:szCs w:val="22"/>
        </w:rPr>
        <w:t>Provides a stage-by-stage view of every candidate: Applied → Screened → Interview → Offer → Joined, using visual checkmarks so gaps are immediately visible.</w:t>
      </w:r>
    </w:p>
    <w:p w:rsidR="008A7EF1" w:rsidRDefault="002850F5" w14:paraId="7D3DCCDB" w14:textId="77777777">
      <w:pPr>
        <w:pStyle w:val="Heading2"/>
        <w:spacing w:before="200" w:after="100"/>
      </w:pPr>
      <w:r>
        <w:rPr>
          <w:b/>
          <w:bCs/>
          <w:color w:val="1E2761"/>
          <w:sz w:val="24"/>
          <w:szCs w:val="24"/>
        </w:rPr>
        <w:t>6.3 Interview Log</w:t>
      </w:r>
    </w:p>
    <w:p w:rsidR="008A7EF1" w:rsidRDefault="002850F5" w14:paraId="1AB7048C" w14:textId="77777777">
      <w:pPr>
        <w:spacing w:after="160" w:line="300" w:lineRule="auto"/>
        <w:jc w:val="both"/>
      </w:pPr>
      <w:r>
        <w:rPr>
          <w:color w:val="222222"/>
          <w:sz w:val="22"/>
          <w:szCs w:val="22"/>
        </w:rPr>
        <w:t>Logs interview date, mode, interviewer, feedback ratings, and outcome (Cleared / On Hold / Not Cleared) with color-coded status for quick scanning.</w:t>
      </w:r>
    </w:p>
    <w:p w:rsidR="008A7EF1" w:rsidRDefault="002850F5" w14:paraId="225F5CEB" w14:textId="77777777">
      <w:pPr>
        <w:pStyle w:val="Heading2"/>
        <w:spacing w:before="200" w:after="100"/>
      </w:pPr>
      <w:r>
        <w:rPr>
          <w:b/>
          <w:bCs/>
          <w:color w:val="1E2761"/>
          <w:sz w:val="24"/>
          <w:szCs w:val="24"/>
        </w:rPr>
        <w:t>6.4 Recruiter Metrics</w:t>
      </w:r>
    </w:p>
    <w:p w:rsidR="008A7EF1" w:rsidRDefault="002850F5" w14:paraId="15E619CC" w14:textId="77777777">
      <w:pPr>
        <w:spacing w:after="160" w:line="300" w:lineRule="auto"/>
        <w:jc w:val="both"/>
      </w:pPr>
      <w:r>
        <w:rPr>
          <w:color w:val="222222"/>
          <w:sz w:val="22"/>
          <w:szCs w:val="22"/>
        </w:rPr>
        <w:t>Tracks per-recruiter KPIs — calls made, offers extended, rejection rate, and average days-to-hire — to build recruiter accountability.</w:t>
      </w:r>
    </w:p>
    <w:p w:rsidR="008A7EF1" w:rsidRDefault="002850F5" w14:paraId="5A5DA33D" w14:textId="77777777">
      <w:pPr>
        <w:pStyle w:val="Heading2"/>
        <w:spacing w:before="200" w:after="100"/>
      </w:pPr>
      <w:r>
        <w:rPr>
          <w:b/>
          <w:bCs/>
          <w:color w:val="1E2761"/>
          <w:sz w:val="24"/>
          <w:szCs w:val="24"/>
        </w:rPr>
        <w:t>6.5 Live Dashboard</w:t>
      </w:r>
    </w:p>
    <w:p w:rsidR="008A7EF1" w:rsidRDefault="002850F5" w14:paraId="60B581A4" w14:textId="77777777">
      <w:pPr>
        <w:spacing w:after="160" w:line="300" w:lineRule="auto"/>
        <w:jc w:val="both"/>
      </w:pPr>
      <w:r>
        <w:rPr>
          <w:color w:val="222222"/>
          <w:sz w:val="22"/>
          <w:szCs w:val="22"/>
        </w:rPr>
        <w:t>Aggregates data from all modules into auto-updating summary cards (Joined, Rejected, Conversion %) and charts (e.g. Applications by Source), giving leadership an at-a-glance view of funnel health.</w:t>
      </w:r>
    </w:p>
    <w:p w:rsidR="008A7EF1" w:rsidRDefault="002850F5" w14:paraId="6FBBDDB9" w14:textId="77777777">
      <w:pPr>
        <w:pStyle w:val="Heading2"/>
        <w:spacing w:before="200" w:after="100"/>
      </w:pPr>
      <w:r>
        <w:rPr>
          <w:b/>
          <w:bCs/>
          <w:color w:val="1E2761"/>
          <w:sz w:val="24"/>
          <w:szCs w:val="24"/>
        </w:rPr>
        <w:t>6.6 Website + Web App</w:t>
      </w:r>
    </w:p>
    <w:p w:rsidR="008A7EF1" w:rsidRDefault="002850F5" w14:paraId="2A25BEF7" w14:textId="77777777">
      <w:pPr>
        <w:spacing w:after="160" w:line="300" w:lineRule="auto"/>
        <w:jc w:val="both"/>
      </w:pPr>
      <w:r>
        <w:rPr>
          <w:color w:val="222222"/>
          <w:sz w:val="22"/>
          <w:szCs w:val="22"/>
        </w:rPr>
        <w:t>A landing page communicates the product's value proposition, backed by a live, browser-based candidate tracker for demonstration and quick data entry outside Excel.</w:t>
      </w:r>
    </w:p>
    <w:p w:rsidR="008A7EF1" w:rsidRDefault="002850F5" w14:paraId="7B0C1889" w14:textId="77777777">
      <w:pPr>
        <w:pStyle w:val="Heading1"/>
        <w:spacing w:before="300" w:after="160"/>
      </w:pPr>
      <w:r>
        <w:rPr>
          <w:b/>
          <w:bCs/>
          <w:color w:val="1E2761"/>
          <w:sz w:val="30"/>
          <w:szCs w:val="30"/>
        </w:rPr>
        <w:t>7. Implementation Process</w:t>
      </w:r>
    </w:p>
    <w:p w:rsidR="008A7EF1" w:rsidRDefault="002850F5" w14:paraId="1488AB37" w14:textId="77777777">
      <w:pPr>
        <w:pStyle w:val="ListParagraph"/>
        <w:numPr>
          <w:ilvl w:val="0"/>
          <w:numId w:val="2"/>
        </w:numPr>
        <w:spacing w:after="80" w:line="280" w:lineRule="auto"/>
      </w:pPr>
      <w:r>
        <w:rPr>
          <w:color w:val="222222"/>
          <w:sz w:val="22"/>
          <w:szCs w:val="22"/>
        </w:rPr>
        <w:t>Research &amp; Planning — studied recruitment gaps across early-stage startups and scoped the five core modules and data model.</w:t>
      </w:r>
    </w:p>
    <w:p w:rsidR="008A7EF1" w:rsidRDefault="002850F5" w14:paraId="3C826A57" w14:textId="77777777">
      <w:pPr>
        <w:pStyle w:val="ListParagraph"/>
        <w:numPr>
          <w:ilvl w:val="0"/>
          <w:numId w:val="2"/>
        </w:numPr>
        <w:spacing w:after="80" w:line="280" w:lineRule="auto"/>
      </w:pPr>
      <w:r>
        <w:rPr>
          <w:color w:val="222222"/>
          <w:sz w:val="22"/>
          <w:szCs w:val="22"/>
        </w:rPr>
        <w:t>Excel ATS Development — built the Candidate Database, Pipeline Tracker, Interview Log, and Recruiter Metrics sheets, wiring up 38 live formulas.</w:t>
      </w:r>
    </w:p>
    <w:p w:rsidR="008A7EF1" w:rsidRDefault="002850F5" w14:paraId="1B2D6B4A" w14:textId="77777777">
      <w:pPr>
        <w:pStyle w:val="ListParagraph"/>
        <w:numPr>
          <w:ilvl w:val="0"/>
          <w:numId w:val="2"/>
        </w:numPr>
        <w:spacing w:after="80" w:line="280" w:lineRule="auto"/>
      </w:pPr>
      <w:r>
        <w:rPr>
          <w:color w:val="222222"/>
          <w:sz w:val="22"/>
          <w:szCs w:val="22"/>
        </w:rPr>
        <w:t>Dashboard &amp; Web App — designed the auto-updating KPI dashboard in Excel and coded a companion browser-based live tracker in HTML/CSS/JavaScript.</w:t>
      </w:r>
    </w:p>
    <w:p w:rsidR="008A7EF1" w:rsidRDefault="002850F5" w14:paraId="710F0F66" w14:textId="77777777">
      <w:pPr>
        <w:pStyle w:val="ListParagraph"/>
        <w:numPr>
          <w:ilvl w:val="0"/>
          <w:numId w:val="2"/>
        </w:numPr>
        <w:spacing w:after="80" w:line="280" w:lineRule="auto"/>
      </w:pPr>
      <w:r>
        <w:rPr>
          <w:color w:val="222222"/>
          <w:sz w:val="22"/>
          <w:szCs w:val="22"/>
        </w:rPr>
        <w:t>Testing &amp; Deployment — validated the workbook with 20 sample candidate records, resolved all formula errors, and deployed the website to GitHub Pages.</w:t>
      </w:r>
    </w:p>
    <w:p w:rsidR="008A7EF1" w:rsidRDefault="002850F5" w14:paraId="11B0B8DD" w14:textId="77777777">
      <w:pPr>
        <w:spacing w:after="160" w:line="300" w:lineRule="auto"/>
        <w:jc w:val="both"/>
      </w:pPr>
      <w:r>
        <w:rPr>
          <w:color w:val="222222"/>
          <w:sz w:val="22"/>
          <w:szCs w:val="22"/>
        </w:rPr>
        <w:t>The entire system — from problem research to a working, presentable product — was designed and built solo over a three-week period.</w:t>
      </w:r>
    </w:p>
    <w:p w:rsidR="008A7EF1" w:rsidRDefault="002850F5" w14:paraId="3393995E" w14:textId="77777777">
      <w:pPr>
        <w:pStyle w:val="Heading1"/>
        <w:spacing w:before="300" w:after="160"/>
      </w:pPr>
      <w:r>
        <w:rPr>
          <w:b/>
          <w:bCs/>
          <w:color w:val="1E2761"/>
          <w:sz w:val="30"/>
          <w:szCs w:val="30"/>
        </w:rPr>
        <w:t>8. Screenshots</w:t>
      </w:r>
    </w:p>
    <w:p w:rsidR="008A7EF1" w:rsidRDefault="002850F5" w14:paraId="6A05A809" w14:textId="77777777">
      <w:pPr>
        <w:spacing w:before="120" w:after="60"/>
        <w:jc w:val="center"/>
      </w:pPr>
      <w:r>
        <w:rPr>
          <w:noProof/>
        </w:rPr>
        <w:drawing>
          <wp:inline distT="0" distB="0" distL="0" distR="0" wp14:anchorId="281A82D2" wp14:editId="07777777">
            <wp:extent cx="512064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2743200"/>
                    </a:xfrm>
                    <a:prstGeom prst="rect">
                      <a:avLst/>
                    </a:prstGeom>
                  </pic:spPr>
                </pic:pic>
              </a:graphicData>
            </a:graphic>
          </wp:inline>
        </w:drawing>
      </w:r>
    </w:p>
    <w:p w:rsidR="008A7EF1" w:rsidRDefault="002850F5" w14:paraId="46D11585" w14:textId="77777777">
      <w:pPr>
        <w:spacing w:after="260"/>
        <w:jc w:val="center"/>
      </w:pPr>
      <w:r w:rsidRPr="1FCB1351" w:rsidR="002850F5">
        <w:rPr>
          <w:i w:val="1"/>
          <w:iCs w:val="1"/>
          <w:color w:val="555555"/>
          <w:sz w:val="18"/>
          <w:szCs w:val="18"/>
        </w:rPr>
        <w:t>Figure 1: HireTrack landing page hero section</w:t>
      </w:r>
    </w:p>
    <w:p w:rsidR="008A7EF1" w:rsidP="1FCB1351" w:rsidRDefault="002850F5" w14:paraId="5A39BBE3" w14:textId="57C1AC98">
      <w:pPr>
        <w:pStyle w:val="Normal"/>
        <w:spacing w:before="120" w:after="60"/>
        <w:jc w:val="center"/>
      </w:pPr>
      <w:r w:rsidR="48F67EF7">
        <w:drawing>
          <wp:inline wp14:editId="084474EF" wp14:anchorId="4476187F">
            <wp:extent cx="3846834" cy="2129032"/>
            <wp:effectExtent l="0" t="0" r="0" b="0"/>
            <wp:docPr id="1553168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168939" name="Picture 1553168939"/>
                    <pic:cNvPicPr/>
                  </pic:nvPicPr>
                  <pic:blipFill>
                    <a:blip xmlns:r="http://schemas.openxmlformats.org/officeDocument/2006/relationships" r:embed="rId2056961937">
                      <a:extLst>
                        <a:ext uri="{28A0092B-C50C-407E-A947-70E740481C1C}">
                          <a14:useLocalDpi xmlns:a14="http://schemas.microsoft.com/office/drawing/2010/main"/>
                        </a:ext>
                      </a:extLst>
                    </a:blip>
                    <a:stretch>
                      <a:fillRect/>
                    </a:stretch>
                  </pic:blipFill>
                  <pic:spPr>
                    <a:xfrm>
                      <a:off x="0" y="0"/>
                      <a:ext cx="3846834" cy="2129032"/>
                    </a:xfrm>
                    <a:prstGeom prst="rect">
                      <a:avLst/>
                    </a:prstGeom>
                  </pic:spPr>
                </pic:pic>
              </a:graphicData>
            </a:graphic>
          </wp:inline>
        </w:drawing>
      </w:r>
    </w:p>
    <w:p w:rsidR="008A7EF1" w:rsidRDefault="002850F5" w14:paraId="2EC0B954" w14:textId="77777777">
      <w:pPr>
        <w:spacing w:after="260"/>
        <w:jc w:val="center"/>
      </w:pPr>
      <w:r>
        <w:rPr>
          <w:i/>
          <w:iCs/>
          <w:color w:val="555555"/>
          <w:sz w:val="18"/>
          <w:szCs w:val="18"/>
        </w:rPr>
        <w:t>Figure 2: Live browser-based candidate tracker</w:t>
      </w:r>
    </w:p>
    <w:p w:rsidR="008A7EF1" w:rsidRDefault="002850F5" w14:paraId="41C8F396" w14:textId="77777777">
      <w:pPr>
        <w:spacing w:before="120" w:after="60"/>
        <w:jc w:val="center"/>
      </w:pPr>
      <w:r>
        <w:rPr>
          <w:noProof/>
        </w:rPr>
        <w:drawing>
          <wp:inline distT="0" distB="0" distL="0" distR="0" wp14:anchorId="7D948690" wp14:editId="07777777">
            <wp:extent cx="4206240" cy="4343400"/>
            <wp:effectExtent l="0" t="0" r="0" b="0"/>
            <wp:docPr id="1254995251" name="Picture 125499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4343400"/>
                    </a:xfrm>
                    <a:prstGeom prst="rect">
                      <a:avLst/>
                    </a:prstGeom>
                  </pic:spPr>
                </pic:pic>
              </a:graphicData>
            </a:graphic>
          </wp:inline>
        </w:drawing>
      </w:r>
    </w:p>
    <w:p w:rsidR="008A7EF1" w:rsidRDefault="002850F5" w14:paraId="13C3F2C9" w14:textId="77777777">
      <w:pPr>
        <w:spacing w:after="260"/>
        <w:jc w:val="center"/>
      </w:pPr>
      <w:r>
        <w:rPr>
          <w:i/>
          <w:iCs/>
          <w:color w:val="555555"/>
          <w:sz w:val="18"/>
          <w:szCs w:val="18"/>
        </w:rPr>
        <w:t>Figure 3: Candidate Database sheet</w:t>
      </w:r>
    </w:p>
    <w:p w:rsidR="008A7EF1" w:rsidRDefault="002850F5" w14:paraId="72A3D3EC" w14:textId="77777777">
      <w:pPr>
        <w:spacing w:before="120" w:after="60"/>
        <w:jc w:val="center"/>
      </w:pPr>
      <w:r>
        <w:rPr>
          <w:noProof/>
        </w:rPr>
        <w:drawing>
          <wp:inline distT="0" distB="0" distL="0" distR="0" wp14:anchorId="4D941C78" wp14:editId="07777777">
            <wp:extent cx="5120640" cy="3566160"/>
            <wp:effectExtent l="0" t="0" r="0" b="0"/>
            <wp:docPr id="57949789" name="Picture 579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3566160"/>
                    </a:xfrm>
                    <a:prstGeom prst="rect">
                      <a:avLst/>
                    </a:prstGeom>
                  </pic:spPr>
                </pic:pic>
              </a:graphicData>
            </a:graphic>
          </wp:inline>
        </w:drawing>
      </w:r>
    </w:p>
    <w:p w:rsidR="008A7EF1" w:rsidRDefault="002850F5" w14:paraId="7D8042AB" w14:textId="77777777">
      <w:pPr>
        <w:spacing w:after="260"/>
        <w:jc w:val="center"/>
      </w:pPr>
      <w:r>
        <w:rPr>
          <w:i/>
          <w:iCs/>
          <w:color w:val="555555"/>
          <w:sz w:val="18"/>
          <w:szCs w:val="18"/>
        </w:rPr>
        <w:t>Figure 4: Pipeline / Status Tracker sheet</w:t>
      </w:r>
    </w:p>
    <w:p w:rsidR="008A7EF1" w:rsidRDefault="002850F5" w14:paraId="0D0B940D" w14:textId="77777777">
      <w:pPr>
        <w:spacing w:before="120" w:after="60"/>
        <w:jc w:val="center"/>
      </w:pPr>
      <w:r>
        <w:rPr>
          <w:noProof/>
        </w:rPr>
        <w:drawing>
          <wp:inline distT="0" distB="0" distL="0" distR="0" wp14:anchorId="6419F179" wp14:editId="07777777">
            <wp:extent cx="4206240" cy="5257800"/>
            <wp:effectExtent l="0" t="0" r="0" b="0"/>
            <wp:docPr id="1232641172" name="Picture 123264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5257800"/>
                    </a:xfrm>
                    <a:prstGeom prst="rect">
                      <a:avLst/>
                    </a:prstGeom>
                  </pic:spPr>
                </pic:pic>
              </a:graphicData>
            </a:graphic>
          </wp:inline>
        </w:drawing>
      </w:r>
    </w:p>
    <w:p w:rsidR="008A7EF1" w:rsidRDefault="002850F5" w14:paraId="08E10F28" w14:textId="77777777">
      <w:pPr>
        <w:spacing w:after="260"/>
        <w:jc w:val="center"/>
      </w:pPr>
      <w:r>
        <w:rPr>
          <w:i/>
          <w:iCs/>
          <w:color w:val="555555"/>
          <w:sz w:val="18"/>
          <w:szCs w:val="18"/>
        </w:rPr>
        <w:t>Figure 5: Live Dashboard with KPI summary and charts</w:t>
      </w:r>
    </w:p>
    <w:p w:rsidR="008A7EF1" w:rsidRDefault="002850F5" w14:paraId="51D88D1A" w14:textId="77777777">
      <w:pPr>
        <w:pStyle w:val="Heading1"/>
        <w:spacing w:before="300" w:after="160"/>
      </w:pPr>
      <w:r>
        <w:rPr>
          <w:b/>
          <w:bCs/>
          <w:color w:val="1E2761"/>
          <w:sz w:val="30"/>
          <w:szCs w:val="30"/>
        </w:rPr>
        <w:t>9. Testing &amp; Validation</w:t>
      </w:r>
    </w:p>
    <w:p w:rsidR="008A7EF1" w:rsidRDefault="002850F5" w14:paraId="6FA3F7E4" w14:textId="77777777">
      <w:pPr>
        <w:pStyle w:val="ListParagraph"/>
        <w:numPr>
          <w:ilvl w:val="0"/>
          <w:numId w:val="2"/>
        </w:numPr>
        <w:spacing w:after="80" w:line="280" w:lineRule="auto"/>
      </w:pPr>
      <w:r>
        <w:rPr>
          <w:color w:val="222222"/>
          <w:sz w:val="22"/>
          <w:szCs w:val="22"/>
        </w:rPr>
        <w:t>Populated the workbook with 20 realistic sample candidate records spanning multiple sources, positions, and recruiters.</w:t>
      </w:r>
    </w:p>
    <w:p w:rsidR="008A7EF1" w:rsidRDefault="002850F5" w14:paraId="1E9EF175" w14:textId="77777777">
      <w:pPr>
        <w:pStyle w:val="ListParagraph"/>
        <w:numPr>
          <w:ilvl w:val="0"/>
          <w:numId w:val="2"/>
        </w:numPr>
        <w:spacing w:after="80" w:line="280" w:lineRule="auto"/>
      </w:pPr>
      <w:r>
        <w:rPr>
          <w:color w:val="222222"/>
          <w:sz w:val="22"/>
          <w:szCs w:val="22"/>
        </w:rPr>
        <w:t>Verified all 38 Excel formulas returned correct values with zero formula errors (#REF!, #DIV/0!, #VALUE!, #N/A).</w:t>
      </w:r>
    </w:p>
    <w:p w:rsidR="008A7EF1" w:rsidRDefault="002850F5" w14:paraId="36A2E1CD" w14:textId="77777777">
      <w:pPr>
        <w:pStyle w:val="ListParagraph"/>
        <w:numPr>
          <w:ilvl w:val="0"/>
          <w:numId w:val="2"/>
        </w:numPr>
        <w:spacing w:after="80" w:line="280" w:lineRule="auto"/>
      </w:pPr>
      <w:r>
        <w:rPr>
          <w:color w:val="222222"/>
          <w:sz w:val="22"/>
          <w:szCs w:val="22"/>
        </w:rPr>
        <w:t>Manually tested the live browser tracker's add, edit, delete, and search functionality across sample entries.</w:t>
      </w:r>
    </w:p>
    <w:p w:rsidR="008A7EF1" w:rsidRDefault="002850F5" w14:paraId="799B7E10" w14:textId="77777777">
      <w:pPr>
        <w:pStyle w:val="ListParagraph"/>
        <w:numPr>
          <w:ilvl w:val="0"/>
          <w:numId w:val="2"/>
        </w:numPr>
        <w:spacing w:after="80" w:line="280" w:lineRule="auto"/>
      </w:pPr>
      <w:r>
        <w:rPr>
          <w:color w:val="222222"/>
          <w:sz w:val="22"/>
          <w:szCs w:val="22"/>
        </w:rPr>
        <w:t>Cross-checked dashboard totals (Joined, Rejected, Conversion %) against the underlying Pipeline Tracker and Interview Log data.</w:t>
      </w:r>
    </w:p>
    <w:p w:rsidR="008A7EF1" w:rsidRDefault="002850F5" w14:paraId="094DFFAF" w14:textId="77777777">
      <w:pPr>
        <w:pStyle w:val="Heading1"/>
        <w:spacing w:before="300" w:after="160"/>
      </w:pPr>
      <w:r>
        <w:rPr>
          <w:b/>
          <w:bCs/>
          <w:color w:val="1E2761"/>
          <w:sz w:val="30"/>
          <w:szCs w:val="30"/>
        </w:rPr>
        <w:t>10. Results &amp; Impact</w:t>
      </w:r>
    </w:p>
    <w:p w:rsidR="008A7EF1" w:rsidRDefault="002850F5" w14:paraId="68A7E023" w14:textId="77777777">
      <w:pPr>
        <w:spacing w:after="160" w:line="300" w:lineRule="auto"/>
        <w:jc w:val="both"/>
      </w:pPr>
      <w:r>
        <w:rPr>
          <w:color w:val="222222"/>
          <w:sz w:val="22"/>
          <w:szCs w:val="22"/>
        </w:rPr>
        <w:t>HireTrack demonstrates that a fully functional, structured recruitment tracking system can be built without any paid software, using tools startups already have access to. The finished system includes 5 linked modules, 38 error-free live formulas, a working live dashboard, and a deployable web app — collectively replacing the scattered-spreadsheet approach that an estimated 93% of early-stage Indian startups currently rely on. For a startup, adopting HireTrack in place of a ₹50,000+/year enterprise ATS repr</w:t>
      </w:r>
      <w:r>
        <w:rPr>
          <w:color w:val="222222"/>
          <w:sz w:val="22"/>
          <w:szCs w:val="22"/>
        </w:rPr>
        <w:t>esents a meaningful cost saving with no loss of pipeline visibility or recruiter accountability.</w:t>
      </w:r>
    </w:p>
    <w:p w:rsidR="008A7EF1" w:rsidRDefault="002850F5" w14:paraId="5B778A49" w14:textId="77777777">
      <w:pPr>
        <w:pStyle w:val="Heading1"/>
        <w:spacing w:before="300" w:after="160"/>
      </w:pPr>
      <w:r>
        <w:rPr>
          <w:b/>
          <w:bCs/>
          <w:color w:val="1E2761"/>
          <w:sz w:val="30"/>
          <w:szCs w:val="30"/>
        </w:rPr>
        <w:t>11. Conclusion &amp; Future Scope</w:t>
      </w:r>
    </w:p>
    <w:p w:rsidR="008A7EF1" w:rsidRDefault="002850F5" w14:paraId="132A6D06" w14:textId="77777777">
      <w:pPr>
        <w:spacing w:after="160" w:line="300" w:lineRule="auto"/>
        <w:jc w:val="both"/>
      </w:pPr>
      <w:r>
        <w:rPr>
          <w:color w:val="222222"/>
          <w:sz w:val="22"/>
          <w:szCs w:val="22"/>
        </w:rPr>
        <w:t>HireTrack successfully addresses the core recruitment-tracking pain points faced by early-stage startups — scattered data, missed follow-ups, lack of visibility, and wasted reconciliation time — through a zero-cost, Excel-native ATS backed by a lightweight web layer. Future iterations could extend the system with automated email/WhatsApp follow-up reminders, integration with job-board APIs (LinkedIn, Naukri, Internshala) for automatic candidate import, and a lightweight backend (e.g. Google Sheets API) to l</w:t>
      </w:r>
      <w:r>
        <w:rPr>
          <w:color w:val="222222"/>
          <w:sz w:val="22"/>
          <w:szCs w:val="22"/>
        </w:rPr>
        <w:t>et the live web tracker read and write directly to the Excel/Sheets backend in real time.</w:t>
      </w:r>
    </w:p>
    <w:p w:rsidR="008A7EF1" w:rsidRDefault="002850F5" w14:paraId="071E4E01" w14:textId="77777777">
      <w:pPr>
        <w:pStyle w:val="Heading1"/>
        <w:spacing w:before="300" w:after="160"/>
      </w:pPr>
      <w:r>
        <w:rPr>
          <w:b/>
          <w:bCs/>
          <w:color w:val="1E2761"/>
          <w:sz w:val="30"/>
          <w:szCs w:val="30"/>
        </w:rPr>
        <w:t>References</w:t>
      </w:r>
    </w:p>
    <w:p w:rsidR="008A7EF1" w:rsidRDefault="002850F5" w14:paraId="56AAED41" w14:textId="77777777">
      <w:pPr>
        <w:spacing w:after="160" w:line="300" w:lineRule="auto"/>
        <w:jc w:val="both"/>
      </w:pPr>
      <w:r>
        <w:rPr>
          <w:i/>
          <w:iCs/>
          <w:color w:val="222222"/>
          <w:sz w:val="22"/>
          <w:szCs w:val="22"/>
        </w:rPr>
        <w:t>1. Internal research and competitive analysis conducted as part of the HireTrack project scoping phase, 2026.</w:t>
      </w:r>
    </w:p>
    <w:p w:rsidR="008A7EF1" w:rsidRDefault="002850F5" w14:paraId="732E48FD" w14:textId="3C5B96E7">
      <w:pPr>
        <w:spacing w:after="160" w:line="300" w:lineRule="auto"/>
        <w:jc w:val="both"/>
      </w:pPr>
      <w:r w:rsidRPr="1FCB1351" w:rsidR="002850F5">
        <w:rPr>
          <w:i w:val="1"/>
          <w:iCs w:val="1"/>
          <w:color w:val="222222"/>
          <w:sz w:val="22"/>
          <w:szCs w:val="22"/>
        </w:rPr>
        <w:t xml:space="preserve">2. Project repository: </w:t>
      </w:r>
      <w:r w:rsidRPr="1FCB1351" w:rsidR="6BB4359F">
        <w:rPr>
          <w:i w:val="1"/>
          <w:iCs w:val="1"/>
          <w:color w:val="222222"/>
          <w:sz w:val="22"/>
          <w:szCs w:val="22"/>
        </w:rPr>
        <w:t>https://shreya05-org.github.io/hiretrack/</w:t>
      </w:r>
    </w:p>
    <w:sectPr w:rsidR="008A7EF1">
      <w:headerReference w:type="default" r:id="rId12"/>
      <w:footerReference w:type="default" r:id="rId13"/>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50F5" w:rsidRDefault="002850F5" w14:paraId="139F7ED7" w14:textId="77777777">
      <w:r>
        <w:separator/>
      </w:r>
    </w:p>
  </w:endnote>
  <w:endnote w:type="continuationSeparator" w:id="0">
    <w:p w:rsidR="002850F5" w:rsidRDefault="002850F5" w14:paraId="5073C8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7EF1" w:rsidRDefault="002850F5" w14:paraId="0FD2B6DA" w14:textId="77777777">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50F5" w:rsidRDefault="002850F5" w14:paraId="1A8CFC40" w14:textId="77777777">
      <w:r>
        <w:separator/>
      </w:r>
    </w:p>
  </w:footnote>
  <w:footnote w:type="continuationSeparator" w:id="0">
    <w:p w:rsidR="002850F5" w:rsidRDefault="002850F5" w14:paraId="332F58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7EF1" w:rsidRDefault="002850F5" w14:paraId="559C0050" w14:textId="77777777">
    <w:pPr>
      <w:jc w:val="right"/>
    </w:pPr>
    <w:r>
      <w:rPr>
        <w:color w:val="999999"/>
        <w:sz w:val="16"/>
        <w:szCs w:val="16"/>
      </w:rPr>
      <w:t>HireTrack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D6FED"/>
    <w:multiLevelType w:val="hybridMultilevel"/>
    <w:tmpl w:val="FFFFFFFF"/>
    <w:lvl w:ilvl="0" w:tplc="4ABA24D6">
      <w:start w:val="1"/>
      <w:numFmt w:val="bullet"/>
      <w:lvlText w:val="●"/>
      <w:lvlJc w:val="left"/>
      <w:pPr>
        <w:ind w:left="720" w:hanging="360"/>
      </w:pPr>
    </w:lvl>
    <w:lvl w:ilvl="1" w:tplc="AE1E4D6E">
      <w:start w:val="1"/>
      <w:numFmt w:val="bullet"/>
      <w:lvlText w:val="○"/>
      <w:lvlJc w:val="left"/>
      <w:pPr>
        <w:ind w:left="1440" w:hanging="360"/>
      </w:pPr>
    </w:lvl>
    <w:lvl w:ilvl="2" w:tplc="FCE8E2F2">
      <w:start w:val="1"/>
      <w:numFmt w:val="bullet"/>
      <w:lvlText w:val="■"/>
      <w:lvlJc w:val="left"/>
      <w:pPr>
        <w:ind w:left="2160" w:hanging="360"/>
      </w:pPr>
    </w:lvl>
    <w:lvl w:ilvl="3" w:tplc="24229E2E">
      <w:start w:val="1"/>
      <w:numFmt w:val="bullet"/>
      <w:lvlText w:val="●"/>
      <w:lvlJc w:val="left"/>
      <w:pPr>
        <w:ind w:left="2880" w:hanging="360"/>
      </w:pPr>
    </w:lvl>
    <w:lvl w:ilvl="4" w:tplc="E724D8C6">
      <w:start w:val="1"/>
      <w:numFmt w:val="bullet"/>
      <w:lvlText w:val="○"/>
      <w:lvlJc w:val="left"/>
      <w:pPr>
        <w:ind w:left="3600" w:hanging="360"/>
      </w:pPr>
    </w:lvl>
    <w:lvl w:ilvl="5" w:tplc="BD3C22A2">
      <w:start w:val="1"/>
      <w:numFmt w:val="bullet"/>
      <w:lvlText w:val="■"/>
      <w:lvlJc w:val="left"/>
      <w:pPr>
        <w:ind w:left="4320" w:hanging="360"/>
      </w:pPr>
    </w:lvl>
    <w:lvl w:ilvl="6" w:tplc="0570D626">
      <w:start w:val="1"/>
      <w:numFmt w:val="bullet"/>
      <w:lvlText w:val="●"/>
      <w:lvlJc w:val="left"/>
      <w:pPr>
        <w:ind w:left="5040" w:hanging="360"/>
      </w:pPr>
    </w:lvl>
    <w:lvl w:ilvl="7" w:tplc="FFDC27A4">
      <w:start w:val="1"/>
      <w:numFmt w:val="bullet"/>
      <w:lvlText w:val="●"/>
      <w:lvlJc w:val="left"/>
      <w:pPr>
        <w:ind w:left="5760" w:hanging="360"/>
      </w:pPr>
    </w:lvl>
    <w:lvl w:ilvl="8" w:tplc="2FB48978">
      <w:start w:val="1"/>
      <w:numFmt w:val="bullet"/>
      <w:lvlText w:val="●"/>
      <w:lvlJc w:val="left"/>
      <w:pPr>
        <w:ind w:left="6480" w:hanging="360"/>
      </w:pPr>
    </w:lvl>
  </w:abstractNum>
  <w:abstractNum w:abstractNumId="1" w15:restartNumberingAfterBreak="0">
    <w:nsid w:val="39A24391"/>
    <w:multiLevelType w:val="hybridMultilevel"/>
    <w:tmpl w:val="FFFFFFFF"/>
    <w:lvl w:ilvl="0" w:tplc="C344AD32">
      <w:start w:val="1"/>
      <w:numFmt w:val="bullet"/>
      <w:lvlText w:val="•"/>
      <w:lvlJc w:val="left"/>
      <w:pPr>
        <w:ind w:left="504" w:hanging="288"/>
      </w:pPr>
    </w:lvl>
    <w:lvl w:ilvl="1" w:tplc="E1C2766A">
      <w:numFmt w:val="decimal"/>
      <w:lvlText w:val=""/>
      <w:lvlJc w:val="left"/>
    </w:lvl>
    <w:lvl w:ilvl="2" w:tplc="47F043B8">
      <w:numFmt w:val="decimal"/>
      <w:lvlText w:val=""/>
      <w:lvlJc w:val="left"/>
    </w:lvl>
    <w:lvl w:ilvl="3" w:tplc="4A8096D2">
      <w:numFmt w:val="decimal"/>
      <w:lvlText w:val=""/>
      <w:lvlJc w:val="left"/>
    </w:lvl>
    <w:lvl w:ilvl="4" w:tplc="9104EC1E">
      <w:numFmt w:val="decimal"/>
      <w:lvlText w:val=""/>
      <w:lvlJc w:val="left"/>
    </w:lvl>
    <w:lvl w:ilvl="5" w:tplc="C0480C4C">
      <w:numFmt w:val="decimal"/>
      <w:lvlText w:val=""/>
      <w:lvlJc w:val="left"/>
    </w:lvl>
    <w:lvl w:ilvl="6" w:tplc="4296E5BE">
      <w:numFmt w:val="decimal"/>
      <w:lvlText w:val=""/>
      <w:lvlJc w:val="left"/>
    </w:lvl>
    <w:lvl w:ilvl="7" w:tplc="35881FEE">
      <w:numFmt w:val="decimal"/>
      <w:lvlText w:val=""/>
      <w:lvlJc w:val="left"/>
    </w:lvl>
    <w:lvl w:ilvl="8" w:tplc="60F627D2">
      <w:numFmt w:val="decimal"/>
      <w:lvlText w:val=""/>
      <w:lvlJc w:val="left"/>
    </w:lvl>
  </w:abstractNum>
  <w:num w:numId="1" w16cid:durableId="940531689">
    <w:abstractNumId w:val="0"/>
    <w:lvlOverride w:ilvl="0">
      <w:startOverride w:val="1"/>
    </w:lvlOverride>
  </w:num>
  <w:num w:numId="2" w16cid:durableId="2016181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F1"/>
    <w:rsid w:val="002850F5"/>
    <w:rsid w:val="008A7EF1"/>
    <w:rsid w:val="00F06B79"/>
    <w:rsid w:val="0CFF1D3E"/>
    <w:rsid w:val="1FCB1351"/>
    <w:rsid w:val="48F67EF7"/>
    <w:rsid w:val="4AB9276A"/>
    <w:rsid w:val="6BB435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AEC3FA"/>
  <w15:docId w15:val="{4B422ADD-322B-43C7-B335-631B4D05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jpg" Id="rId10"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fontTable" Target="fontTable.xml" Id="rId14" /><Relationship Type="http://schemas.openxmlformats.org/officeDocument/2006/relationships/image" Target="/media/image.png" Id="rId20569619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Shreya Chopra</lastModifiedBy>
  <revision>2</revision>
  <dcterms:created xsi:type="dcterms:W3CDTF">2026-07-03T18:46:00.0000000Z</dcterms:created>
  <dcterms:modified xsi:type="dcterms:W3CDTF">2026-07-03T18:49:50.8555403Z</dcterms:modified>
</coreProperties>
</file>