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38"/>
        <w:gridCol w:w="2451"/>
        <w:gridCol w:w="2161"/>
        <w:gridCol w:w="2276"/>
      </w:tblGrid>
      <w:tr w:rsidR="001024BA" w:rsidRPr="001024BA" w:rsidTr="00102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Feature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JPA (Java Persistence API)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Hibernate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Spring Data JPA</w:t>
            </w:r>
          </w:p>
        </w:tc>
      </w:tr>
      <w:tr w:rsidR="001024BA" w:rsidRPr="001024BA" w:rsidTr="0010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Type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Specification (Interface/Standard)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Implementation (ORM Framework)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Abstraction Layer over JPA (Part of Spring ecosystem)</w:t>
            </w:r>
          </w:p>
        </w:tc>
      </w:tr>
      <w:tr w:rsidR="001024BA" w:rsidRPr="001024BA" w:rsidTr="0010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Provided By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Oracle (Java EE standard)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Red Hat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Pivotal/VMware (Spring Framework)</w:t>
            </w:r>
          </w:p>
        </w:tc>
      </w:tr>
      <w:tr w:rsidR="001024BA" w:rsidRPr="001024BA" w:rsidTr="0010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Purpose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Defines standard for ORM in Java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Implements JPA and adds extra features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Simplifies JPA usage with repository abstraction</w:t>
            </w:r>
          </w:p>
        </w:tc>
      </w:tr>
      <w:tr w:rsidR="001024BA" w:rsidRPr="001024BA" w:rsidTr="0010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Is It an Implementation?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No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Yes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No (uses a JPA implementation like Hibernate under the hood)</w:t>
            </w:r>
          </w:p>
        </w:tc>
      </w:tr>
      <w:tr w:rsidR="001024BA" w:rsidRPr="001024BA" w:rsidTr="0010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Main Use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ORM specification used by frameworks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Actual ORM library used to map Java objects to DB tables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Reduce boilerplate code and enable quick CRUD with repositories</w:t>
            </w:r>
          </w:p>
        </w:tc>
      </w:tr>
      <w:tr w:rsidR="001024BA" w:rsidRPr="001024BA" w:rsidTr="0010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Boilerplate Code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Requires significant code (e.g. writing queries, DAOs)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Some boilerplate needed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Minimal — auto-generates repository methods</w:t>
            </w:r>
          </w:p>
        </w:tc>
      </w:tr>
      <w:tr w:rsidR="001024BA" w:rsidRPr="001024BA" w:rsidTr="0010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Query Support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JPQL (Java Persistence Query Language)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JPQL + Native SQL + Criteria API + Hibernate-specific HQL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JPQL + Derived Queries + @Query + Specifications</w:t>
            </w:r>
          </w:p>
        </w:tc>
      </w:tr>
      <w:tr w:rsidR="001024BA" w:rsidRPr="001024BA" w:rsidTr="0010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Annotations Provided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@Entity, @Id, @Table, etc. (standard JPA annotations)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Inherits JPA annotations + some Hibernate-specific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Uses JPA annotations; no new ones added</w:t>
            </w:r>
          </w:p>
        </w:tc>
      </w:tr>
      <w:tr w:rsidR="001024BA" w:rsidRPr="001024BA" w:rsidTr="0010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Transaction Management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Not included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Provided (or via JTA)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Integrated with Spring’s transaction management</w:t>
            </w:r>
          </w:p>
        </w:tc>
      </w:tr>
      <w:tr w:rsidR="001024BA" w:rsidRPr="001024BA" w:rsidTr="0010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Dependency Needed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javax.persistence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Hibernate core libraries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4BA">
              <w:t>Spring Data JPA + JPA provider (e.g., Hibernate)</w:t>
            </w:r>
          </w:p>
        </w:tc>
      </w:tr>
      <w:tr w:rsidR="001024BA" w:rsidRPr="001024BA" w:rsidTr="0010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</w:pPr>
            <w:r w:rsidRPr="001024BA">
              <w:t>Custom Extensions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None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Yes (e.g., caching, batch processing, custom types)</w:t>
            </w:r>
          </w:p>
        </w:tc>
        <w:tc>
          <w:tcPr>
            <w:tcW w:w="0" w:type="auto"/>
            <w:hideMark/>
          </w:tcPr>
          <w:p w:rsidR="001024BA" w:rsidRPr="001024BA" w:rsidRDefault="001024BA" w:rsidP="001024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4BA">
              <w:t>Yes (e.g., JpaRepository, CrudRepository, pagination support)</w:t>
            </w:r>
          </w:p>
        </w:tc>
      </w:tr>
    </w:tbl>
    <w:p w:rsidR="00D92EDD" w:rsidRDefault="00D92EDD"/>
    <w:sectPr w:rsidR="00D9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BA"/>
    <w:rsid w:val="001024BA"/>
    <w:rsid w:val="003007B5"/>
    <w:rsid w:val="00377935"/>
    <w:rsid w:val="004E4FC9"/>
    <w:rsid w:val="00D9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C408"/>
  <w15:chartTrackingRefBased/>
  <w15:docId w15:val="{3ECD4047-7AB6-46D7-9AEF-DC0819B9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4BA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1024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024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 A</dc:creator>
  <cp:keywords/>
  <dc:description/>
  <cp:lastModifiedBy>Shreya M A</cp:lastModifiedBy>
  <cp:revision>1</cp:revision>
  <dcterms:created xsi:type="dcterms:W3CDTF">2025-07-03T05:27:00Z</dcterms:created>
  <dcterms:modified xsi:type="dcterms:W3CDTF">2025-07-03T05:29:00Z</dcterms:modified>
</cp:coreProperties>
</file>