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40"/>
          <w:szCs w:val="27"/>
        </w:rPr>
        <w:t>Pre Assessment ITIL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1. What is the primary goal of Service Management?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To design innovative products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6878C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b) To ensure IT services meet business needs</w:t>
      </w:r>
      <w:r w:rsidRPr="006878C1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B14428">
        <w:rPr>
          <w:rFonts w:ascii="Times New Roman" w:eastAsia="Times New Roman" w:hAnsi="Times New Roman" w:cs="Times New Roman"/>
          <w:sz w:val="24"/>
          <w:szCs w:val="24"/>
        </w:rPr>
        <w:t>c) To develop software applications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To minimize business operations</w:t>
      </w:r>
    </w:p>
    <w:p w:rsidR="00B14428" w:rsidRPr="00B14428" w:rsidRDefault="00B14428" w:rsidP="00B14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2. Which process focuses on managing the lifecycle of all incidents?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8C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a) Incident Management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b) Problem Management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Change Management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Service Asset Management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3. What is a key responsibility of Service Transition in ITIL Service Management?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Monitoring service performance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6878C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b) Deploying changes into production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Handling customer complaints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Creating Service Level Agreements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4. Which of the following is a function in Service Management?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8C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a) Application Management</w:t>
      </w:r>
      <w:r w:rsidRPr="006878C1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B14428">
        <w:rPr>
          <w:rFonts w:ascii="Times New Roman" w:eastAsia="Times New Roman" w:hAnsi="Times New Roman" w:cs="Times New Roman"/>
          <w:sz w:val="24"/>
          <w:szCs w:val="24"/>
        </w:rPr>
        <w:t>b) Incident Analysis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Service Request Fulfillment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Change Authorization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5. What does a Service Level Agreement (SLA) define?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The business goals of the organization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6878C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b) The terms and conditions of IT service provisioning</w:t>
      </w:r>
      <w:r w:rsidRPr="006878C1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B14428">
        <w:rPr>
          <w:rFonts w:ascii="Times New Roman" w:eastAsia="Times New Roman" w:hAnsi="Times New Roman" w:cs="Times New Roman"/>
          <w:sz w:val="24"/>
          <w:szCs w:val="24"/>
        </w:rPr>
        <w:t>c) The cost of IT service deployment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The escalation process for unresolved issues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6. In Service Management, what is a "Known Error"?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A major system failure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6878C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b) A solution to a Problem that has been documented</w:t>
      </w:r>
      <w:r w:rsidRPr="006878C1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B14428">
        <w:rPr>
          <w:rFonts w:ascii="Times New Roman" w:eastAsia="Times New Roman" w:hAnsi="Times New Roman" w:cs="Times New Roman"/>
          <w:sz w:val="24"/>
          <w:szCs w:val="24"/>
        </w:rPr>
        <w:lastRenderedPageBreak/>
        <w:t>c) A recurring Incident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An unauthorized access to the system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7. Which of the following is NOT a core principle of Service Management?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Service value chain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b) Continual improvement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6878C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c) Process automation</w:t>
      </w:r>
      <w:r w:rsidRPr="006878C1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B14428">
        <w:rPr>
          <w:rFonts w:ascii="Times New Roman" w:eastAsia="Times New Roman" w:hAnsi="Times New Roman" w:cs="Times New Roman"/>
          <w:sz w:val="24"/>
          <w:szCs w:val="24"/>
        </w:rPr>
        <w:t>d) Customer-centric approach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8. What is the primary objective of Change Management?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To implement Incident resolutions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b) To prevent unauthorized changes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6878C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c) To identify the root cause of Problems</w:t>
      </w:r>
      <w:r w:rsidRPr="006878C1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B14428">
        <w:rPr>
          <w:rFonts w:ascii="Times New Roman" w:eastAsia="Times New Roman" w:hAnsi="Times New Roman" w:cs="Times New Roman"/>
          <w:sz w:val="24"/>
          <w:szCs w:val="24"/>
        </w:rPr>
        <w:t>d) To document service requirements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9. Which of the following is a key input for Service Design?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8C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a) Service Level Requirements (SLRs)</w:t>
      </w:r>
      <w:r w:rsidRPr="006878C1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B14428">
        <w:rPr>
          <w:rFonts w:ascii="Times New Roman" w:eastAsia="Times New Roman" w:hAnsi="Times New Roman" w:cs="Times New Roman"/>
          <w:sz w:val="24"/>
          <w:szCs w:val="24"/>
        </w:rPr>
        <w:t>b) Incident Reports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Deployment Plans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Backup Procedures</w:t>
      </w:r>
    </w:p>
    <w:p w:rsidR="00B14428" w:rsidRPr="00B14428" w:rsidRDefault="00B14428" w:rsidP="00B14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10. What is a "Service Request"?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A new project proposal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6878C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b) A formal request for information, advice, or access to IT services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A hardware failure report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An unexpected service interruption</w:t>
      </w:r>
    </w:p>
    <w:p w:rsidR="00400C73" w:rsidRDefault="00400C73">
      <w:bookmarkStart w:id="0" w:name="_GoBack"/>
      <w:bookmarkEnd w:id="0"/>
    </w:p>
    <w:sectPr w:rsidR="00400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428"/>
    <w:rsid w:val="00400C73"/>
    <w:rsid w:val="006878C1"/>
    <w:rsid w:val="00B1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DE8D0A-22E0-47EA-A9E4-2365AAA7A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144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442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1442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14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NTL</Company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2</cp:revision>
  <dcterms:created xsi:type="dcterms:W3CDTF">2024-11-25T05:08:00Z</dcterms:created>
  <dcterms:modified xsi:type="dcterms:W3CDTF">2024-11-25T05:22:00Z</dcterms:modified>
</cp:coreProperties>
</file>