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CBDA08" w14:textId="77777777" w:rsidR="006E4751" w:rsidRDefault="006E4751" w:rsidP="006E4751">
      <w:r>
        <w:t xml:space="preserve">First, we extract CIK cymbals for companies from </w:t>
      </w:r>
      <w:proofErr w:type="spellStart"/>
      <w:r>
        <w:t>GetCIK_Symbols.ipynb</w:t>
      </w:r>
      <w:proofErr w:type="spellEnd"/>
    </w:p>
    <w:p w14:paraId="3E782951" w14:textId="77777777" w:rsidR="006E4751" w:rsidRDefault="006E4751" w:rsidP="006E4751"/>
    <w:p w14:paraId="22D5DC0C" w14:textId="77777777" w:rsidR="006E4751" w:rsidRDefault="006E4751" w:rsidP="006E4751">
      <w:r>
        <w:t>Next,</w:t>
      </w:r>
    </w:p>
    <w:p w14:paraId="0167871D" w14:textId="77777777" w:rsidR="006E4751" w:rsidRDefault="006E4751" w:rsidP="006E4751">
      <w:r>
        <w:t>We wanted to extract earnings dates for S&amp;P 500 companies.</w:t>
      </w:r>
    </w:p>
    <w:p w14:paraId="7BB71356" w14:textId="54ECA1E9" w:rsidR="006E4751" w:rsidRDefault="006E4751" w:rsidP="006E4751">
      <w:r>
        <w:t xml:space="preserve">We were planning to web-scrape earnings dates from company’s </w:t>
      </w:r>
      <w:proofErr w:type="spellStart"/>
      <w:r>
        <w:t>nasdaq</w:t>
      </w:r>
      <w:proofErr w:type="spellEnd"/>
      <w:r>
        <w:t xml:space="preserve"> page using the code </w:t>
      </w:r>
      <w:r w:rsidRPr="006E4751">
        <w:t>Scrape_nasdaq_WebPage</w:t>
      </w:r>
      <w:r>
        <w:t>.py</w:t>
      </w:r>
      <w:r>
        <w:t xml:space="preserve">. Example of </w:t>
      </w:r>
      <w:proofErr w:type="spellStart"/>
      <w:r>
        <w:t>nasdaq</w:t>
      </w:r>
      <w:proofErr w:type="spellEnd"/>
      <w:r>
        <w:t xml:space="preserve"> page is </w:t>
      </w:r>
      <w:hyperlink r:id="rId4" w:history="1">
        <w:r>
          <w:rPr>
            <w:rStyle w:val="Hyperlink"/>
            <w:rFonts w:ascii="Arial" w:hAnsi="Arial" w:cs="Arial"/>
            <w:color w:val="1155CC"/>
            <w:sz w:val="22"/>
            <w:szCs w:val="22"/>
          </w:rPr>
          <w:t>this</w:t>
        </w:r>
      </w:hyperlink>
      <w:r>
        <w:t>.</w:t>
      </w:r>
    </w:p>
    <w:p w14:paraId="396DC61A" w14:textId="77777777" w:rsidR="006E4751" w:rsidRDefault="006E4751" w:rsidP="006E4751">
      <w:r>
        <w:t xml:space="preserve">However, we ran into issues here. The </w:t>
      </w:r>
      <w:proofErr w:type="spellStart"/>
      <w:r>
        <w:t>nasdaq</w:t>
      </w:r>
      <w:proofErr w:type="spellEnd"/>
      <w:r>
        <w:t xml:space="preserve"> page was not easy to scrape. We tried </w:t>
      </w:r>
      <w:proofErr w:type="spellStart"/>
      <w:r>
        <w:t>Serper</w:t>
      </w:r>
      <w:proofErr w:type="spellEnd"/>
      <w:r>
        <w:t xml:space="preserve"> API, Playwright. Nothing worked.</w:t>
      </w:r>
    </w:p>
    <w:p w14:paraId="43559C0D" w14:textId="77777777" w:rsidR="006E4751" w:rsidRDefault="006E4751" w:rsidP="006E4751">
      <w:r>
        <w:t xml:space="preserve">Then, we tried scraping </w:t>
      </w:r>
      <w:proofErr w:type="spellStart"/>
      <w:r>
        <w:t>yfinance</w:t>
      </w:r>
      <w:proofErr w:type="spellEnd"/>
      <w:r>
        <w:t xml:space="preserve"> for earnings dates.</w:t>
      </w:r>
      <w:r>
        <w:tab/>
      </w:r>
    </w:p>
    <w:p w14:paraId="465078F0" w14:textId="77777777" w:rsidR="006E4751" w:rsidRDefault="006E4751" w:rsidP="006E4751">
      <w:r>
        <w:t xml:space="preserve">The issue with </w:t>
      </w:r>
      <w:proofErr w:type="spellStart"/>
      <w:r>
        <w:t>yfinance</w:t>
      </w:r>
      <w:proofErr w:type="spellEnd"/>
      <w:r>
        <w:t xml:space="preserve"> </w:t>
      </w:r>
      <w:proofErr w:type="gramStart"/>
      <w:r>
        <w:t>was,</w:t>
      </w:r>
      <w:proofErr w:type="gramEnd"/>
      <w:r>
        <w:t xml:space="preserve"> the earnings dates published were one quarter behind. Earnings dates were not updated regularly.</w:t>
      </w:r>
    </w:p>
    <w:p w14:paraId="183C5D57" w14:textId="77777777" w:rsidR="006E4751" w:rsidRDefault="006E4751" w:rsidP="006E4751">
      <w:r>
        <w:t>Hence, we turned to SEC filings for companies.</w:t>
      </w:r>
    </w:p>
    <w:p w14:paraId="5ED59763" w14:textId="1A234813" w:rsidR="006E4751" w:rsidRDefault="006E4751" w:rsidP="006E4751">
      <w:proofErr w:type="spellStart"/>
      <w:r w:rsidRPr="006E4751">
        <w:t>EarningsDateExtractorSECFilings.ipynb</w:t>
      </w:r>
      <w:proofErr w:type="spellEnd"/>
      <w:r>
        <w:t xml:space="preserve"> </w:t>
      </w:r>
      <w:r>
        <w:t xml:space="preserve">is the Google </w:t>
      </w:r>
      <w:proofErr w:type="spellStart"/>
      <w:r>
        <w:t>Colab</w:t>
      </w:r>
      <w:proofErr w:type="spellEnd"/>
      <w:r>
        <w:t xml:space="preserve"> notebook for extracting earnings dates for S&amp;P 500 companies from company SEC filings. This is what we recommend using forward to extract earnings dates.</w:t>
      </w:r>
    </w:p>
    <w:p w14:paraId="431DA76D" w14:textId="77777777" w:rsidR="006E4751" w:rsidRDefault="006E4751" w:rsidP="006E4751">
      <w:r>
        <w:t xml:space="preserve">We had manually verified the last four rows of the </w:t>
      </w:r>
      <w:proofErr w:type="spellStart"/>
      <w:r>
        <w:t>filing_date</w:t>
      </w:r>
      <w:proofErr w:type="spellEnd"/>
      <w:r>
        <w:t xml:space="preserve"> column (latest 4 quarters) in the Excel against the </w:t>
      </w:r>
      <w:proofErr w:type="spellStart"/>
      <w:r>
        <w:t>nasdaq</w:t>
      </w:r>
      <w:proofErr w:type="spellEnd"/>
      <w:r>
        <w:t xml:space="preserve"> website Date Reported </w:t>
      </w:r>
      <w:proofErr w:type="gramStart"/>
      <w:r>
        <w:t>column</w:t>
      </w:r>
      <w:proofErr w:type="gramEnd"/>
      <w:r>
        <w:t xml:space="preserve"> for all 500 companies. They were correct. Documentation of pros and cons of this approach are listed on the Google </w:t>
      </w:r>
      <w:proofErr w:type="spellStart"/>
      <w:r>
        <w:t>Colab</w:t>
      </w:r>
      <w:proofErr w:type="spellEnd"/>
      <w:r>
        <w:t xml:space="preserve"> code.</w:t>
      </w:r>
    </w:p>
    <w:p w14:paraId="63ACE11A" w14:textId="77777777" w:rsidR="006E4751" w:rsidRDefault="006E4751" w:rsidP="006E4751">
      <w:r>
        <w:t>earnings_dataVf.xlsx is the location of extracted earnings dates from SEC.</w:t>
      </w:r>
    </w:p>
    <w:p w14:paraId="7A44A0D9" w14:textId="77777777" w:rsidR="006E4751" w:rsidRDefault="006E4751" w:rsidP="006E4751">
      <w:r>
        <w:t xml:space="preserve">We next extended above approach of extracting earnings dates from SEC behind a few quarters. We look at finance for extending the earnings dates to 2020 Q to 2024 Q3. finance was causing issues for the latest earnings dates. For older earnings dates, </w:t>
      </w:r>
      <w:proofErr w:type="spellStart"/>
      <w:r>
        <w:t>yfinance</w:t>
      </w:r>
      <w:proofErr w:type="spellEnd"/>
      <w:r>
        <w:t xml:space="preserve"> was good. From SEC filings, we had already extracted 2024 Q4 to 2025 Q3. </w:t>
      </w:r>
    </w:p>
    <w:p w14:paraId="35DB8F15" w14:textId="5F962AEE" w:rsidR="006E4751" w:rsidRDefault="006E4751" w:rsidP="006E4751">
      <w:r>
        <w:t xml:space="preserve">The </w:t>
      </w:r>
      <w:proofErr w:type="spellStart"/>
      <w:r>
        <w:t>yfinance</w:t>
      </w:r>
      <w:proofErr w:type="spellEnd"/>
      <w:r>
        <w:t xml:space="preserve"> code is </w:t>
      </w:r>
      <w:proofErr w:type="spellStart"/>
      <w:r w:rsidRPr="006E4751">
        <w:t>Getting_Earnings_datesYFinance.ipynb</w:t>
      </w:r>
      <w:proofErr w:type="spellEnd"/>
      <w:r>
        <w:t>.</w:t>
      </w:r>
    </w:p>
    <w:p w14:paraId="23766FDA" w14:textId="430CE1D6" w:rsidR="00920CBC" w:rsidRDefault="006E4751" w:rsidP="006E4751">
      <w:r>
        <w:t>The complete earnings dates from 2020 Q4 till 2025 Q3 is earnings_data_yfinVf.xlsx</w:t>
      </w:r>
    </w:p>
    <w:sectPr w:rsidR="00920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CBC"/>
    <w:rsid w:val="006E4751"/>
    <w:rsid w:val="00920CBC"/>
    <w:rsid w:val="00D96D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E9471D"/>
  <w15:chartTrackingRefBased/>
  <w15:docId w15:val="{4C85DCF9-7550-1041-93C4-BF6524D8A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C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C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C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C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C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C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C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C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C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C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C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C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C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6E47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5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asdaq.com/market-activity/stocks/msft/earning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260</Words>
  <Characters>1488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Chandra</dc:creator>
  <cp:keywords/>
  <dc:description/>
  <cp:lastModifiedBy>Shreya Chandra</cp:lastModifiedBy>
  <cp:revision>2</cp:revision>
  <dcterms:created xsi:type="dcterms:W3CDTF">2026-04-24T23:39:00Z</dcterms:created>
  <dcterms:modified xsi:type="dcterms:W3CDTF">2026-04-24T23:44:00Z</dcterms:modified>
</cp:coreProperties>
</file>