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Flight Delays in the United States, during 2023 - Data Setup and Data Description</w:t>
      </w:r>
    </w:p>
    <w:bookmarkStart w:id="29" w:name="review-of-flight-delay-data"/>
    <w:p>
      <w:pPr>
        <w:pStyle w:val="Heading1"/>
      </w:pPr>
      <w:r>
        <w:t xml:space="preserve">Review of Flight Delay Data</w:t>
      </w:r>
    </w:p>
    <w:bookmarkStart w:id="28" w:name="data-description"/>
    <w:p>
      <w:pPr>
        <w:pStyle w:val="Heading2"/>
      </w:pPr>
      <w:r>
        <w:t xml:space="preserve">Data Description</w:t>
      </w:r>
    </w:p>
    <w:p>
      <w:pPr>
        <w:pStyle w:val="FirstParagraph"/>
      </w:pPr>
      <w:r>
        <w:t xml:space="preserve">This dataset describes the 143371 domestic flights that took off in the United States during 2023. It encompasses detailed information on flight delays in the United States during the year 2023.</w:t>
      </w:r>
    </w:p>
    <w:p>
      <w:pPr>
        <w:pStyle w:val="BodyText"/>
      </w:pPr>
      <w:r>
        <w:t xml:space="preserve">The data is organized across various dimensions, including time periods, flight performance metrics, causes of delay, airport details, and carrier information. Each dimension provides a unique perspective on the factors influencing flight delays and overall flight operations.</w:t>
      </w:r>
    </w:p>
    <w:bookmarkStart w:id="20" w:name="flights-and-airlines"/>
    <w:p>
      <w:pPr>
        <w:pStyle w:val="Heading3"/>
      </w:pPr>
      <w:r>
        <w:t xml:space="preserve">Flights and Airlines</w:t>
      </w:r>
    </w:p>
    <w:p>
      <w:pPr>
        <w:pStyle w:val="FirstParagraph"/>
      </w:pPr>
      <w:r>
        <w:t xml:space="preserve">The</w:t>
      </w:r>
      <w:r>
        <w:t xml:space="preserve"> </w:t>
      </w:r>
      <w:r>
        <w:rPr>
          <w:i/>
          <w:iCs/>
        </w:rPr>
        <w:t xml:space="preserve">mktUniqueCarrier</w:t>
      </w:r>
      <w:r>
        <w:t xml:space="preserve"> </w:t>
      </w:r>
      <w:r>
        <w:t xml:space="preserve">or Marketing Carrier Unique Code, represents the marketing carrier, which is the airline responsible for selling the flight.</w:t>
      </w:r>
      <w:r>
        <w:t xml:space="preserve"> </w:t>
      </w:r>
      <w:r>
        <w:rPr>
          <w:b/>
          <w:bCs/>
        </w:rPr>
        <w:t xml:space="preserve">Table 1a</w:t>
      </w:r>
      <w:r>
        <w:t xml:space="preserve"> </w:t>
      </w:r>
      <w:r>
        <w:t xml:space="preserve">lists the 10 unique Airlines – American Airlines (AA), Alaska Airlines (AS), JetBlue Airways (B6), Delta Air Lines (DL), Frontier Airlines (F9), Allegiant Air (G4), Hawaiian Airlines (HA), Spirit Airlines (NK), United Airlines (UA), and Southwest Airlines (WN).</w:t>
      </w:r>
    </w:p>
    <w:p>
      <w:pPr>
        <w:pStyle w:val="TableCaption"/>
      </w:pPr>
      <w:r>
        <w:t xml:space="preserve">Table 1a: Number of Flights by Airline</w:t>
      </w:r>
    </w:p>
    <w:tbl>
      <w:tblPr>
        <w:tblStyle w:val="Table"/>
        <w:tblW w:type="auto" w:w="0"/>
        <w:tblLook w:firstRow="1" w:lastRow="0" w:firstColumn="0" w:lastColumn="0" w:noHBand="0" w:noVBand="0" w:val="0020"/>
        <w:tblCaption w:val="Table 1a: Number of Flights by Airline"/>
      </w:tblPr>
      <w:tblGrid>
        <w:gridCol w:w="1980"/>
        <w:gridCol w:w="1980"/>
        <w:gridCol w:w="1980"/>
        <w:gridCol w:w="1980"/>
      </w:tblGrid>
      <w:tr>
        <w:trPr>
          <w:tblHeader w:val="on"/>
        </w:trPr>
        <w:tc>
          <w:tcPr/>
          <w:p>
            <w:pPr>
              <w:pStyle w:val="Compact"/>
              <w:jc w:val="left"/>
            </w:pPr>
            <w:r>
              <w:t xml:space="preserve">IATA Code</w:t>
            </w:r>
          </w:p>
        </w:tc>
        <w:tc>
          <w:tcPr/>
          <w:p>
            <w:pPr>
              <w:pStyle w:val="Compact"/>
              <w:jc w:val="left"/>
            </w:pPr>
            <w:r>
              <w:t xml:space="preserve">Airline</w:t>
            </w:r>
          </w:p>
        </w:tc>
        <w:tc>
          <w:tcPr/>
          <w:p>
            <w:pPr>
              <w:pStyle w:val="Compact"/>
              <w:jc w:val="right"/>
            </w:pPr>
            <w:r>
              <w:t xml:space="preserve">No of Flights</w:t>
            </w:r>
          </w:p>
        </w:tc>
        <w:tc>
          <w:tcPr/>
          <w:p>
            <w:pPr>
              <w:pStyle w:val="Compact"/>
              <w:jc w:val="right"/>
            </w:pPr>
            <w:r>
              <w:t xml:space="preserve">Percentage of Flights</w:t>
            </w:r>
          </w:p>
        </w:tc>
      </w:tr>
      <w:tr>
        <w:tc>
          <w:tcPr/>
          <w:p>
            <w:pPr>
              <w:pStyle w:val="Compact"/>
              <w:jc w:val="left"/>
            </w:pPr>
            <w:r>
              <w:t xml:space="preserve">AA</w:t>
            </w:r>
          </w:p>
        </w:tc>
        <w:tc>
          <w:tcPr/>
          <w:p>
            <w:pPr>
              <w:pStyle w:val="Compact"/>
              <w:jc w:val="left"/>
            </w:pPr>
            <w:r>
              <w:t xml:space="preserve">American Airlines</w:t>
            </w:r>
          </w:p>
        </w:tc>
        <w:tc>
          <w:tcPr/>
          <w:p>
            <w:pPr>
              <w:pStyle w:val="Compact"/>
              <w:jc w:val="right"/>
            </w:pPr>
            <w:r>
              <w:t xml:space="preserve">34831</w:t>
            </w:r>
          </w:p>
        </w:tc>
        <w:tc>
          <w:tcPr/>
          <w:p>
            <w:pPr>
              <w:pStyle w:val="Compact"/>
              <w:jc w:val="right"/>
            </w:pPr>
            <w:r>
              <w:t xml:space="preserve">24.29</w:t>
            </w:r>
          </w:p>
        </w:tc>
      </w:tr>
      <w:tr>
        <w:tc>
          <w:tcPr/>
          <w:p>
            <w:pPr>
              <w:pStyle w:val="Compact"/>
              <w:jc w:val="left"/>
            </w:pPr>
            <w:r>
              <w:t xml:space="preserve">DL</w:t>
            </w:r>
          </w:p>
        </w:tc>
        <w:tc>
          <w:tcPr/>
          <w:p>
            <w:pPr>
              <w:pStyle w:val="Compact"/>
              <w:jc w:val="left"/>
            </w:pPr>
            <w:r>
              <w:t xml:space="preserve">Delta Air Lines</w:t>
            </w:r>
          </w:p>
        </w:tc>
        <w:tc>
          <w:tcPr/>
          <w:p>
            <w:pPr>
              <w:pStyle w:val="Compact"/>
              <w:jc w:val="right"/>
            </w:pPr>
            <w:r>
              <w:t xml:space="preserve">29133</w:t>
            </w:r>
          </w:p>
        </w:tc>
        <w:tc>
          <w:tcPr/>
          <w:p>
            <w:pPr>
              <w:pStyle w:val="Compact"/>
              <w:jc w:val="right"/>
            </w:pPr>
            <w:r>
              <w:t xml:space="preserve">20.32</w:t>
            </w:r>
          </w:p>
        </w:tc>
      </w:tr>
      <w:tr>
        <w:tc>
          <w:tcPr/>
          <w:p>
            <w:pPr>
              <w:pStyle w:val="Compact"/>
              <w:jc w:val="left"/>
            </w:pPr>
            <w:r>
              <w:t xml:space="preserve">WN</w:t>
            </w:r>
          </w:p>
        </w:tc>
        <w:tc>
          <w:tcPr/>
          <w:p>
            <w:pPr>
              <w:pStyle w:val="Compact"/>
              <w:jc w:val="left"/>
            </w:pPr>
            <w:r>
              <w:t xml:space="preserve">Southwest Airlines</w:t>
            </w:r>
          </w:p>
        </w:tc>
        <w:tc>
          <w:tcPr/>
          <w:p>
            <w:pPr>
              <w:pStyle w:val="Compact"/>
              <w:jc w:val="right"/>
            </w:pPr>
            <w:r>
              <w:t xml:space="preserve">28423</w:t>
            </w:r>
          </w:p>
        </w:tc>
        <w:tc>
          <w:tcPr/>
          <w:p>
            <w:pPr>
              <w:pStyle w:val="Compact"/>
              <w:jc w:val="right"/>
            </w:pPr>
            <w:r>
              <w:t xml:space="preserve">19.82</w:t>
            </w:r>
          </w:p>
        </w:tc>
      </w:tr>
      <w:tr>
        <w:tc>
          <w:tcPr/>
          <w:p>
            <w:pPr>
              <w:pStyle w:val="Compact"/>
              <w:jc w:val="left"/>
            </w:pPr>
            <w:r>
              <w:t xml:space="preserve">UA</w:t>
            </w:r>
          </w:p>
        </w:tc>
        <w:tc>
          <w:tcPr/>
          <w:p>
            <w:pPr>
              <w:pStyle w:val="Compact"/>
              <w:jc w:val="left"/>
            </w:pPr>
            <w:r>
              <w:t xml:space="preserve">United Airlines</w:t>
            </w:r>
          </w:p>
        </w:tc>
        <w:tc>
          <w:tcPr/>
          <w:p>
            <w:pPr>
              <w:pStyle w:val="Compact"/>
              <w:jc w:val="right"/>
            </w:pPr>
            <w:r>
              <w:t xml:space="preserve">25470</w:t>
            </w:r>
          </w:p>
        </w:tc>
        <w:tc>
          <w:tcPr/>
          <w:p>
            <w:pPr>
              <w:pStyle w:val="Compact"/>
              <w:jc w:val="right"/>
            </w:pPr>
            <w:r>
              <w:t xml:space="preserve">17.77</w:t>
            </w:r>
          </w:p>
        </w:tc>
      </w:tr>
      <w:tr>
        <w:tc>
          <w:tcPr/>
          <w:p>
            <w:pPr>
              <w:pStyle w:val="Compact"/>
              <w:jc w:val="left"/>
            </w:pPr>
            <w:r>
              <w:t xml:space="preserve">AS</w:t>
            </w:r>
          </w:p>
        </w:tc>
        <w:tc>
          <w:tcPr/>
          <w:p>
            <w:pPr>
              <w:pStyle w:val="Compact"/>
              <w:jc w:val="left"/>
            </w:pPr>
            <w:r>
              <w:t xml:space="preserve">Alaska Airlines</w:t>
            </w:r>
          </w:p>
        </w:tc>
        <w:tc>
          <w:tcPr/>
          <w:p>
            <w:pPr>
              <w:pStyle w:val="Compact"/>
              <w:jc w:val="right"/>
            </w:pPr>
            <w:r>
              <w:t xml:space="preserve">7547</w:t>
            </w:r>
          </w:p>
        </w:tc>
        <w:tc>
          <w:tcPr/>
          <w:p>
            <w:pPr>
              <w:pStyle w:val="Compact"/>
              <w:jc w:val="right"/>
            </w:pPr>
            <w:r>
              <w:t xml:space="preserve">5.26</w:t>
            </w:r>
          </w:p>
        </w:tc>
      </w:tr>
      <w:tr>
        <w:tc>
          <w:tcPr/>
          <w:p>
            <w:pPr>
              <w:pStyle w:val="Compact"/>
              <w:jc w:val="left"/>
            </w:pPr>
            <w:r>
              <w:t xml:space="preserve">B6</w:t>
            </w:r>
          </w:p>
        </w:tc>
        <w:tc>
          <w:tcPr/>
          <w:p>
            <w:pPr>
              <w:pStyle w:val="Compact"/>
              <w:jc w:val="left"/>
            </w:pPr>
            <w:r>
              <w:t xml:space="preserve">JetBlue Airways</w:t>
            </w:r>
          </w:p>
        </w:tc>
        <w:tc>
          <w:tcPr/>
          <w:p>
            <w:pPr>
              <w:pStyle w:val="Compact"/>
              <w:jc w:val="right"/>
            </w:pPr>
            <w:r>
              <w:t xml:space="preserve">5410</w:t>
            </w:r>
          </w:p>
        </w:tc>
        <w:tc>
          <w:tcPr/>
          <w:p>
            <w:pPr>
              <w:pStyle w:val="Compact"/>
              <w:jc w:val="right"/>
            </w:pPr>
            <w:r>
              <w:t xml:space="preserve">3.77</w:t>
            </w:r>
          </w:p>
        </w:tc>
      </w:tr>
      <w:tr>
        <w:tc>
          <w:tcPr/>
          <w:p>
            <w:pPr>
              <w:pStyle w:val="Compact"/>
              <w:jc w:val="left"/>
            </w:pPr>
            <w:r>
              <w:t xml:space="preserve">NK</w:t>
            </w:r>
          </w:p>
        </w:tc>
        <w:tc>
          <w:tcPr/>
          <w:p>
            <w:pPr>
              <w:pStyle w:val="Compact"/>
              <w:jc w:val="left"/>
            </w:pPr>
            <w:r>
              <w:t xml:space="preserve">Spirit Airlines</w:t>
            </w:r>
          </w:p>
        </w:tc>
        <w:tc>
          <w:tcPr/>
          <w:p>
            <w:pPr>
              <w:pStyle w:val="Compact"/>
              <w:jc w:val="right"/>
            </w:pPr>
            <w:r>
              <w:t xml:space="preserve">5181</w:t>
            </w:r>
          </w:p>
        </w:tc>
        <w:tc>
          <w:tcPr/>
          <w:p>
            <w:pPr>
              <w:pStyle w:val="Compact"/>
              <w:jc w:val="right"/>
            </w:pPr>
            <w:r>
              <w:t xml:space="preserve">3.61</w:t>
            </w:r>
          </w:p>
        </w:tc>
      </w:tr>
      <w:tr>
        <w:tc>
          <w:tcPr/>
          <w:p>
            <w:pPr>
              <w:pStyle w:val="Compact"/>
              <w:jc w:val="left"/>
            </w:pPr>
            <w:r>
              <w:t xml:space="preserve">F9</w:t>
            </w:r>
          </w:p>
        </w:tc>
        <w:tc>
          <w:tcPr/>
          <w:p>
            <w:pPr>
              <w:pStyle w:val="Compact"/>
              <w:jc w:val="left"/>
            </w:pPr>
            <w:r>
              <w:t xml:space="preserve">Frontier Airlines</w:t>
            </w:r>
          </w:p>
        </w:tc>
        <w:tc>
          <w:tcPr/>
          <w:p>
            <w:pPr>
              <w:pStyle w:val="Compact"/>
              <w:jc w:val="right"/>
            </w:pPr>
            <w:r>
              <w:t xml:space="preserve">3509</w:t>
            </w:r>
          </w:p>
        </w:tc>
        <w:tc>
          <w:tcPr/>
          <w:p>
            <w:pPr>
              <w:pStyle w:val="Compact"/>
              <w:jc w:val="right"/>
            </w:pPr>
            <w:r>
              <w:t xml:space="preserve">2.45</w:t>
            </w:r>
          </w:p>
        </w:tc>
      </w:tr>
      <w:tr>
        <w:tc>
          <w:tcPr/>
          <w:p>
            <w:pPr>
              <w:pStyle w:val="Compact"/>
              <w:jc w:val="left"/>
            </w:pPr>
            <w:r>
              <w:t xml:space="preserve">G4</w:t>
            </w:r>
          </w:p>
        </w:tc>
        <w:tc>
          <w:tcPr/>
          <w:p>
            <w:pPr>
              <w:pStyle w:val="Compact"/>
              <w:jc w:val="left"/>
            </w:pPr>
            <w:r>
              <w:t xml:space="preserve">Allegiant Air</w:t>
            </w:r>
          </w:p>
        </w:tc>
        <w:tc>
          <w:tcPr/>
          <w:p>
            <w:pPr>
              <w:pStyle w:val="Compact"/>
              <w:jc w:val="right"/>
            </w:pPr>
            <w:r>
              <w:t xml:space="preserve">2299</w:t>
            </w:r>
          </w:p>
        </w:tc>
        <w:tc>
          <w:tcPr/>
          <w:p>
            <w:pPr>
              <w:pStyle w:val="Compact"/>
              <w:jc w:val="right"/>
            </w:pPr>
            <w:r>
              <w:t xml:space="preserve">1.60</w:t>
            </w:r>
          </w:p>
        </w:tc>
      </w:tr>
      <w:tr>
        <w:tc>
          <w:tcPr/>
          <w:p>
            <w:pPr>
              <w:pStyle w:val="Compact"/>
              <w:jc w:val="left"/>
            </w:pPr>
            <w:r>
              <w:t xml:space="preserve">HA</w:t>
            </w:r>
          </w:p>
        </w:tc>
        <w:tc>
          <w:tcPr/>
          <w:p>
            <w:pPr>
              <w:pStyle w:val="Compact"/>
              <w:jc w:val="left"/>
            </w:pPr>
            <w:r>
              <w:t xml:space="preserve">Hawaiian Airlines</w:t>
            </w:r>
          </w:p>
        </w:tc>
        <w:tc>
          <w:tcPr/>
          <w:p>
            <w:pPr>
              <w:pStyle w:val="Compact"/>
              <w:jc w:val="right"/>
            </w:pPr>
            <w:r>
              <w:t xml:space="preserve">1568</w:t>
            </w:r>
          </w:p>
        </w:tc>
        <w:tc>
          <w:tcPr/>
          <w:p>
            <w:pPr>
              <w:pStyle w:val="Compact"/>
              <w:jc w:val="right"/>
            </w:pPr>
            <w:r>
              <w:t xml:space="preserve">1.09</w:t>
            </w:r>
          </w:p>
        </w:tc>
      </w:tr>
      <w:tr>
        <w:tc>
          <w:tcPr/>
          <w:p>
            <w:pPr>
              <w:pStyle w:val="Compact"/>
              <w:jc w:val="left"/>
            </w:pPr>
            <w:r>
              <w:t xml:space="preserve">Total</w:t>
            </w:r>
          </w:p>
        </w:tc>
        <w:tc>
          <w:tcPr/>
          <w:p>
            <w:pPr>
              <w:pStyle w:val="Compact"/>
              <w:jc w:val="left"/>
            </w:pPr>
            <w:r>
              <w:t xml:space="preserve">Total</w:t>
            </w:r>
          </w:p>
        </w:tc>
        <w:tc>
          <w:tcPr/>
          <w:p>
            <w:pPr>
              <w:pStyle w:val="Compact"/>
              <w:jc w:val="right"/>
            </w:pPr>
            <w:r>
              <w:t xml:space="preserve">143371</w:t>
            </w:r>
          </w:p>
        </w:tc>
        <w:tc>
          <w:tcPr/>
          <w:p>
            <w:pPr>
              <w:pStyle w:val="Compact"/>
              <w:jc w:val="right"/>
            </w:pPr>
            <w:r>
              <w:t xml:space="preserve">100.00</w:t>
            </w:r>
          </w:p>
        </w:tc>
      </w:tr>
    </w:tbl>
    <w:p>
      <w:pPr>
        <w:pStyle w:val="BodyText"/>
      </w:pPr>
      <w:r>
        <w:t xml:space="preserve">The top 4 airlines by market share are American Airlines (AA), Delta Air Lines (DL), Southwest Airlines (WN) and United Airlines (UA), jointly accounting for 82.2% of market share.</w:t>
      </w:r>
    </w:p>
    <w:p>
      <w:pPr>
        <w:pStyle w:val="BodyText"/>
      </w:pPr>
      <w:r>
        <w:rPr>
          <w:b/>
          <w:bCs/>
        </w:rPr>
        <w:t xml:space="preserve">Table 1b</w:t>
      </w:r>
      <w:r>
        <w:t xml:space="preserve"> </w:t>
      </w:r>
      <w:r>
        <w:t xml:space="preserve">provides a breakdown of the flights operated by the top 4 airline in 2023, merging Other Airlines.</w:t>
      </w:r>
    </w:p>
    <w:p>
      <w:pPr>
        <w:pStyle w:val="TableCaption"/>
      </w:pPr>
      <w:r>
        <w:t xml:space="preserve">Table 1b: Number of Flights by Airline (Top 4 and Other Airlines)</w:t>
      </w:r>
    </w:p>
    <w:tbl>
      <w:tblPr>
        <w:tblStyle w:val="Table"/>
        <w:tblW w:type="auto" w:w="0"/>
        <w:tblLook w:firstRow="1" w:lastRow="0" w:firstColumn="0" w:lastColumn="0" w:noHBand="0" w:noVBand="0" w:val="0020"/>
        <w:tblCaption w:val="Table 1b: Number of Flights by Airline (Top 4 and Other Airlines)"/>
      </w:tblPr>
      <w:tblGrid>
        <w:gridCol w:w="2640"/>
        <w:gridCol w:w="2640"/>
        <w:gridCol w:w="2640"/>
      </w:tblGrid>
      <w:tr>
        <w:trPr>
          <w:tblHeader w:val="on"/>
        </w:trPr>
        <w:tc>
          <w:tcPr/>
          <w:p>
            <w:pPr>
              <w:pStyle w:val="Compact"/>
              <w:jc w:val="left"/>
            </w:pPr>
            <w:r>
              <w:t xml:space="preserve">Airline Name</w:t>
            </w:r>
          </w:p>
        </w:tc>
        <w:tc>
          <w:tcPr/>
          <w:p>
            <w:pPr>
              <w:pStyle w:val="Compact"/>
              <w:jc w:val="right"/>
            </w:pPr>
            <w:r>
              <w:t xml:space="preserve">No of Flights</w:t>
            </w:r>
          </w:p>
        </w:tc>
        <w:tc>
          <w:tcPr/>
          <w:p>
            <w:pPr>
              <w:pStyle w:val="Compact"/>
              <w:jc w:val="right"/>
            </w:pPr>
            <w:r>
              <w:t xml:space="preserve">Percentage of Flights</w:t>
            </w:r>
          </w:p>
        </w:tc>
      </w:tr>
      <w:tr>
        <w:tc>
          <w:tcPr/>
          <w:p>
            <w:pPr>
              <w:pStyle w:val="Compact"/>
              <w:jc w:val="left"/>
            </w:pPr>
            <w:r>
              <w:t xml:space="preserve">American Airlines</w:t>
            </w:r>
          </w:p>
        </w:tc>
        <w:tc>
          <w:tcPr/>
          <w:p>
            <w:pPr>
              <w:pStyle w:val="Compact"/>
              <w:jc w:val="right"/>
            </w:pPr>
            <w:r>
              <w:t xml:space="preserve">34831</w:t>
            </w:r>
          </w:p>
        </w:tc>
        <w:tc>
          <w:tcPr/>
          <w:p>
            <w:pPr>
              <w:pStyle w:val="Compact"/>
              <w:jc w:val="right"/>
            </w:pPr>
            <w:r>
              <w:t xml:space="preserve">24.29</w:t>
            </w:r>
          </w:p>
        </w:tc>
      </w:tr>
      <w:tr>
        <w:tc>
          <w:tcPr/>
          <w:p>
            <w:pPr>
              <w:pStyle w:val="Compact"/>
              <w:jc w:val="left"/>
            </w:pPr>
            <w:r>
              <w:t xml:space="preserve">Delta Air Lines</w:t>
            </w:r>
          </w:p>
        </w:tc>
        <w:tc>
          <w:tcPr/>
          <w:p>
            <w:pPr>
              <w:pStyle w:val="Compact"/>
              <w:jc w:val="right"/>
            </w:pPr>
            <w:r>
              <w:t xml:space="preserve">29133</w:t>
            </w:r>
          </w:p>
        </w:tc>
        <w:tc>
          <w:tcPr/>
          <w:p>
            <w:pPr>
              <w:pStyle w:val="Compact"/>
              <w:jc w:val="right"/>
            </w:pPr>
            <w:r>
              <w:t xml:space="preserve">20.32</w:t>
            </w:r>
          </w:p>
        </w:tc>
      </w:tr>
      <w:tr>
        <w:tc>
          <w:tcPr/>
          <w:p>
            <w:pPr>
              <w:pStyle w:val="Compact"/>
              <w:jc w:val="left"/>
            </w:pPr>
            <w:r>
              <w:t xml:space="preserve">Southwest Airlines</w:t>
            </w:r>
          </w:p>
        </w:tc>
        <w:tc>
          <w:tcPr/>
          <w:p>
            <w:pPr>
              <w:pStyle w:val="Compact"/>
              <w:jc w:val="right"/>
            </w:pPr>
            <w:r>
              <w:t xml:space="preserve">28423</w:t>
            </w:r>
          </w:p>
        </w:tc>
        <w:tc>
          <w:tcPr/>
          <w:p>
            <w:pPr>
              <w:pStyle w:val="Compact"/>
              <w:jc w:val="right"/>
            </w:pPr>
            <w:r>
              <w:t xml:space="preserve">19.82</w:t>
            </w:r>
          </w:p>
        </w:tc>
      </w:tr>
      <w:tr>
        <w:tc>
          <w:tcPr/>
          <w:p>
            <w:pPr>
              <w:pStyle w:val="Compact"/>
              <w:jc w:val="left"/>
            </w:pPr>
            <w:r>
              <w:t xml:space="preserve">Other Airlines</w:t>
            </w:r>
          </w:p>
        </w:tc>
        <w:tc>
          <w:tcPr/>
          <w:p>
            <w:pPr>
              <w:pStyle w:val="Compact"/>
              <w:jc w:val="right"/>
            </w:pPr>
            <w:r>
              <w:t xml:space="preserve">25514</w:t>
            </w:r>
          </w:p>
        </w:tc>
        <w:tc>
          <w:tcPr/>
          <w:p>
            <w:pPr>
              <w:pStyle w:val="Compact"/>
              <w:jc w:val="right"/>
            </w:pPr>
            <w:r>
              <w:t xml:space="preserve">17.80</w:t>
            </w:r>
          </w:p>
        </w:tc>
      </w:tr>
      <w:tr>
        <w:tc>
          <w:tcPr/>
          <w:p>
            <w:pPr>
              <w:pStyle w:val="Compact"/>
              <w:jc w:val="left"/>
            </w:pPr>
            <w:r>
              <w:t xml:space="preserve">United Airlines</w:t>
            </w:r>
          </w:p>
        </w:tc>
        <w:tc>
          <w:tcPr/>
          <w:p>
            <w:pPr>
              <w:pStyle w:val="Compact"/>
              <w:jc w:val="right"/>
            </w:pPr>
            <w:r>
              <w:t xml:space="preserve">25470</w:t>
            </w:r>
          </w:p>
        </w:tc>
        <w:tc>
          <w:tcPr/>
          <w:p>
            <w:pPr>
              <w:pStyle w:val="Compact"/>
              <w:jc w:val="right"/>
            </w:pPr>
            <w:r>
              <w:t xml:space="preserve">17.77</w:t>
            </w:r>
          </w:p>
        </w:tc>
      </w:tr>
      <w:tr>
        <w:tc>
          <w:tcPr/>
          <w:p>
            <w:pPr>
              <w:pStyle w:val="Compact"/>
              <w:jc w:val="left"/>
            </w:pPr>
            <w:r>
              <w:t xml:space="preserve">Total</w:t>
            </w:r>
          </w:p>
        </w:tc>
        <w:tc>
          <w:tcPr/>
          <w:p>
            <w:pPr>
              <w:pStyle w:val="Compact"/>
              <w:jc w:val="right"/>
            </w:pPr>
            <w:r>
              <w:t xml:space="preserve">143371</w:t>
            </w:r>
          </w:p>
        </w:tc>
        <w:tc>
          <w:tcPr/>
          <w:p>
            <w:pPr>
              <w:pStyle w:val="Compact"/>
              <w:jc w:val="right"/>
            </w:pPr>
            <w:r>
              <w:t xml:space="preserve">100.00</w:t>
            </w:r>
          </w:p>
        </w:tc>
      </w:tr>
    </w:tbl>
    <w:bookmarkEnd w:id="20"/>
    <w:bookmarkStart w:id="23" w:name="airports"/>
    <w:p>
      <w:pPr>
        <w:pStyle w:val="Heading3"/>
      </w:pPr>
      <w:r>
        <w:t xml:space="preserve">Airports</w:t>
      </w:r>
    </w:p>
    <w:bookmarkStart w:id="21" w:name="origin-and-destination-airports"/>
    <w:p>
      <w:pPr>
        <w:pStyle w:val="Heading4"/>
      </w:pPr>
      <w:r>
        <w:t xml:space="preserve">Origin and Destination Airports</w:t>
      </w:r>
    </w:p>
    <w:p>
      <w:pPr>
        <w:pStyle w:val="FirstParagraph"/>
      </w:pPr>
      <w:r>
        <w:rPr>
          <w:b/>
          <w:bCs/>
        </w:rPr>
        <w:t xml:space="preserve">Table 2a</w:t>
      </w:r>
      <w:r>
        <w:t xml:space="preserve"> </w:t>
      </w:r>
      <w:r>
        <w:t xml:space="preserve">provides details about the origin and destination airports involved in the flight data.</w:t>
      </w:r>
    </w:p>
    <w:p>
      <w:pPr>
        <w:pStyle w:val="TableCaption"/>
      </w:pPr>
      <w:r>
        <w:t xml:space="preserve">Table 2a: Airport Details</w:t>
      </w:r>
    </w:p>
    <w:tbl>
      <w:tblPr>
        <w:tblStyle w:val="Table"/>
        <w:tblW w:type="auto" w:w="0"/>
        <w:tblLook w:firstRow="1" w:lastRow="0" w:firstColumn="0" w:lastColumn="0" w:noHBand="0" w:noVBand="0" w:val="0020"/>
        <w:tblCaption w:val="Table 2a: Airport Details"/>
      </w:tblPr>
      <w:tblGrid>
        <w:gridCol w:w="3960"/>
        <w:gridCol w:w="3960"/>
      </w:tblGrid>
      <w:tr>
        <w:trPr>
          <w:tblHeader w:val="on"/>
        </w:trPr>
        <w:tc>
          <w:tcPr/>
          <w:p>
            <w:pPr>
              <w:pStyle w:val="Compact"/>
              <w:jc w:val="left"/>
            </w:pPr>
            <w:r>
              <w:t xml:space="preserve">Column.Name</w:t>
            </w:r>
          </w:p>
        </w:tc>
        <w:tc>
          <w:tcPr/>
          <w:p>
            <w:pPr>
              <w:pStyle w:val="Compact"/>
              <w:jc w:val="left"/>
            </w:pPr>
            <w:r>
              <w:t xml:space="preserve">Description</w:t>
            </w:r>
          </w:p>
        </w:tc>
      </w:tr>
      <w:tr>
        <w:tc>
          <w:tcPr/>
          <w:p>
            <w:pPr>
              <w:pStyle w:val="Compact"/>
              <w:jc w:val="left"/>
            </w:pPr>
            <w:r>
              <w:t xml:space="preserve">originCityMarketId</w:t>
            </w:r>
          </w:p>
        </w:tc>
        <w:tc>
          <w:tcPr/>
          <w:p>
            <w:pPr>
              <w:pStyle w:val="Compact"/>
              <w:jc w:val="left"/>
            </w:pPr>
            <w:r>
              <w:t xml:space="preserve">Origin City Market ID</w:t>
            </w:r>
          </w:p>
        </w:tc>
      </w:tr>
      <w:tr>
        <w:tc>
          <w:tcPr/>
          <w:p>
            <w:pPr>
              <w:pStyle w:val="Compact"/>
              <w:jc w:val="left"/>
            </w:pPr>
            <w:r>
              <w:t xml:space="preserve">origin</w:t>
            </w:r>
          </w:p>
        </w:tc>
        <w:tc>
          <w:tcPr/>
          <w:p>
            <w:pPr>
              <w:pStyle w:val="Compact"/>
              <w:jc w:val="left"/>
            </w:pPr>
            <w:r>
              <w:t xml:space="preserve">Origin Airport</w:t>
            </w:r>
          </w:p>
        </w:tc>
      </w:tr>
      <w:tr>
        <w:tc>
          <w:tcPr/>
          <w:p>
            <w:pPr>
              <w:pStyle w:val="Compact"/>
              <w:jc w:val="left"/>
            </w:pPr>
            <w:r>
              <w:t xml:space="preserve">originCityName</w:t>
            </w:r>
          </w:p>
        </w:tc>
        <w:tc>
          <w:tcPr/>
          <w:p>
            <w:pPr>
              <w:pStyle w:val="Compact"/>
              <w:jc w:val="left"/>
            </w:pPr>
            <w:r>
              <w:t xml:space="preserve">Origin City Name</w:t>
            </w:r>
          </w:p>
        </w:tc>
      </w:tr>
      <w:tr>
        <w:tc>
          <w:tcPr/>
          <w:p>
            <w:pPr>
              <w:pStyle w:val="Compact"/>
              <w:jc w:val="left"/>
            </w:pPr>
            <w:r>
              <w:t xml:space="preserve">originStateAbr</w:t>
            </w:r>
          </w:p>
        </w:tc>
        <w:tc>
          <w:tcPr/>
          <w:p>
            <w:pPr>
              <w:pStyle w:val="Compact"/>
              <w:jc w:val="left"/>
            </w:pPr>
            <w:r>
              <w:t xml:space="preserve">Origin State Abbreviation</w:t>
            </w:r>
          </w:p>
        </w:tc>
      </w:tr>
      <w:tr>
        <w:tc>
          <w:tcPr/>
          <w:p>
            <w:pPr>
              <w:pStyle w:val="Compact"/>
              <w:jc w:val="left"/>
            </w:pPr>
            <w:r>
              <w:t xml:space="preserve">originStateNm</w:t>
            </w:r>
          </w:p>
        </w:tc>
        <w:tc>
          <w:tcPr/>
          <w:p>
            <w:pPr>
              <w:pStyle w:val="Compact"/>
              <w:jc w:val="left"/>
            </w:pPr>
            <w:r>
              <w:t xml:space="preserve">Origin State Name</w:t>
            </w:r>
          </w:p>
        </w:tc>
      </w:tr>
      <w:tr>
        <w:tc>
          <w:tcPr/>
          <w:p>
            <w:pPr>
              <w:pStyle w:val="Compact"/>
              <w:jc w:val="left"/>
            </w:pPr>
            <w:r>
              <w:t xml:space="preserve">destAirportId</w:t>
            </w:r>
          </w:p>
        </w:tc>
        <w:tc>
          <w:tcPr/>
          <w:p>
            <w:pPr>
              <w:pStyle w:val="Compact"/>
              <w:jc w:val="left"/>
            </w:pPr>
            <w:r>
              <w:t xml:space="preserve">Destination Airport ID</w:t>
            </w:r>
          </w:p>
        </w:tc>
      </w:tr>
      <w:tr>
        <w:tc>
          <w:tcPr/>
          <w:p>
            <w:pPr>
              <w:pStyle w:val="Compact"/>
              <w:jc w:val="left"/>
            </w:pPr>
            <w:r>
              <w:t xml:space="preserve">destCityMarketId</w:t>
            </w:r>
          </w:p>
        </w:tc>
        <w:tc>
          <w:tcPr/>
          <w:p>
            <w:pPr>
              <w:pStyle w:val="Compact"/>
              <w:jc w:val="left"/>
            </w:pPr>
            <w:r>
              <w:t xml:space="preserve">Destination City Market ID</w:t>
            </w:r>
          </w:p>
        </w:tc>
      </w:tr>
      <w:tr>
        <w:tc>
          <w:tcPr/>
          <w:p>
            <w:pPr>
              <w:pStyle w:val="Compact"/>
              <w:jc w:val="left"/>
            </w:pPr>
            <w:r>
              <w:t xml:space="preserve">dest</w:t>
            </w:r>
          </w:p>
        </w:tc>
        <w:tc>
          <w:tcPr/>
          <w:p>
            <w:pPr>
              <w:pStyle w:val="Compact"/>
              <w:jc w:val="left"/>
            </w:pPr>
            <w:r>
              <w:t xml:space="preserve">Destination Airport</w:t>
            </w:r>
          </w:p>
        </w:tc>
      </w:tr>
      <w:tr>
        <w:tc>
          <w:tcPr/>
          <w:p>
            <w:pPr>
              <w:pStyle w:val="Compact"/>
              <w:jc w:val="left"/>
            </w:pPr>
            <w:r>
              <w:t xml:space="preserve">destCityName</w:t>
            </w:r>
          </w:p>
        </w:tc>
        <w:tc>
          <w:tcPr/>
          <w:p>
            <w:pPr>
              <w:pStyle w:val="Compact"/>
              <w:jc w:val="left"/>
            </w:pPr>
            <w:r>
              <w:t xml:space="preserve">Destination City Name</w:t>
            </w:r>
          </w:p>
        </w:tc>
      </w:tr>
      <w:tr>
        <w:tc>
          <w:tcPr/>
          <w:p>
            <w:pPr>
              <w:pStyle w:val="Compact"/>
              <w:jc w:val="left"/>
            </w:pPr>
            <w:r>
              <w:t xml:space="preserve">destStateAbr</w:t>
            </w:r>
          </w:p>
        </w:tc>
        <w:tc>
          <w:tcPr/>
          <w:p>
            <w:pPr>
              <w:pStyle w:val="Compact"/>
              <w:jc w:val="left"/>
            </w:pPr>
            <w:r>
              <w:t xml:space="preserve">Destination State Abbreviation</w:t>
            </w:r>
          </w:p>
        </w:tc>
      </w:tr>
      <w:tr>
        <w:tc>
          <w:tcPr/>
          <w:p>
            <w:pPr>
              <w:pStyle w:val="Compact"/>
              <w:jc w:val="left"/>
            </w:pPr>
            <w:r>
              <w:t xml:space="preserve">destStateNm</w:t>
            </w:r>
          </w:p>
        </w:tc>
        <w:tc>
          <w:tcPr/>
          <w:p>
            <w:pPr>
              <w:pStyle w:val="Compact"/>
              <w:jc w:val="left"/>
            </w:pPr>
            <w:r>
              <w:t xml:space="preserve">Destination State Name</w:t>
            </w:r>
          </w:p>
        </w:tc>
      </w:tr>
    </w:tbl>
    <w:p>
      <w:pPr>
        <w:pStyle w:val="BodyText"/>
      </w:pPr>
      <w:r>
        <w:t xml:space="preserve">The</w:t>
      </w:r>
      <w:r>
        <w:t xml:space="preserve"> </w:t>
      </w:r>
      <w:r>
        <w:rPr>
          <w:i/>
          <w:iCs/>
        </w:rPr>
        <w:t xml:space="preserve">originCityMarketId</w:t>
      </w:r>
      <w:r>
        <w:t xml:space="preserve"> </w:t>
      </w:r>
      <w:r>
        <w:t xml:space="preserve">and</w:t>
      </w:r>
      <w:r>
        <w:t xml:space="preserve"> </w:t>
      </w:r>
      <w:r>
        <w:rPr>
          <w:i/>
          <w:iCs/>
        </w:rPr>
        <w:t xml:space="preserve">destCityMarketId</w:t>
      </w:r>
      <w:r>
        <w:t xml:space="preserve"> </w:t>
      </w:r>
      <w:r>
        <w:t xml:space="preserve">columns represent the unique market identifiers for the origin and destination cities, respectively. The</w:t>
      </w:r>
      <w:r>
        <w:t xml:space="preserve"> </w:t>
      </w:r>
      <w:r>
        <w:rPr>
          <w:i/>
          <w:iCs/>
        </w:rPr>
        <w:t xml:space="preserve">origin</w:t>
      </w:r>
      <w:r>
        <w:t xml:space="preserve"> </w:t>
      </w:r>
      <w:r>
        <w:t xml:space="preserve">and</w:t>
      </w:r>
      <w:r>
        <w:t xml:space="preserve"> </w:t>
      </w:r>
      <w:r>
        <w:rPr>
          <w:i/>
          <w:iCs/>
        </w:rPr>
        <w:t xml:space="preserve">dest</w:t>
      </w:r>
      <w:r>
        <w:t xml:space="preserve"> </w:t>
      </w:r>
      <w:r>
        <w:t xml:space="preserve">columns specify the airport codes for the origin and destination airports. The</w:t>
      </w:r>
      <w:r>
        <w:t xml:space="preserve"> </w:t>
      </w:r>
      <w:r>
        <w:rPr>
          <w:i/>
          <w:iCs/>
        </w:rPr>
        <w:t xml:space="preserve">originCityName</w:t>
      </w:r>
      <w:r>
        <w:t xml:space="preserve"> </w:t>
      </w:r>
      <w:r>
        <w:t xml:space="preserve">and</w:t>
      </w:r>
      <w:r>
        <w:t xml:space="preserve"> </w:t>
      </w:r>
      <w:r>
        <w:rPr>
          <w:i/>
          <w:iCs/>
        </w:rPr>
        <w:t xml:space="preserve">destCityName</w:t>
      </w:r>
      <w:r>
        <w:t xml:space="preserve"> </w:t>
      </w:r>
      <w:r>
        <w:t xml:space="preserve">columns provide the full names of these cities. Additionally, the</w:t>
      </w:r>
      <w:r>
        <w:t xml:space="preserve"> </w:t>
      </w:r>
      <w:r>
        <w:rPr>
          <w:i/>
          <w:iCs/>
        </w:rPr>
        <w:t xml:space="preserve">originStateAbr</w:t>
      </w:r>
      <w:r>
        <w:t xml:space="preserve"> </w:t>
      </w:r>
      <w:r>
        <w:t xml:space="preserve">and</w:t>
      </w:r>
      <w:r>
        <w:t xml:space="preserve"> </w:t>
      </w:r>
      <w:r>
        <w:rPr>
          <w:i/>
          <w:iCs/>
        </w:rPr>
        <w:t xml:space="preserve">destStateAbr</w:t>
      </w:r>
      <w:r>
        <w:t xml:space="preserve"> </w:t>
      </w:r>
      <w:r>
        <w:t xml:space="preserve">columns indicate the state abbreviations, while</w:t>
      </w:r>
      <w:r>
        <w:t xml:space="preserve"> </w:t>
      </w:r>
      <w:r>
        <w:rPr>
          <w:i/>
          <w:iCs/>
        </w:rPr>
        <w:t xml:space="preserve">originStateNm</w:t>
      </w:r>
      <w:r>
        <w:t xml:space="preserve"> </w:t>
      </w:r>
      <w:r>
        <w:t xml:space="preserve">and</w:t>
      </w:r>
      <w:r>
        <w:t xml:space="preserve"> </w:t>
      </w:r>
      <w:r>
        <w:rPr>
          <w:i/>
          <w:iCs/>
        </w:rPr>
        <w:t xml:space="preserve">destStateNm</w:t>
      </w:r>
      <w:r>
        <w:t xml:space="preserve"> </w:t>
      </w:r>
      <w:r>
        <w:t xml:space="preserve">give the full state names. These columns collectively provide comprehensive information about the origin and destination airports for each flight.</w:t>
      </w:r>
    </w:p>
    <w:bookmarkEnd w:id="21"/>
    <w:bookmarkStart w:id="22" w:name="busiest-airports"/>
    <w:p>
      <w:pPr>
        <w:pStyle w:val="Heading4"/>
      </w:pPr>
      <w:r>
        <w:t xml:space="preserve">Busiest Airports</w:t>
      </w:r>
    </w:p>
    <w:p>
      <w:pPr>
        <w:pStyle w:val="FirstParagraph"/>
      </w:pPr>
      <w:r>
        <w:rPr>
          <w:b/>
          <w:bCs/>
        </w:rPr>
        <w:t xml:space="preserve">Table 2b</w:t>
      </w:r>
      <w:r>
        <w:t xml:space="preserve"> </w:t>
      </w:r>
      <w:r>
        <w:t xml:space="preserve">lists the IATA codes of all the 356 airports in the data:</w:t>
      </w:r>
    </w:p>
    <w:p>
      <w:pPr>
        <w:pStyle w:val="TableCaption"/>
      </w:pPr>
      <w:r>
        <w:t xml:space="preserve">Table 2b: Unique IATA Codes of Airports Based on Arrivals</w:t>
      </w:r>
    </w:p>
    <w:tbl>
      <w:tblPr>
        <w:tblStyle w:val="Table"/>
        <w:tblW w:type="auto" w:w="0"/>
        <w:tblLook w:firstRow="1" w:lastRow="0" w:firstColumn="0" w:lastColumn="0" w:noHBand="0" w:noVBand="0" w:val="0020"/>
        <w:tblCaption w:val="Table 2b: Unique IATA Codes of Airports Based on Arrivals"/>
      </w:tblPr>
      <w:tblGrid>
        <w:gridCol w:w="7920"/>
      </w:tblGrid>
      <w:tr>
        <w:trPr>
          <w:tblHeader w:val="on"/>
        </w:trPr>
        <w:tc>
          <w:tcPr/>
          <w:p>
            <w:pPr>
              <w:pStyle w:val="Compact"/>
              <w:jc w:val="left"/>
            </w:pPr>
            <w:r>
              <w:t xml:space="preserve">List.of.IATA.Codes</w:t>
            </w:r>
          </w:p>
        </w:tc>
      </w:tr>
      <w:tr>
        <w:tc>
          <w:tcPr/>
          <w:p>
            <w:pPr>
              <w:pStyle w:val="Compact"/>
              <w:jc w:val="left"/>
            </w:pPr>
            <w:r>
              <w:t xml:space="preserve">ABE, ABI, ABQ, ABR, ABY, ACK, ACT, ACV, ACY, ADQ, AEX, AGS, AKN, ALB, ALO, ALW, AMA, ANC, APN, ART, ASE, ATL, ATW, AUS, AVL, AVP, AZA, AZO, BDL, BET, BFF, BFL, BGM, BGR, BHM, BIH, BIL, BIS, BJI, BLI, BLV, BMI, BNA, BOI, BOS, BPT, BQK, BQN, BRD, BRO, BRW, BTM, BTR, BTV, BUF, BUR, BWI, BZN, CAE, CAK, CDC, CDV, CHA, CHO, CHS, CID, CIU, CKB, CLE, CLL, CLT, CMH, CMI, CMX, CNY, COD, COS, COU, CPR, CRP, CRW, CSG, CVG, CWA, CYS, DAB, DAL, DAY, DCA, DDC, DEC, DEN, DFW, DHN, DIK, DLG, DLH, DRO, DRT, DSM, DTW, DVL, EAT, ECP, EGE, EKO, ELM, ELP, ERI, ESC, EUG, EVV, EWN, EWR, EYW, FAI, FAR, FAT, FAY, FCA, FLG, FLL, FLO, FNT, FOD, FSD, FSM, FWA, GCC, GCK, GEG, GFK, GGG, GJT, GNV, GPT, GRB, GRI, GRK, GRR, GSO, GSP, GST, GTF, GTR, GUC, GUM, HDN, HGR, HHH, HIB, HLN, HNL, HOB, HOU, HPN, HRL, HSV, HTS, HYA, HYS, IAD, IAG, IAH, ICT, IDA, ILM, IMT, IND, INL, ISP, ITH, ITO, JAC, JAN, JAX, JFK, JLN, JMS, JNU, JST, KOA, KTN, LAN, LAR, LAS, LAW, LAX, LBB, LBE, LBF, LBL, LCH, LCK, LEX, LFT, LGA, LGB, LIH, LIT, LNK, LRD, LSE, LWS, LYH, MAF, MBS, MCI, MCO, MCW, MDT, MDW, MEI, MEM, MFE, MFR, MGM, MHK, MHT, MIA, MKE, MLB, MLI, MLU, MOB, MOT, MQT, MRY, MSN, MSO, MSP, MSY, MTJ, MVY, MYR, OAJ, OAK, OGG, OKC, OMA, OME, ONT, ORD, ORF, ORH, OTH, OTZ, OWB, PAE, PBG, PBI, PDX, PGD, PGV, PHF, PHL, PHX, PIA, PIB, PIE, PIH, PIT, PLN, PNS, PPG, PQI, PRC, PSC, PSE, PSG, PSM, PSP, PUW, PVD, PVU, PWM, RAP, RDD, RDM, RDU, RFD, RHI, RIC, RIW, RKS, RNO, ROA, ROC, ROW, RST, RSW, SAF, SAN, SAT, SAV, SBA, SBN, SBP, SBY, SCC, SCE, SCK, SDF, SEA, SFB, SFO, SGF, SGU, SHR, SHV, SIT, SJC, SJT, SJU, SLC, SLN, SMF, SMX, SNA, SPI, SPN, SPS, SRQ, STL, STS, STT, STX, SUN, SUX, SWF, SWO, SYR, TLH, TOL, TPA, TRI, TTN, TUL, TUS, TVC, TWF, TXK, TYR, TYS, USA, VCT, VEL, VLD, VPS, WRG, WYS, XNA, XWA, YAK, YKM, YUM</w:t>
            </w:r>
          </w:p>
        </w:tc>
      </w:tr>
    </w:tbl>
    <w:p>
      <w:pPr>
        <w:pStyle w:val="BodyText"/>
      </w:pPr>
      <w:r>
        <w:rPr>
          <w:b/>
          <w:bCs/>
        </w:rPr>
        <w:t xml:space="preserve">Table 2c</w:t>
      </w:r>
      <w:r>
        <w:t xml:space="preserve"> </w:t>
      </w:r>
      <w:r>
        <w:t xml:space="preserve">provides a list of the 16 busiest airports in the US. Source:</w:t>
      </w:r>
      <w:r>
        <w:t xml:space="preserve"> </w:t>
      </w:r>
      <w:r>
        <w:t xml:space="preserve">“2023 Airport Traffic Report”</w:t>
      </w:r>
      <w:r>
        <w:t xml:space="preserve"> </w:t>
      </w:r>
      <w:r>
        <w:t xml:space="preserve">(PDF). Port Authority of New York and New Jersey. April 2024. p. 32.</w:t>
      </w:r>
    </w:p>
    <w:p>
      <w:pPr>
        <w:pStyle w:val="TableCaption"/>
      </w:pPr>
      <w:r>
        <w:t xml:space="preserve">Table 2c: 16 Busiest Airports in the US</w:t>
      </w:r>
    </w:p>
    <w:tbl>
      <w:tblPr>
        <w:tblStyle w:val="Table"/>
        <w:tblW w:type="auto" w:w="0"/>
        <w:tblLook w:firstRow="1" w:lastRow="0" w:firstColumn="0" w:lastColumn="0" w:noHBand="0" w:noVBand="0" w:val="0020"/>
        <w:tblCaption w:val="Table 2c: 16 Busiest Airports in the US"/>
      </w:tblPr>
      <w:tblGrid>
        <w:gridCol w:w="1584"/>
        <w:gridCol w:w="1584"/>
        <w:gridCol w:w="1584"/>
        <w:gridCol w:w="1584"/>
        <w:gridCol w:w="1584"/>
      </w:tblGrid>
      <w:tr>
        <w:trPr>
          <w:tblHeader w:val="on"/>
        </w:trPr>
        <w:tc>
          <w:tcPr/>
          <w:p>
            <w:pPr>
              <w:pStyle w:val="Compact"/>
              <w:jc w:val="left"/>
            </w:pPr>
            <w:r>
              <w:t xml:space="preserve">IATACode</w:t>
            </w:r>
          </w:p>
        </w:tc>
        <w:tc>
          <w:tcPr/>
          <w:p>
            <w:pPr>
              <w:pStyle w:val="Compact"/>
              <w:jc w:val="left"/>
            </w:pPr>
            <w:r>
              <w:t xml:space="preserve">Airport</w:t>
            </w:r>
          </w:p>
        </w:tc>
        <w:tc>
          <w:tcPr/>
          <w:p>
            <w:pPr>
              <w:pStyle w:val="Compact"/>
              <w:jc w:val="left"/>
            </w:pPr>
            <w:r>
              <w:t xml:space="preserve">City</w:t>
            </w:r>
          </w:p>
        </w:tc>
        <w:tc>
          <w:tcPr/>
          <w:p>
            <w:pPr>
              <w:pStyle w:val="Compact"/>
              <w:jc w:val="left"/>
            </w:pPr>
            <w:r>
              <w:t xml:space="preserve">State</w:t>
            </w:r>
          </w:p>
        </w:tc>
        <w:tc>
          <w:tcPr/>
          <w:p>
            <w:pPr>
              <w:pStyle w:val="Compact"/>
              <w:jc w:val="right"/>
            </w:pPr>
            <w:r>
              <w:t xml:space="preserve">PassengerTraffic</w:t>
            </w:r>
          </w:p>
        </w:tc>
      </w:tr>
      <w:tr>
        <w:tc>
          <w:tcPr/>
          <w:p>
            <w:pPr>
              <w:pStyle w:val="Compact"/>
              <w:jc w:val="left"/>
            </w:pPr>
            <w:r>
              <w:t xml:space="preserve">ATL</w:t>
            </w:r>
          </w:p>
        </w:tc>
        <w:tc>
          <w:tcPr/>
          <w:p>
            <w:pPr>
              <w:pStyle w:val="Compact"/>
              <w:jc w:val="left"/>
            </w:pPr>
            <w:r>
              <w:t xml:space="preserve">Hartsfield–Jackson Atlanta International Airport</w:t>
            </w:r>
          </w:p>
        </w:tc>
        <w:tc>
          <w:tcPr/>
          <w:p>
            <w:pPr>
              <w:pStyle w:val="Compact"/>
              <w:jc w:val="left"/>
            </w:pPr>
            <w:r>
              <w:t xml:space="preserve">Atlanta</w:t>
            </w:r>
          </w:p>
        </w:tc>
        <w:tc>
          <w:tcPr/>
          <w:p>
            <w:pPr>
              <w:pStyle w:val="Compact"/>
              <w:jc w:val="left"/>
            </w:pPr>
            <w:r>
              <w:t xml:space="preserve">Georgia</w:t>
            </w:r>
          </w:p>
        </w:tc>
        <w:tc>
          <w:tcPr/>
          <w:p>
            <w:pPr>
              <w:pStyle w:val="Compact"/>
              <w:jc w:val="right"/>
            </w:pPr>
            <w:r>
              <w:t xml:space="preserve">104653451</w:t>
            </w:r>
          </w:p>
        </w:tc>
      </w:tr>
      <w:tr>
        <w:tc>
          <w:tcPr/>
          <w:p>
            <w:pPr>
              <w:pStyle w:val="Compact"/>
              <w:jc w:val="left"/>
            </w:pPr>
            <w:r>
              <w:t xml:space="preserve">DFW</w:t>
            </w:r>
          </w:p>
        </w:tc>
        <w:tc>
          <w:tcPr/>
          <w:p>
            <w:pPr>
              <w:pStyle w:val="Compact"/>
              <w:jc w:val="left"/>
            </w:pPr>
            <w:r>
              <w:t xml:space="preserve">Dallas Fort Worth International Airport</w:t>
            </w:r>
          </w:p>
        </w:tc>
        <w:tc>
          <w:tcPr/>
          <w:p>
            <w:pPr>
              <w:pStyle w:val="Compact"/>
              <w:jc w:val="left"/>
            </w:pPr>
            <w:r>
              <w:t xml:space="preserve">Dallas–Fort Worth</w:t>
            </w:r>
          </w:p>
        </w:tc>
        <w:tc>
          <w:tcPr/>
          <w:p>
            <w:pPr>
              <w:pStyle w:val="Compact"/>
              <w:jc w:val="left"/>
            </w:pPr>
            <w:r>
              <w:t xml:space="preserve">Texas</w:t>
            </w:r>
          </w:p>
        </w:tc>
        <w:tc>
          <w:tcPr/>
          <w:p>
            <w:pPr>
              <w:pStyle w:val="Compact"/>
              <w:jc w:val="right"/>
            </w:pPr>
            <w:r>
              <w:t xml:space="preserve">81755538</w:t>
            </w:r>
          </w:p>
        </w:tc>
      </w:tr>
      <w:tr>
        <w:tc>
          <w:tcPr/>
          <w:p>
            <w:pPr>
              <w:pStyle w:val="Compact"/>
              <w:jc w:val="left"/>
            </w:pPr>
            <w:r>
              <w:t xml:space="preserve">DEN</w:t>
            </w:r>
          </w:p>
        </w:tc>
        <w:tc>
          <w:tcPr/>
          <w:p>
            <w:pPr>
              <w:pStyle w:val="Compact"/>
              <w:jc w:val="left"/>
            </w:pPr>
            <w:r>
              <w:t xml:space="preserve">Denver International Airport</w:t>
            </w:r>
          </w:p>
        </w:tc>
        <w:tc>
          <w:tcPr/>
          <w:p>
            <w:pPr>
              <w:pStyle w:val="Compact"/>
              <w:jc w:val="left"/>
            </w:pPr>
            <w:r>
              <w:t xml:space="preserve">Denver</w:t>
            </w:r>
          </w:p>
        </w:tc>
        <w:tc>
          <w:tcPr/>
          <w:p>
            <w:pPr>
              <w:pStyle w:val="Compact"/>
              <w:jc w:val="left"/>
            </w:pPr>
            <w:r>
              <w:t xml:space="preserve">Colorado</w:t>
            </w:r>
          </w:p>
        </w:tc>
        <w:tc>
          <w:tcPr/>
          <w:p>
            <w:pPr>
              <w:pStyle w:val="Compact"/>
              <w:jc w:val="right"/>
            </w:pPr>
            <w:r>
              <w:t xml:space="preserve">77837917</w:t>
            </w:r>
          </w:p>
        </w:tc>
      </w:tr>
      <w:tr>
        <w:tc>
          <w:tcPr/>
          <w:p>
            <w:pPr>
              <w:pStyle w:val="Compact"/>
              <w:jc w:val="left"/>
            </w:pPr>
            <w:r>
              <w:t xml:space="preserve">LAX</w:t>
            </w:r>
          </w:p>
        </w:tc>
        <w:tc>
          <w:tcPr/>
          <w:p>
            <w:pPr>
              <w:pStyle w:val="Compact"/>
              <w:jc w:val="left"/>
            </w:pPr>
            <w:r>
              <w:t xml:space="preserve">Los Angeles International Airport</w:t>
            </w:r>
          </w:p>
        </w:tc>
        <w:tc>
          <w:tcPr/>
          <w:p>
            <w:pPr>
              <w:pStyle w:val="Compact"/>
              <w:jc w:val="left"/>
            </w:pPr>
            <w:r>
              <w:t xml:space="preserve">Los Angeles</w:t>
            </w:r>
          </w:p>
        </w:tc>
        <w:tc>
          <w:tcPr/>
          <w:p>
            <w:pPr>
              <w:pStyle w:val="Compact"/>
              <w:jc w:val="left"/>
            </w:pPr>
            <w:r>
              <w:t xml:space="preserve">California</w:t>
            </w:r>
          </w:p>
        </w:tc>
        <w:tc>
          <w:tcPr/>
          <w:p>
            <w:pPr>
              <w:pStyle w:val="Compact"/>
              <w:jc w:val="right"/>
            </w:pPr>
            <w:r>
              <w:t xml:space="preserve">75050875</w:t>
            </w:r>
          </w:p>
        </w:tc>
      </w:tr>
      <w:tr>
        <w:tc>
          <w:tcPr/>
          <w:p>
            <w:pPr>
              <w:pStyle w:val="Compact"/>
              <w:jc w:val="left"/>
            </w:pPr>
            <w:r>
              <w:t xml:space="preserve">ORD</w:t>
            </w:r>
          </w:p>
        </w:tc>
        <w:tc>
          <w:tcPr/>
          <w:p>
            <w:pPr>
              <w:pStyle w:val="Compact"/>
              <w:jc w:val="left"/>
            </w:pPr>
            <w:r>
              <w:t xml:space="preserve">O’Hare International Airport</w:t>
            </w:r>
          </w:p>
        </w:tc>
        <w:tc>
          <w:tcPr/>
          <w:p>
            <w:pPr>
              <w:pStyle w:val="Compact"/>
              <w:jc w:val="left"/>
            </w:pPr>
            <w:r>
              <w:t xml:space="preserve">Chicago</w:t>
            </w:r>
          </w:p>
        </w:tc>
        <w:tc>
          <w:tcPr/>
          <w:p>
            <w:pPr>
              <w:pStyle w:val="Compact"/>
              <w:jc w:val="left"/>
            </w:pPr>
            <w:r>
              <w:t xml:space="preserve">Illinois</w:t>
            </w:r>
          </w:p>
        </w:tc>
        <w:tc>
          <w:tcPr/>
          <w:p>
            <w:pPr>
              <w:pStyle w:val="Compact"/>
              <w:jc w:val="right"/>
            </w:pPr>
            <w:r>
              <w:t xml:space="preserve">73894226</w:t>
            </w:r>
          </w:p>
        </w:tc>
      </w:tr>
      <w:tr>
        <w:tc>
          <w:tcPr/>
          <w:p>
            <w:pPr>
              <w:pStyle w:val="Compact"/>
              <w:jc w:val="left"/>
            </w:pPr>
            <w:r>
              <w:t xml:space="preserve">JFK</w:t>
            </w:r>
          </w:p>
        </w:tc>
        <w:tc>
          <w:tcPr/>
          <w:p>
            <w:pPr>
              <w:pStyle w:val="Compact"/>
              <w:jc w:val="left"/>
            </w:pPr>
            <w:r>
              <w:t xml:space="preserve">John F. Kennedy International Airport</w:t>
            </w:r>
          </w:p>
        </w:tc>
        <w:tc>
          <w:tcPr/>
          <w:p>
            <w:pPr>
              <w:pStyle w:val="Compact"/>
              <w:jc w:val="left"/>
            </w:pPr>
            <w:r>
              <w:t xml:space="preserve">Queens, New York</w:t>
            </w:r>
          </w:p>
        </w:tc>
        <w:tc>
          <w:tcPr/>
          <w:p>
            <w:pPr>
              <w:pStyle w:val="Compact"/>
              <w:jc w:val="left"/>
            </w:pPr>
            <w:r>
              <w:t xml:space="preserve">New York</w:t>
            </w:r>
          </w:p>
        </w:tc>
        <w:tc>
          <w:tcPr/>
          <w:p>
            <w:pPr>
              <w:pStyle w:val="Compact"/>
              <w:jc w:val="right"/>
            </w:pPr>
            <w:r>
              <w:t xml:space="preserve">62464331</w:t>
            </w:r>
          </w:p>
        </w:tc>
      </w:tr>
      <w:tr>
        <w:tc>
          <w:tcPr/>
          <w:p>
            <w:pPr>
              <w:pStyle w:val="Compact"/>
              <w:jc w:val="left"/>
            </w:pPr>
            <w:r>
              <w:t xml:space="preserve">MCO</w:t>
            </w:r>
          </w:p>
        </w:tc>
        <w:tc>
          <w:tcPr/>
          <w:p>
            <w:pPr>
              <w:pStyle w:val="Compact"/>
              <w:jc w:val="left"/>
            </w:pPr>
            <w:r>
              <w:t xml:space="preserve">Orlando International Airport</w:t>
            </w:r>
          </w:p>
        </w:tc>
        <w:tc>
          <w:tcPr/>
          <w:p>
            <w:pPr>
              <w:pStyle w:val="Compact"/>
              <w:jc w:val="left"/>
            </w:pPr>
            <w:r>
              <w:t xml:space="preserve">Orlando</w:t>
            </w:r>
          </w:p>
        </w:tc>
        <w:tc>
          <w:tcPr/>
          <w:p>
            <w:pPr>
              <w:pStyle w:val="Compact"/>
              <w:jc w:val="left"/>
            </w:pPr>
            <w:r>
              <w:t xml:space="preserve">Florida</w:t>
            </w:r>
          </w:p>
        </w:tc>
        <w:tc>
          <w:tcPr/>
          <w:p>
            <w:pPr>
              <w:pStyle w:val="Compact"/>
              <w:jc w:val="right"/>
            </w:pPr>
            <w:r>
              <w:t xml:space="preserve">57735726</w:t>
            </w:r>
          </w:p>
        </w:tc>
      </w:tr>
      <w:tr>
        <w:tc>
          <w:tcPr/>
          <w:p>
            <w:pPr>
              <w:pStyle w:val="Compact"/>
              <w:jc w:val="left"/>
            </w:pPr>
            <w:r>
              <w:t xml:space="preserve">LAS</w:t>
            </w:r>
          </w:p>
        </w:tc>
        <w:tc>
          <w:tcPr/>
          <w:p>
            <w:pPr>
              <w:pStyle w:val="Compact"/>
              <w:jc w:val="left"/>
            </w:pPr>
            <w:r>
              <w:t xml:space="preserve">Harry Reid International Airport</w:t>
            </w:r>
          </w:p>
        </w:tc>
        <w:tc>
          <w:tcPr/>
          <w:p>
            <w:pPr>
              <w:pStyle w:val="Compact"/>
              <w:jc w:val="left"/>
            </w:pPr>
            <w:r>
              <w:t xml:space="preserve">Las Vegas</w:t>
            </w:r>
          </w:p>
        </w:tc>
        <w:tc>
          <w:tcPr/>
          <w:p>
            <w:pPr>
              <w:pStyle w:val="Compact"/>
              <w:jc w:val="left"/>
            </w:pPr>
            <w:r>
              <w:t xml:space="preserve">Nevada</w:t>
            </w:r>
          </w:p>
        </w:tc>
        <w:tc>
          <w:tcPr/>
          <w:p>
            <w:pPr>
              <w:pStyle w:val="Compact"/>
              <w:jc w:val="right"/>
            </w:pPr>
            <w:r>
              <w:t xml:space="preserve">57666456</w:t>
            </w:r>
          </w:p>
        </w:tc>
      </w:tr>
      <w:tr>
        <w:tc>
          <w:tcPr/>
          <w:p>
            <w:pPr>
              <w:pStyle w:val="Compact"/>
              <w:jc w:val="left"/>
            </w:pPr>
            <w:r>
              <w:t xml:space="preserve">CLT</w:t>
            </w:r>
          </w:p>
        </w:tc>
        <w:tc>
          <w:tcPr/>
          <w:p>
            <w:pPr>
              <w:pStyle w:val="Compact"/>
              <w:jc w:val="left"/>
            </w:pPr>
            <w:r>
              <w:t xml:space="preserve">Charlotte Douglas International Airport</w:t>
            </w:r>
          </w:p>
        </w:tc>
        <w:tc>
          <w:tcPr/>
          <w:p>
            <w:pPr>
              <w:pStyle w:val="Compact"/>
              <w:jc w:val="left"/>
            </w:pPr>
            <w:r>
              <w:t xml:space="preserve">Charlotte</w:t>
            </w:r>
          </w:p>
        </w:tc>
        <w:tc>
          <w:tcPr/>
          <w:p>
            <w:pPr>
              <w:pStyle w:val="Compact"/>
              <w:jc w:val="left"/>
            </w:pPr>
            <w:r>
              <w:t xml:space="preserve">North Carolina</w:t>
            </w:r>
          </w:p>
        </w:tc>
        <w:tc>
          <w:tcPr/>
          <w:p>
            <w:pPr>
              <w:pStyle w:val="Compact"/>
              <w:jc w:val="right"/>
            </w:pPr>
            <w:r>
              <w:t xml:space="preserve">53445770</w:t>
            </w:r>
          </w:p>
        </w:tc>
      </w:tr>
      <w:tr>
        <w:tc>
          <w:tcPr/>
          <w:p>
            <w:pPr>
              <w:pStyle w:val="Compact"/>
              <w:jc w:val="left"/>
            </w:pPr>
            <w:r>
              <w:t xml:space="preserve">MIA</w:t>
            </w:r>
          </w:p>
        </w:tc>
        <w:tc>
          <w:tcPr/>
          <w:p>
            <w:pPr>
              <w:pStyle w:val="Compact"/>
              <w:jc w:val="left"/>
            </w:pPr>
            <w:r>
              <w:t xml:space="preserve">Miami International Airport</w:t>
            </w:r>
          </w:p>
        </w:tc>
        <w:tc>
          <w:tcPr/>
          <w:p>
            <w:pPr>
              <w:pStyle w:val="Compact"/>
              <w:jc w:val="left"/>
            </w:pPr>
            <w:r>
              <w:t xml:space="preserve">Miami-Dade County</w:t>
            </w:r>
          </w:p>
        </w:tc>
        <w:tc>
          <w:tcPr/>
          <w:p>
            <w:pPr>
              <w:pStyle w:val="Compact"/>
              <w:jc w:val="left"/>
            </w:pPr>
            <w:r>
              <w:t xml:space="preserve">Florida</w:t>
            </w:r>
          </w:p>
        </w:tc>
        <w:tc>
          <w:tcPr/>
          <w:p>
            <w:pPr>
              <w:pStyle w:val="Compact"/>
              <w:jc w:val="right"/>
            </w:pPr>
            <w:r>
              <w:t xml:space="preserve">52340934</w:t>
            </w:r>
          </w:p>
        </w:tc>
      </w:tr>
      <w:tr>
        <w:tc>
          <w:tcPr/>
          <w:p>
            <w:pPr>
              <w:pStyle w:val="Compact"/>
              <w:jc w:val="left"/>
            </w:pPr>
            <w:r>
              <w:t xml:space="preserve">SEA</w:t>
            </w:r>
          </w:p>
        </w:tc>
        <w:tc>
          <w:tcPr/>
          <w:p>
            <w:pPr>
              <w:pStyle w:val="Compact"/>
              <w:jc w:val="left"/>
            </w:pPr>
            <w:r>
              <w:t xml:space="preserve">Seattle–Tacoma International Airport</w:t>
            </w:r>
          </w:p>
        </w:tc>
        <w:tc>
          <w:tcPr/>
          <w:p>
            <w:pPr>
              <w:pStyle w:val="Compact"/>
              <w:jc w:val="left"/>
            </w:pPr>
            <w:r>
              <w:t xml:space="preserve">SeaTac</w:t>
            </w:r>
          </w:p>
        </w:tc>
        <w:tc>
          <w:tcPr/>
          <w:p>
            <w:pPr>
              <w:pStyle w:val="Compact"/>
              <w:jc w:val="left"/>
            </w:pPr>
            <w:r>
              <w:t xml:space="preserve">Washington</w:t>
            </w:r>
          </w:p>
        </w:tc>
        <w:tc>
          <w:tcPr/>
          <w:p>
            <w:pPr>
              <w:pStyle w:val="Compact"/>
              <w:jc w:val="right"/>
            </w:pPr>
            <w:r>
              <w:t xml:space="preserve">50877260</w:t>
            </w:r>
          </w:p>
        </w:tc>
      </w:tr>
      <w:tr>
        <w:tc>
          <w:tcPr/>
          <w:p>
            <w:pPr>
              <w:pStyle w:val="Compact"/>
              <w:jc w:val="left"/>
            </w:pPr>
            <w:r>
              <w:t xml:space="preserve">SFO</w:t>
            </w:r>
          </w:p>
        </w:tc>
        <w:tc>
          <w:tcPr/>
          <w:p>
            <w:pPr>
              <w:pStyle w:val="Compact"/>
              <w:jc w:val="left"/>
            </w:pPr>
            <w:r>
              <w:t xml:space="preserve">San Francisco International Airport</w:t>
            </w:r>
          </w:p>
        </w:tc>
        <w:tc>
          <w:tcPr/>
          <w:p>
            <w:pPr>
              <w:pStyle w:val="Compact"/>
              <w:jc w:val="left"/>
            </w:pPr>
            <w:r>
              <w:t xml:space="preserve">San Mateo County</w:t>
            </w:r>
          </w:p>
        </w:tc>
        <w:tc>
          <w:tcPr/>
          <w:p>
            <w:pPr>
              <w:pStyle w:val="Compact"/>
              <w:jc w:val="left"/>
            </w:pPr>
            <w:r>
              <w:t xml:space="preserve">California</w:t>
            </w:r>
          </w:p>
        </w:tc>
        <w:tc>
          <w:tcPr/>
          <w:p>
            <w:pPr>
              <w:pStyle w:val="Compact"/>
              <w:jc w:val="right"/>
            </w:pPr>
            <w:r>
              <w:t xml:space="preserve">50196094</w:t>
            </w:r>
          </w:p>
        </w:tc>
      </w:tr>
      <w:tr>
        <w:tc>
          <w:tcPr/>
          <w:p>
            <w:pPr>
              <w:pStyle w:val="Compact"/>
              <w:jc w:val="left"/>
            </w:pPr>
            <w:r>
              <w:t xml:space="preserve">EWR</w:t>
            </w:r>
          </w:p>
        </w:tc>
        <w:tc>
          <w:tcPr/>
          <w:p>
            <w:pPr>
              <w:pStyle w:val="Compact"/>
              <w:jc w:val="left"/>
            </w:pPr>
            <w:r>
              <w:t xml:space="preserve">Newark Liberty International Airport</w:t>
            </w:r>
          </w:p>
        </w:tc>
        <w:tc>
          <w:tcPr/>
          <w:p>
            <w:pPr>
              <w:pStyle w:val="Compact"/>
              <w:jc w:val="left"/>
            </w:pPr>
            <w:r>
              <w:t xml:space="preserve">Newark</w:t>
            </w:r>
          </w:p>
        </w:tc>
        <w:tc>
          <w:tcPr/>
          <w:p>
            <w:pPr>
              <w:pStyle w:val="Compact"/>
              <w:jc w:val="left"/>
            </w:pPr>
            <w:r>
              <w:t xml:space="preserve">New Jersey</w:t>
            </w:r>
          </w:p>
        </w:tc>
        <w:tc>
          <w:tcPr/>
          <w:p>
            <w:pPr>
              <w:pStyle w:val="Compact"/>
              <w:jc w:val="right"/>
            </w:pPr>
            <w:r>
              <w:t xml:space="preserve">49084774</w:t>
            </w:r>
          </w:p>
        </w:tc>
      </w:tr>
      <w:tr>
        <w:tc>
          <w:tcPr/>
          <w:p>
            <w:pPr>
              <w:pStyle w:val="Compact"/>
              <w:jc w:val="left"/>
            </w:pPr>
            <w:r>
              <w:t xml:space="preserve">PHX</w:t>
            </w:r>
          </w:p>
        </w:tc>
        <w:tc>
          <w:tcPr/>
          <w:p>
            <w:pPr>
              <w:pStyle w:val="Compact"/>
              <w:jc w:val="left"/>
            </w:pPr>
            <w:r>
              <w:t xml:space="preserve">Phoenix Sky Harbor International Airport</w:t>
            </w:r>
          </w:p>
        </w:tc>
        <w:tc>
          <w:tcPr/>
          <w:p>
            <w:pPr>
              <w:pStyle w:val="Compact"/>
              <w:jc w:val="left"/>
            </w:pPr>
            <w:r>
              <w:t xml:space="preserve">Phoenix</w:t>
            </w:r>
          </w:p>
        </w:tc>
        <w:tc>
          <w:tcPr/>
          <w:p>
            <w:pPr>
              <w:pStyle w:val="Compact"/>
              <w:jc w:val="left"/>
            </w:pPr>
            <w:r>
              <w:t xml:space="preserve">Arizona</w:t>
            </w:r>
          </w:p>
        </w:tc>
        <w:tc>
          <w:tcPr/>
          <w:p>
            <w:pPr>
              <w:pStyle w:val="Compact"/>
              <w:jc w:val="right"/>
            </w:pPr>
            <w:r>
              <w:t xml:space="preserve">48654432</w:t>
            </w:r>
          </w:p>
        </w:tc>
      </w:tr>
      <w:tr>
        <w:tc>
          <w:tcPr/>
          <w:p>
            <w:pPr>
              <w:pStyle w:val="Compact"/>
              <w:jc w:val="left"/>
            </w:pPr>
            <w:r>
              <w:t xml:space="preserve">IAH</w:t>
            </w:r>
          </w:p>
        </w:tc>
        <w:tc>
          <w:tcPr/>
          <w:p>
            <w:pPr>
              <w:pStyle w:val="Compact"/>
              <w:jc w:val="left"/>
            </w:pPr>
            <w:r>
              <w:t xml:space="preserve">George Bush Intercontinental Airport</w:t>
            </w:r>
          </w:p>
        </w:tc>
        <w:tc>
          <w:tcPr/>
          <w:p>
            <w:pPr>
              <w:pStyle w:val="Compact"/>
              <w:jc w:val="left"/>
            </w:pPr>
            <w:r>
              <w:t xml:space="preserve">Houston</w:t>
            </w:r>
          </w:p>
        </w:tc>
        <w:tc>
          <w:tcPr/>
          <w:p>
            <w:pPr>
              <w:pStyle w:val="Compact"/>
              <w:jc w:val="left"/>
            </w:pPr>
            <w:r>
              <w:t xml:space="preserve">Texas</w:t>
            </w:r>
          </w:p>
        </w:tc>
        <w:tc>
          <w:tcPr/>
          <w:p>
            <w:pPr>
              <w:pStyle w:val="Compact"/>
              <w:jc w:val="right"/>
            </w:pPr>
            <w:r>
              <w:t xml:space="preserve">46168662</w:t>
            </w:r>
          </w:p>
        </w:tc>
      </w:tr>
      <w:tr>
        <w:tc>
          <w:tcPr/>
          <w:p>
            <w:pPr>
              <w:pStyle w:val="Compact"/>
              <w:jc w:val="left"/>
            </w:pPr>
            <w:r>
              <w:t xml:space="preserve">BOS</w:t>
            </w:r>
          </w:p>
        </w:tc>
        <w:tc>
          <w:tcPr/>
          <w:p>
            <w:pPr>
              <w:pStyle w:val="Compact"/>
              <w:jc w:val="left"/>
            </w:pPr>
            <w:r>
              <w:t xml:space="preserve">Logan International Airport</w:t>
            </w:r>
          </w:p>
        </w:tc>
        <w:tc>
          <w:tcPr/>
          <w:p>
            <w:pPr>
              <w:pStyle w:val="Compact"/>
              <w:jc w:val="left"/>
            </w:pPr>
            <w:r>
              <w:t xml:space="preserve">Boston</w:t>
            </w:r>
          </w:p>
        </w:tc>
        <w:tc>
          <w:tcPr/>
          <w:p>
            <w:pPr>
              <w:pStyle w:val="Compact"/>
              <w:jc w:val="left"/>
            </w:pPr>
            <w:r>
              <w:t xml:space="preserve">Massachusetts</w:t>
            </w:r>
          </w:p>
        </w:tc>
        <w:tc>
          <w:tcPr/>
          <w:p>
            <w:pPr>
              <w:pStyle w:val="Compact"/>
              <w:jc w:val="right"/>
            </w:pPr>
            <w:r>
              <w:t xml:space="preserve">40861658</w:t>
            </w:r>
          </w:p>
        </w:tc>
      </w:tr>
    </w:tbl>
    <w:p>
      <w:pPr>
        <w:pStyle w:val="BodyText"/>
      </w:pPr>
      <w:r>
        <w:rPr>
          <w:b/>
          <w:bCs/>
        </w:rPr>
        <w:t xml:space="preserve">Table 2d</w:t>
      </w:r>
      <w:r>
        <w:t xml:space="preserve"> </w:t>
      </w:r>
      <w:r>
        <w:t xml:space="preserve">provides a list of the 16 busiest airports in the US, based on number of Arriving Flights in our data.</w:t>
      </w:r>
    </w:p>
    <w:p>
      <w:pPr>
        <w:pStyle w:val="TableCaption"/>
      </w:pPr>
      <w:r>
        <w:t xml:space="preserve">Table 2d: Top 16 Busiest Airports by Number of Arriving Flights</w:t>
      </w:r>
    </w:p>
    <w:tbl>
      <w:tblPr>
        <w:tblStyle w:val="Table"/>
        <w:tblW w:type="auto" w:w="0"/>
        <w:tblLook w:firstRow="1" w:lastRow="0" w:firstColumn="0" w:lastColumn="0" w:noHBand="0" w:noVBand="0" w:val="0020"/>
        <w:tblCaption w:val="Table 2d: Top 16 Busiest Airports by Number of Arriving Flights"/>
      </w:tblPr>
      <w:tblGrid>
        <w:gridCol w:w="1980"/>
        <w:gridCol w:w="1980"/>
        <w:gridCol w:w="1980"/>
        <w:gridCol w:w="1980"/>
      </w:tblGrid>
      <w:tr>
        <w:trPr>
          <w:tblHeader w:val="on"/>
        </w:trPr>
        <w:tc>
          <w:tcPr/>
          <w:p>
            <w:pPr>
              <w:pStyle w:val="Compact"/>
              <w:jc w:val="left"/>
            </w:pPr>
            <w:r>
              <w:t xml:space="preserve">Destination IATA Code</w:t>
            </w:r>
          </w:p>
        </w:tc>
        <w:tc>
          <w:tcPr/>
          <w:p>
            <w:pPr>
              <w:pStyle w:val="Compact"/>
              <w:jc w:val="left"/>
            </w:pPr>
            <w:r>
              <w:t xml:space="preserve">Airport Name</w:t>
            </w:r>
          </w:p>
        </w:tc>
        <w:tc>
          <w:tcPr/>
          <w:p>
            <w:pPr>
              <w:pStyle w:val="Compact"/>
              <w:jc w:val="right"/>
            </w:pPr>
            <w:r>
              <w:t xml:space="preserve">Number of Flights</w:t>
            </w:r>
          </w:p>
        </w:tc>
        <w:tc>
          <w:tcPr/>
          <w:p>
            <w:pPr>
              <w:pStyle w:val="Compact"/>
              <w:jc w:val="right"/>
            </w:pPr>
            <w:r>
              <w:t xml:space="preserve">Percentage of Total</w:t>
            </w:r>
          </w:p>
        </w:tc>
      </w:tr>
      <w:tr>
        <w:tc>
          <w:tcPr/>
          <w:p>
            <w:pPr>
              <w:pStyle w:val="Compact"/>
              <w:jc w:val="left"/>
            </w:pPr>
            <w:r>
              <w:t xml:space="preserve">ATL</w:t>
            </w:r>
          </w:p>
        </w:tc>
        <w:tc>
          <w:tcPr/>
          <w:p>
            <w:pPr>
              <w:pStyle w:val="Compact"/>
              <w:jc w:val="left"/>
            </w:pPr>
            <w:r>
              <w:t xml:space="preserve">Hartsfield–Jackson Atlanta International Airport</w:t>
            </w:r>
          </w:p>
        </w:tc>
        <w:tc>
          <w:tcPr/>
          <w:p>
            <w:pPr>
              <w:pStyle w:val="Compact"/>
              <w:jc w:val="right"/>
            </w:pPr>
            <w:r>
              <w:t xml:space="preserve">6554</w:t>
            </w:r>
          </w:p>
        </w:tc>
        <w:tc>
          <w:tcPr/>
          <w:p>
            <w:pPr>
              <w:pStyle w:val="Compact"/>
              <w:jc w:val="right"/>
            </w:pPr>
            <w:r>
              <w:t xml:space="preserve">4.57</w:t>
            </w:r>
          </w:p>
        </w:tc>
      </w:tr>
      <w:tr>
        <w:tc>
          <w:tcPr/>
          <w:p>
            <w:pPr>
              <w:pStyle w:val="Compact"/>
              <w:jc w:val="left"/>
            </w:pPr>
            <w:r>
              <w:t xml:space="preserve">ORD</w:t>
            </w:r>
          </w:p>
        </w:tc>
        <w:tc>
          <w:tcPr/>
          <w:p>
            <w:pPr>
              <w:pStyle w:val="Compact"/>
              <w:jc w:val="left"/>
            </w:pPr>
            <w:r>
              <w:t xml:space="preserve">O’Hare International Airport</w:t>
            </w:r>
          </w:p>
        </w:tc>
        <w:tc>
          <w:tcPr/>
          <w:p>
            <w:pPr>
              <w:pStyle w:val="Compact"/>
              <w:jc w:val="right"/>
            </w:pPr>
            <w:r>
              <w:t xml:space="preserve">5844</w:t>
            </w:r>
          </w:p>
        </w:tc>
        <w:tc>
          <w:tcPr/>
          <w:p>
            <w:pPr>
              <w:pStyle w:val="Compact"/>
              <w:jc w:val="right"/>
            </w:pPr>
            <w:r>
              <w:t xml:space="preserve">4.08</w:t>
            </w:r>
          </w:p>
        </w:tc>
      </w:tr>
      <w:tr>
        <w:tc>
          <w:tcPr/>
          <w:p>
            <w:pPr>
              <w:pStyle w:val="Compact"/>
              <w:jc w:val="left"/>
            </w:pPr>
            <w:r>
              <w:t xml:space="preserve">DEN</w:t>
            </w:r>
          </w:p>
        </w:tc>
        <w:tc>
          <w:tcPr/>
          <w:p>
            <w:pPr>
              <w:pStyle w:val="Compact"/>
              <w:jc w:val="left"/>
            </w:pPr>
            <w:r>
              <w:t xml:space="preserve">Denver International Airport</w:t>
            </w:r>
          </w:p>
        </w:tc>
        <w:tc>
          <w:tcPr/>
          <w:p>
            <w:pPr>
              <w:pStyle w:val="Compact"/>
              <w:jc w:val="right"/>
            </w:pPr>
            <w:r>
              <w:t xml:space="preserve">5838</w:t>
            </w:r>
          </w:p>
        </w:tc>
        <w:tc>
          <w:tcPr/>
          <w:p>
            <w:pPr>
              <w:pStyle w:val="Compact"/>
              <w:jc w:val="right"/>
            </w:pPr>
            <w:r>
              <w:t xml:space="preserve">4.07</w:t>
            </w:r>
          </w:p>
        </w:tc>
      </w:tr>
      <w:tr>
        <w:tc>
          <w:tcPr/>
          <w:p>
            <w:pPr>
              <w:pStyle w:val="Compact"/>
              <w:jc w:val="left"/>
            </w:pPr>
            <w:r>
              <w:t xml:space="preserve">DFW</w:t>
            </w:r>
          </w:p>
        </w:tc>
        <w:tc>
          <w:tcPr/>
          <w:p>
            <w:pPr>
              <w:pStyle w:val="Compact"/>
              <w:jc w:val="left"/>
            </w:pPr>
            <w:r>
              <w:t xml:space="preserve">Dallas Fort Worth International Airport</w:t>
            </w:r>
          </w:p>
        </w:tc>
        <w:tc>
          <w:tcPr/>
          <w:p>
            <w:pPr>
              <w:pStyle w:val="Compact"/>
              <w:jc w:val="right"/>
            </w:pPr>
            <w:r>
              <w:t xml:space="preserve">5733</w:t>
            </w:r>
          </w:p>
        </w:tc>
        <w:tc>
          <w:tcPr/>
          <w:p>
            <w:pPr>
              <w:pStyle w:val="Compact"/>
              <w:jc w:val="right"/>
            </w:pPr>
            <w:r>
              <w:t xml:space="preserve">4.00</w:t>
            </w:r>
          </w:p>
        </w:tc>
      </w:tr>
      <w:tr>
        <w:tc>
          <w:tcPr/>
          <w:p>
            <w:pPr>
              <w:pStyle w:val="Compact"/>
              <w:jc w:val="left"/>
            </w:pPr>
            <w:r>
              <w:t xml:space="preserve">CLT</w:t>
            </w:r>
          </w:p>
        </w:tc>
        <w:tc>
          <w:tcPr/>
          <w:p>
            <w:pPr>
              <w:pStyle w:val="Compact"/>
              <w:jc w:val="left"/>
            </w:pPr>
            <w:r>
              <w:t xml:space="preserve">Charlotte Douglas International Airport</w:t>
            </w:r>
          </w:p>
        </w:tc>
        <w:tc>
          <w:tcPr/>
          <w:p>
            <w:pPr>
              <w:pStyle w:val="Compact"/>
              <w:jc w:val="right"/>
            </w:pPr>
            <w:r>
              <w:t xml:space="preserve">4509</w:t>
            </w:r>
          </w:p>
        </w:tc>
        <w:tc>
          <w:tcPr/>
          <w:p>
            <w:pPr>
              <w:pStyle w:val="Compact"/>
              <w:jc w:val="right"/>
            </w:pPr>
            <w:r>
              <w:t xml:space="preserve">3.14</w:t>
            </w:r>
          </w:p>
        </w:tc>
      </w:tr>
      <w:tr>
        <w:tc>
          <w:tcPr/>
          <w:p>
            <w:pPr>
              <w:pStyle w:val="Compact"/>
              <w:jc w:val="left"/>
            </w:pPr>
            <w:r>
              <w:t xml:space="preserve">LAX</w:t>
            </w:r>
          </w:p>
        </w:tc>
        <w:tc>
          <w:tcPr/>
          <w:p>
            <w:pPr>
              <w:pStyle w:val="Compact"/>
              <w:jc w:val="left"/>
            </w:pPr>
            <w:r>
              <w:t xml:space="preserve">Los Angeles International Airport</w:t>
            </w:r>
          </w:p>
        </w:tc>
        <w:tc>
          <w:tcPr/>
          <w:p>
            <w:pPr>
              <w:pStyle w:val="Compact"/>
              <w:jc w:val="right"/>
            </w:pPr>
            <w:r>
              <w:t xml:space="preserve">3892</w:t>
            </w:r>
          </w:p>
        </w:tc>
        <w:tc>
          <w:tcPr/>
          <w:p>
            <w:pPr>
              <w:pStyle w:val="Compact"/>
              <w:jc w:val="right"/>
            </w:pPr>
            <w:r>
              <w:t xml:space="preserve">2.71</w:t>
            </w:r>
          </w:p>
        </w:tc>
      </w:tr>
      <w:tr>
        <w:tc>
          <w:tcPr/>
          <w:p>
            <w:pPr>
              <w:pStyle w:val="Compact"/>
              <w:jc w:val="left"/>
            </w:pPr>
            <w:r>
              <w:t xml:space="preserve">LAS</w:t>
            </w:r>
          </w:p>
        </w:tc>
        <w:tc>
          <w:tcPr/>
          <w:p>
            <w:pPr>
              <w:pStyle w:val="Compact"/>
              <w:jc w:val="left"/>
            </w:pPr>
            <w:r>
              <w:t xml:space="preserve">Harry Reid International Airport</w:t>
            </w:r>
          </w:p>
        </w:tc>
        <w:tc>
          <w:tcPr/>
          <w:p>
            <w:pPr>
              <w:pStyle w:val="Compact"/>
              <w:jc w:val="right"/>
            </w:pPr>
            <w:r>
              <w:t xml:space="preserve">3818</w:t>
            </w:r>
          </w:p>
        </w:tc>
        <w:tc>
          <w:tcPr/>
          <w:p>
            <w:pPr>
              <w:pStyle w:val="Compact"/>
              <w:jc w:val="right"/>
            </w:pPr>
            <w:r>
              <w:t xml:space="preserve">2.66</w:t>
            </w:r>
          </w:p>
        </w:tc>
      </w:tr>
      <w:tr>
        <w:tc>
          <w:tcPr/>
          <w:p>
            <w:pPr>
              <w:pStyle w:val="Compact"/>
              <w:jc w:val="left"/>
            </w:pPr>
            <w:r>
              <w:t xml:space="preserve">SEA</w:t>
            </w:r>
          </w:p>
        </w:tc>
        <w:tc>
          <w:tcPr/>
          <w:p>
            <w:pPr>
              <w:pStyle w:val="Compact"/>
              <w:jc w:val="left"/>
            </w:pPr>
            <w:r>
              <w:t xml:space="preserve">Seattle–Tacoma International Airport</w:t>
            </w:r>
          </w:p>
        </w:tc>
        <w:tc>
          <w:tcPr/>
          <w:p>
            <w:pPr>
              <w:pStyle w:val="Compact"/>
              <w:jc w:val="right"/>
            </w:pPr>
            <w:r>
              <w:t xml:space="preserve">3597</w:t>
            </w:r>
          </w:p>
        </w:tc>
        <w:tc>
          <w:tcPr/>
          <w:p>
            <w:pPr>
              <w:pStyle w:val="Compact"/>
              <w:jc w:val="right"/>
            </w:pPr>
            <w:r>
              <w:t xml:space="preserve">2.51</w:t>
            </w:r>
          </w:p>
        </w:tc>
      </w:tr>
      <w:tr>
        <w:tc>
          <w:tcPr/>
          <w:p>
            <w:pPr>
              <w:pStyle w:val="Compact"/>
              <w:jc w:val="left"/>
            </w:pPr>
            <w:r>
              <w:t xml:space="preserve">PHX</w:t>
            </w:r>
          </w:p>
        </w:tc>
        <w:tc>
          <w:tcPr/>
          <w:p>
            <w:pPr>
              <w:pStyle w:val="Compact"/>
              <w:jc w:val="left"/>
            </w:pPr>
            <w:r>
              <w:t xml:space="preserve">Phoenix Sky Harbor International Airport</w:t>
            </w:r>
          </w:p>
        </w:tc>
        <w:tc>
          <w:tcPr/>
          <w:p>
            <w:pPr>
              <w:pStyle w:val="Compact"/>
              <w:jc w:val="right"/>
            </w:pPr>
            <w:r>
              <w:t xml:space="preserve">3583</w:t>
            </w:r>
          </w:p>
        </w:tc>
        <w:tc>
          <w:tcPr/>
          <w:p>
            <w:pPr>
              <w:pStyle w:val="Compact"/>
              <w:jc w:val="right"/>
            </w:pPr>
            <w:r>
              <w:t xml:space="preserve">2.50</w:t>
            </w:r>
          </w:p>
        </w:tc>
      </w:tr>
      <w:tr>
        <w:tc>
          <w:tcPr/>
          <w:p>
            <w:pPr>
              <w:pStyle w:val="Compact"/>
              <w:jc w:val="left"/>
            </w:pPr>
            <w:r>
              <w:t xml:space="preserve">MCO</w:t>
            </w:r>
          </w:p>
        </w:tc>
        <w:tc>
          <w:tcPr/>
          <w:p>
            <w:pPr>
              <w:pStyle w:val="Compact"/>
              <w:jc w:val="left"/>
            </w:pPr>
            <w:r>
              <w:t xml:space="preserve">Orlando International Airport</w:t>
            </w:r>
          </w:p>
        </w:tc>
        <w:tc>
          <w:tcPr/>
          <w:p>
            <w:pPr>
              <w:pStyle w:val="Compact"/>
              <w:jc w:val="right"/>
            </w:pPr>
            <w:r>
              <w:t xml:space="preserve">3267</w:t>
            </w:r>
          </w:p>
        </w:tc>
        <w:tc>
          <w:tcPr/>
          <w:p>
            <w:pPr>
              <w:pStyle w:val="Compact"/>
              <w:jc w:val="right"/>
            </w:pPr>
            <w:r>
              <w:t xml:space="preserve">2.28</w:t>
            </w:r>
          </w:p>
        </w:tc>
      </w:tr>
      <w:tr>
        <w:tc>
          <w:tcPr/>
          <w:p>
            <w:pPr>
              <w:pStyle w:val="Compact"/>
              <w:jc w:val="left"/>
            </w:pPr>
            <w:r>
              <w:t xml:space="preserve">LGA</w:t>
            </w:r>
          </w:p>
        </w:tc>
        <w:tc>
          <w:tcPr/>
          <w:p>
            <w:pPr>
              <w:pStyle w:val="Compact"/>
              <w:jc w:val="left"/>
            </w:pPr>
            <w:r>
              <w:t xml:space="preserve">LaGuardia Airport</w:t>
            </w:r>
          </w:p>
        </w:tc>
        <w:tc>
          <w:tcPr/>
          <w:p>
            <w:pPr>
              <w:pStyle w:val="Compact"/>
              <w:jc w:val="right"/>
            </w:pPr>
            <w:r>
              <w:t xml:space="preserve">3265</w:t>
            </w:r>
          </w:p>
        </w:tc>
        <w:tc>
          <w:tcPr/>
          <w:p>
            <w:pPr>
              <w:pStyle w:val="Compact"/>
              <w:jc w:val="right"/>
            </w:pPr>
            <w:r>
              <w:t xml:space="preserve">2.28</w:t>
            </w:r>
          </w:p>
        </w:tc>
      </w:tr>
      <w:tr>
        <w:tc>
          <w:tcPr/>
          <w:p>
            <w:pPr>
              <w:pStyle w:val="Compact"/>
              <w:jc w:val="left"/>
            </w:pPr>
            <w:r>
              <w:t xml:space="preserve">IAH</w:t>
            </w:r>
          </w:p>
        </w:tc>
        <w:tc>
          <w:tcPr/>
          <w:p>
            <w:pPr>
              <w:pStyle w:val="Compact"/>
              <w:jc w:val="left"/>
            </w:pPr>
            <w:r>
              <w:t xml:space="preserve">George Bush Intercontinental Airport</w:t>
            </w:r>
          </w:p>
        </w:tc>
        <w:tc>
          <w:tcPr/>
          <w:p>
            <w:pPr>
              <w:pStyle w:val="Compact"/>
              <w:jc w:val="right"/>
            </w:pPr>
            <w:r>
              <w:t xml:space="preserve">3100</w:t>
            </w:r>
          </w:p>
        </w:tc>
        <w:tc>
          <w:tcPr/>
          <w:p>
            <w:pPr>
              <w:pStyle w:val="Compact"/>
              <w:jc w:val="right"/>
            </w:pPr>
            <w:r>
              <w:t xml:space="preserve">2.16</w:t>
            </w:r>
          </w:p>
        </w:tc>
      </w:tr>
      <w:tr>
        <w:tc>
          <w:tcPr/>
          <w:p>
            <w:pPr>
              <w:pStyle w:val="Compact"/>
              <w:jc w:val="left"/>
            </w:pPr>
            <w:r>
              <w:t xml:space="preserve">EWR</w:t>
            </w:r>
          </w:p>
        </w:tc>
        <w:tc>
          <w:tcPr/>
          <w:p>
            <w:pPr>
              <w:pStyle w:val="Compact"/>
              <w:jc w:val="left"/>
            </w:pPr>
            <w:r>
              <w:t xml:space="preserve">Newark Liberty International Airport</w:t>
            </w:r>
          </w:p>
        </w:tc>
        <w:tc>
          <w:tcPr/>
          <w:p>
            <w:pPr>
              <w:pStyle w:val="Compact"/>
              <w:jc w:val="right"/>
            </w:pPr>
            <w:r>
              <w:t xml:space="preserve">3010</w:t>
            </w:r>
          </w:p>
        </w:tc>
        <w:tc>
          <w:tcPr/>
          <w:p>
            <w:pPr>
              <w:pStyle w:val="Compact"/>
              <w:jc w:val="right"/>
            </w:pPr>
            <w:r>
              <w:t xml:space="preserve">2.10</w:t>
            </w:r>
          </w:p>
        </w:tc>
      </w:tr>
      <w:tr>
        <w:tc>
          <w:tcPr/>
          <w:p>
            <w:pPr>
              <w:pStyle w:val="Compact"/>
              <w:jc w:val="left"/>
            </w:pPr>
            <w:r>
              <w:t xml:space="preserve">BOS</w:t>
            </w:r>
          </w:p>
        </w:tc>
        <w:tc>
          <w:tcPr/>
          <w:p>
            <w:pPr>
              <w:pStyle w:val="Compact"/>
              <w:jc w:val="left"/>
            </w:pPr>
            <w:r>
              <w:t xml:space="preserve">Logan International Airport</w:t>
            </w:r>
          </w:p>
        </w:tc>
        <w:tc>
          <w:tcPr/>
          <w:p>
            <w:pPr>
              <w:pStyle w:val="Compact"/>
              <w:jc w:val="right"/>
            </w:pPr>
            <w:r>
              <w:t xml:space="preserve">2844</w:t>
            </w:r>
          </w:p>
        </w:tc>
        <w:tc>
          <w:tcPr/>
          <w:p>
            <w:pPr>
              <w:pStyle w:val="Compact"/>
              <w:jc w:val="right"/>
            </w:pPr>
            <w:r>
              <w:t xml:space="preserve">1.98</w:t>
            </w:r>
          </w:p>
        </w:tc>
      </w:tr>
      <w:tr>
        <w:tc>
          <w:tcPr/>
          <w:p>
            <w:pPr>
              <w:pStyle w:val="Compact"/>
              <w:jc w:val="left"/>
            </w:pPr>
            <w:r>
              <w:t xml:space="preserve">DCA</w:t>
            </w:r>
          </w:p>
        </w:tc>
        <w:tc>
          <w:tcPr/>
          <w:p>
            <w:pPr>
              <w:pStyle w:val="Compact"/>
              <w:jc w:val="left"/>
            </w:pPr>
            <w:r>
              <w:t xml:space="preserve">Ronald Reagan Washington National Airport</w:t>
            </w:r>
          </w:p>
        </w:tc>
        <w:tc>
          <w:tcPr/>
          <w:p>
            <w:pPr>
              <w:pStyle w:val="Compact"/>
              <w:jc w:val="right"/>
            </w:pPr>
            <w:r>
              <w:t xml:space="preserve">2842</w:t>
            </w:r>
          </w:p>
        </w:tc>
        <w:tc>
          <w:tcPr/>
          <w:p>
            <w:pPr>
              <w:pStyle w:val="Compact"/>
              <w:jc w:val="right"/>
            </w:pPr>
            <w:r>
              <w:t xml:space="preserve">1.98</w:t>
            </w:r>
          </w:p>
        </w:tc>
      </w:tr>
      <w:tr>
        <w:tc>
          <w:tcPr/>
          <w:p>
            <w:pPr>
              <w:pStyle w:val="Compact"/>
              <w:jc w:val="left"/>
            </w:pPr>
            <w:r>
              <w:t xml:space="preserve">SFO</w:t>
            </w:r>
          </w:p>
        </w:tc>
        <w:tc>
          <w:tcPr/>
          <w:p>
            <w:pPr>
              <w:pStyle w:val="Compact"/>
              <w:jc w:val="left"/>
            </w:pPr>
            <w:r>
              <w:t xml:space="preserve">San Francisco International Airport</w:t>
            </w:r>
          </w:p>
        </w:tc>
        <w:tc>
          <w:tcPr/>
          <w:p>
            <w:pPr>
              <w:pStyle w:val="Compact"/>
              <w:jc w:val="right"/>
            </w:pPr>
            <w:r>
              <w:t xml:space="preserve">2665</w:t>
            </w:r>
          </w:p>
        </w:tc>
        <w:tc>
          <w:tcPr/>
          <w:p>
            <w:pPr>
              <w:pStyle w:val="Compact"/>
              <w:jc w:val="right"/>
            </w:pPr>
            <w:r>
              <w:t xml:space="preserve">1.86</w:t>
            </w:r>
          </w:p>
        </w:tc>
      </w:tr>
    </w:tbl>
    <w:p>
      <w:pPr>
        <w:pStyle w:val="BodyText"/>
      </w:pPr>
      <w:r>
        <w:rPr>
          <w:b/>
          <w:bCs/>
        </w:rPr>
        <w:t xml:space="preserve">Table 2e</w:t>
      </w:r>
      <w:r>
        <w:t xml:space="preserve"> </w:t>
      </w:r>
      <w:r>
        <w:t xml:space="preserve">summarizes the distribution of flights based on whether the origin and/or destination airports are among the 16 busiest airports.</w:t>
      </w:r>
    </w:p>
    <w:p>
      <w:pPr>
        <w:pStyle w:val="TableCaption"/>
      </w:pPr>
      <w:r>
        <w:t xml:space="preserve">Table 2e: Summary of Flights Mapping to Busiest Airports</w:t>
      </w:r>
    </w:p>
    <w:tbl>
      <w:tblPr>
        <w:tblStyle w:val="Table"/>
        <w:tblW w:type="auto" w:w="0"/>
        <w:tblLook w:firstRow="1" w:lastRow="0" w:firstColumn="0" w:lastColumn="0" w:noHBand="0" w:noVBand="0" w:val="0020"/>
        <w:tblCaption w:val="Table 2e: Summary of Flights Mapping to Busiest Airports"/>
      </w:tblPr>
      <w:tblGrid>
        <w:gridCol w:w="2640"/>
        <w:gridCol w:w="2640"/>
        <w:gridCol w:w="2640"/>
      </w:tblGrid>
      <w:tr>
        <w:trPr>
          <w:tblHeader w:val="on"/>
        </w:trPr>
        <w:tc>
          <w:tcPr/>
          <w:p>
            <w:pPr>
              <w:pStyle w:val="Compact"/>
              <w:jc w:val="left"/>
            </w:pPr>
            <w:r>
              <w:t xml:space="preserve">Category</w:t>
            </w:r>
          </w:p>
        </w:tc>
        <w:tc>
          <w:tcPr/>
          <w:p>
            <w:pPr>
              <w:pStyle w:val="Compact"/>
              <w:jc w:val="right"/>
            </w:pPr>
            <w:r>
              <w:t xml:space="preserve">CountFlights</w:t>
            </w:r>
          </w:p>
        </w:tc>
        <w:tc>
          <w:tcPr/>
          <w:p>
            <w:pPr>
              <w:pStyle w:val="Compact"/>
              <w:jc w:val="right"/>
            </w:pPr>
            <w:r>
              <w:t xml:space="preserve">PercentageFlights</w:t>
            </w:r>
          </w:p>
        </w:tc>
      </w:tr>
      <w:tr>
        <w:tc>
          <w:tcPr/>
          <w:p>
            <w:pPr>
              <w:pStyle w:val="Compact"/>
              <w:jc w:val="left"/>
            </w:pPr>
            <w:r>
              <w:t xml:space="preserve">Only Origin Airport is one of the Busiest</w:t>
            </w:r>
          </w:p>
        </w:tc>
        <w:tc>
          <w:tcPr/>
          <w:p>
            <w:pPr>
              <w:pStyle w:val="Compact"/>
              <w:jc w:val="right"/>
            </w:pPr>
            <w:r>
              <w:t xml:space="preserve">41630</w:t>
            </w:r>
          </w:p>
        </w:tc>
        <w:tc>
          <w:tcPr/>
          <w:p>
            <w:pPr>
              <w:pStyle w:val="Compact"/>
              <w:jc w:val="right"/>
            </w:pPr>
            <w:r>
              <w:t xml:space="preserve">29.04</w:t>
            </w:r>
          </w:p>
        </w:tc>
      </w:tr>
      <w:tr>
        <w:tc>
          <w:tcPr/>
          <w:p>
            <w:pPr>
              <w:pStyle w:val="Compact"/>
              <w:jc w:val="left"/>
            </w:pPr>
            <w:r>
              <w:t xml:space="preserve">Only Dest Airport is one of the Busiest</w:t>
            </w:r>
          </w:p>
        </w:tc>
        <w:tc>
          <w:tcPr/>
          <w:p>
            <w:pPr>
              <w:pStyle w:val="Compact"/>
              <w:jc w:val="right"/>
            </w:pPr>
            <w:r>
              <w:t xml:space="preserve">41826</w:t>
            </w:r>
          </w:p>
        </w:tc>
        <w:tc>
          <w:tcPr/>
          <w:p>
            <w:pPr>
              <w:pStyle w:val="Compact"/>
              <w:jc w:val="right"/>
            </w:pPr>
            <w:r>
              <w:t xml:space="preserve">29.17</w:t>
            </w:r>
          </w:p>
        </w:tc>
      </w:tr>
      <w:tr>
        <w:tc>
          <w:tcPr/>
          <w:p>
            <w:pPr>
              <w:pStyle w:val="Compact"/>
              <w:jc w:val="left"/>
            </w:pPr>
            <w:r>
              <w:t xml:space="preserve">Both Origin &amp; Dest Airports are one of the Busiest</w:t>
            </w:r>
          </w:p>
        </w:tc>
        <w:tc>
          <w:tcPr/>
          <w:p>
            <w:pPr>
              <w:pStyle w:val="Compact"/>
              <w:jc w:val="right"/>
            </w:pPr>
            <w:r>
              <w:t xml:space="preserve">21112</w:t>
            </w:r>
          </w:p>
        </w:tc>
        <w:tc>
          <w:tcPr/>
          <w:p>
            <w:pPr>
              <w:pStyle w:val="Compact"/>
              <w:jc w:val="right"/>
            </w:pPr>
            <w:r>
              <w:t xml:space="preserve">14.73</w:t>
            </w:r>
          </w:p>
        </w:tc>
      </w:tr>
      <w:tr>
        <w:tc>
          <w:tcPr/>
          <w:p>
            <w:pPr>
              <w:pStyle w:val="Compact"/>
              <w:jc w:val="left"/>
            </w:pPr>
            <w:r>
              <w:t xml:space="preserve">Neither Origin nor Dest Airports are one of the Busiest</w:t>
            </w:r>
          </w:p>
        </w:tc>
        <w:tc>
          <w:tcPr/>
          <w:p>
            <w:pPr>
              <w:pStyle w:val="Compact"/>
              <w:jc w:val="right"/>
            </w:pPr>
            <w:r>
              <w:t xml:space="preserve">38803</w:t>
            </w:r>
          </w:p>
        </w:tc>
        <w:tc>
          <w:tcPr/>
          <w:p>
            <w:pPr>
              <w:pStyle w:val="Compact"/>
              <w:jc w:val="right"/>
            </w:pPr>
            <w:r>
              <w:t xml:space="preserve">27.06</w:t>
            </w:r>
          </w:p>
        </w:tc>
      </w:tr>
      <w:tr>
        <w:tc>
          <w:tcPr/>
          <w:p>
            <w:pPr>
              <w:pStyle w:val="Compact"/>
              <w:jc w:val="left"/>
            </w:pPr>
            <w:r>
              <w:t xml:space="preserve">All Flights</w:t>
            </w:r>
          </w:p>
        </w:tc>
        <w:tc>
          <w:tcPr/>
          <w:p>
            <w:pPr>
              <w:pStyle w:val="Compact"/>
              <w:jc w:val="right"/>
            </w:pPr>
            <w:r>
              <w:t xml:space="preserve">143371</w:t>
            </w:r>
          </w:p>
        </w:tc>
        <w:tc>
          <w:tcPr/>
          <w:p>
            <w:pPr>
              <w:pStyle w:val="Compact"/>
              <w:jc w:val="right"/>
            </w:pPr>
            <w:r>
              <w:t xml:space="preserve">100.00</w:t>
            </w:r>
          </w:p>
        </w:tc>
      </w:tr>
    </w:tbl>
    <w:p>
      <w:pPr>
        <w:pStyle w:val="BodyText"/>
      </w:pPr>
      <w:r>
        <w:rPr>
          <w:b/>
          <w:bCs/>
        </w:rPr>
        <w:t xml:space="preserve">Table 2e</w:t>
      </w:r>
      <w:r>
        <w:t xml:space="preserve"> </w:t>
      </w:r>
      <w:r>
        <w:t xml:space="preserve">shows that 41630 flights (29.04%) originate from one of the busiest airports, 41826 flights (29.17%) have one of the busiest airports as their destination, 21112 flights (14.73%) have both origin and destination among the busiest, and 38803 flights (27.06%) involve neither of the busiest airports.</w:t>
      </w:r>
    </w:p>
    <w:bookmarkEnd w:id="22"/>
    <w:bookmarkEnd w:id="23"/>
    <w:bookmarkStart w:id="24" w:name="time-period"/>
    <w:p>
      <w:pPr>
        <w:pStyle w:val="Heading3"/>
      </w:pPr>
      <w:r>
        <w:t xml:space="preserve">Time Period</w:t>
      </w:r>
    </w:p>
    <w:p>
      <w:pPr>
        <w:pStyle w:val="FirstParagraph"/>
      </w:pPr>
      <w:r>
        <w:rPr>
          <w:b/>
          <w:bCs/>
        </w:rPr>
        <w:t xml:space="preserve">Table 3</w:t>
      </w:r>
      <w:r>
        <w:t xml:space="preserve"> </w:t>
      </w:r>
      <w:r>
        <w:t xml:space="preserve">provides details about various time-related aspects of the flight data.</w:t>
      </w:r>
    </w:p>
    <w:p>
      <w:pPr>
        <w:pStyle w:val="TableCaption"/>
      </w:pPr>
      <w:r>
        <w:t xml:space="preserve">Table 3: Time Period Information</w:t>
      </w:r>
    </w:p>
    <w:tbl>
      <w:tblPr>
        <w:tblStyle w:val="Table"/>
        <w:tblW w:type="auto" w:w="0"/>
        <w:tblLook w:firstRow="1" w:lastRow="0" w:firstColumn="0" w:lastColumn="0" w:noHBand="0" w:noVBand="0" w:val="0020"/>
        <w:tblCaption w:val="Table 3: Time Period Information"/>
      </w:tblPr>
      <w:tblGrid>
        <w:gridCol w:w="3960"/>
        <w:gridCol w:w="3960"/>
      </w:tblGrid>
      <w:tr>
        <w:trPr>
          <w:tblHeader w:val="on"/>
        </w:trPr>
        <w:tc>
          <w:tcPr/>
          <w:p>
            <w:pPr>
              <w:pStyle w:val="Compact"/>
              <w:jc w:val="left"/>
            </w:pPr>
            <w:r>
              <w:t xml:space="preserve">Column.Name</w:t>
            </w:r>
          </w:p>
        </w:tc>
        <w:tc>
          <w:tcPr/>
          <w:p>
            <w:pPr>
              <w:pStyle w:val="Compact"/>
              <w:jc w:val="left"/>
            </w:pPr>
            <w:r>
              <w:t xml:space="preserve">Description</w:t>
            </w:r>
          </w:p>
        </w:tc>
      </w:tr>
      <w:tr>
        <w:tc>
          <w:tcPr/>
          <w:p>
            <w:pPr>
              <w:pStyle w:val="Compact"/>
              <w:jc w:val="left"/>
            </w:pPr>
            <w:r>
              <w:t xml:space="preserve">year</w:t>
            </w:r>
          </w:p>
        </w:tc>
        <w:tc>
          <w:tcPr/>
          <w:p>
            <w:pPr>
              <w:pStyle w:val="Compact"/>
              <w:jc w:val="left"/>
            </w:pPr>
            <w:r>
              <w:t xml:space="preserve">Year</w:t>
            </w:r>
          </w:p>
        </w:tc>
      </w:tr>
      <w:tr>
        <w:tc>
          <w:tcPr/>
          <w:p>
            <w:pPr>
              <w:pStyle w:val="Compact"/>
              <w:jc w:val="left"/>
            </w:pPr>
            <w:r>
              <w:t xml:space="preserve">quarter</w:t>
            </w:r>
          </w:p>
        </w:tc>
        <w:tc>
          <w:tcPr/>
          <w:p>
            <w:pPr>
              <w:pStyle w:val="Compact"/>
              <w:jc w:val="left"/>
            </w:pPr>
            <w:r>
              <w:t xml:space="preserve">Quarter (1-4)</w:t>
            </w:r>
          </w:p>
        </w:tc>
      </w:tr>
      <w:tr>
        <w:tc>
          <w:tcPr/>
          <w:p>
            <w:pPr>
              <w:pStyle w:val="Compact"/>
              <w:jc w:val="left"/>
            </w:pPr>
            <w:r>
              <w:t xml:space="preserve">month</w:t>
            </w:r>
          </w:p>
        </w:tc>
        <w:tc>
          <w:tcPr/>
          <w:p>
            <w:pPr>
              <w:pStyle w:val="Compact"/>
              <w:jc w:val="left"/>
            </w:pPr>
            <w:r>
              <w:t xml:space="preserve">Month (Jan, Feb,..Dec)</w:t>
            </w:r>
          </w:p>
        </w:tc>
      </w:tr>
      <w:tr>
        <w:tc>
          <w:tcPr/>
          <w:p>
            <w:pPr>
              <w:pStyle w:val="Compact"/>
              <w:jc w:val="left"/>
            </w:pPr>
            <w:r>
              <w:t xml:space="preserve">dayOfMonth</w:t>
            </w:r>
          </w:p>
        </w:tc>
        <w:tc>
          <w:tcPr/>
          <w:p>
            <w:pPr>
              <w:pStyle w:val="Compact"/>
              <w:jc w:val="left"/>
            </w:pPr>
            <w:r>
              <w:t xml:space="preserve">Day of Month (1,2,..31)</w:t>
            </w:r>
          </w:p>
        </w:tc>
      </w:tr>
      <w:tr>
        <w:tc>
          <w:tcPr/>
          <w:p>
            <w:pPr>
              <w:pStyle w:val="Compact"/>
              <w:jc w:val="left"/>
            </w:pPr>
            <w:r>
              <w:t xml:space="preserve">dayOfWeek</w:t>
            </w:r>
          </w:p>
        </w:tc>
        <w:tc>
          <w:tcPr/>
          <w:p>
            <w:pPr>
              <w:pStyle w:val="Compact"/>
              <w:jc w:val="left"/>
            </w:pPr>
            <w:r>
              <w:t xml:space="preserve">Day of Week (Mon, Tue.. Sun)</w:t>
            </w:r>
          </w:p>
        </w:tc>
      </w:tr>
      <w:tr>
        <w:tc>
          <w:tcPr/>
          <w:p>
            <w:pPr>
              <w:pStyle w:val="Compact"/>
              <w:jc w:val="left"/>
            </w:pPr>
            <w:r>
              <w:t xml:space="preserve">weekend</w:t>
            </w:r>
          </w:p>
        </w:tc>
        <w:tc>
          <w:tcPr/>
          <w:p>
            <w:pPr>
              <w:pStyle w:val="Compact"/>
              <w:jc w:val="left"/>
            </w:pPr>
            <w:r>
              <w:t xml:space="preserve">Weekend / Weekday</w:t>
            </w:r>
          </w:p>
        </w:tc>
      </w:tr>
      <w:tr>
        <w:tc>
          <w:tcPr/>
          <w:p>
            <w:pPr>
              <w:pStyle w:val="Compact"/>
              <w:jc w:val="left"/>
            </w:pPr>
            <w:r>
              <w:t xml:space="preserve">flDate</w:t>
            </w:r>
          </w:p>
        </w:tc>
        <w:tc>
          <w:tcPr/>
          <w:p>
            <w:pPr>
              <w:pStyle w:val="Compact"/>
              <w:jc w:val="left"/>
            </w:pPr>
            <w:r>
              <w:t xml:space="preserve">Flight Date (yyyy-mm-dd)</w:t>
            </w:r>
          </w:p>
        </w:tc>
      </w:tr>
    </w:tbl>
    <w:p>
      <w:pPr>
        <w:pStyle w:val="BodyText"/>
      </w:pPr>
      <w:r>
        <w:t xml:space="preserve">The</w:t>
      </w:r>
      <w:r>
        <w:t xml:space="preserve"> </w:t>
      </w:r>
      <w:r>
        <w:rPr>
          <w:i/>
          <w:iCs/>
        </w:rPr>
        <w:t xml:space="preserve">year</w:t>
      </w:r>
      <w:r>
        <w:t xml:space="preserve"> </w:t>
      </w:r>
      <w:r>
        <w:t xml:space="preserve">column indicates the calendar year of the flight, while the</w:t>
      </w:r>
      <w:r>
        <w:t xml:space="preserve"> </w:t>
      </w:r>
      <w:r>
        <w:rPr>
          <w:i/>
          <w:iCs/>
        </w:rPr>
        <w:t xml:space="preserve">quarter</w:t>
      </w:r>
      <w:r>
        <w:t xml:space="preserve"> </w:t>
      </w:r>
      <w:r>
        <w:t xml:space="preserve">divides the year into four parts (1-4). The</w:t>
      </w:r>
      <w:r>
        <w:t xml:space="preserve"> </w:t>
      </w:r>
      <w:r>
        <w:rPr>
          <w:i/>
          <w:iCs/>
        </w:rPr>
        <w:t xml:space="preserve">month</w:t>
      </w:r>
      <w:r>
        <w:t xml:space="preserve"> </w:t>
      </w:r>
      <w:r>
        <w:t xml:space="preserve">column specifies the month in which the flight occurred, ranging from January to December. The</w:t>
      </w:r>
      <w:r>
        <w:t xml:space="preserve"> </w:t>
      </w:r>
      <w:r>
        <w:rPr>
          <w:i/>
          <w:iCs/>
        </w:rPr>
        <w:t xml:space="preserve">dayOfMonth</w:t>
      </w:r>
      <w:r>
        <w:t xml:space="preserve"> </w:t>
      </w:r>
      <w:r>
        <w:t xml:space="preserve">indicates the specific day of the month (1-31), and the</w:t>
      </w:r>
      <w:r>
        <w:t xml:space="preserve"> </w:t>
      </w:r>
      <w:r>
        <w:rPr>
          <w:i/>
          <w:iCs/>
        </w:rPr>
        <w:t xml:space="preserve">dayOfWeek</w:t>
      </w:r>
      <w:r>
        <w:t xml:space="preserve"> </w:t>
      </w:r>
      <w:r>
        <w:t xml:space="preserve">categorizes the flight by the day of the week (Monday to Sunday). The</w:t>
      </w:r>
      <w:r>
        <w:t xml:space="preserve"> </w:t>
      </w:r>
      <w:r>
        <w:rPr>
          <w:i/>
          <w:iCs/>
        </w:rPr>
        <w:t xml:space="preserve">weekend</w:t>
      </w:r>
      <w:r>
        <w:t xml:space="preserve"> </w:t>
      </w:r>
      <w:r>
        <w:t xml:space="preserve">column classifies the flight as either occurring on a weekday or a weekend. Lastly, the</w:t>
      </w:r>
      <w:r>
        <w:t xml:space="preserve"> </w:t>
      </w:r>
      <w:r>
        <w:rPr>
          <w:i/>
          <w:iCs/>
        </w:rPr>
        <w:t xml:space="preserve">flDate</w:t>
      </w:r>
      <w:r>
        <w:t xml:space="preserve"> </w:t>
      </w:r>
      <w:r>
        <w:t xml:space="preserve">provides the precise flight date in the format yyyy-mm-dd, encapsulating all essential time period information.</w:t>
      </w:r>
    </w:p>
    <w:bookmarkEnd w:id="24"/>
    <w:bookmarkStart w:id="25" w:name="flight-performance-metrics"/>
    <w:p>
      <w:pPr>
        <w:pStyle w:val="Heading3"/>
      </w:pPr>
      <w:r>
        <w:t xml:space="preserve">Flight Performance Metrics</w:t>
      </w:r>
    </w:p>
    <w:p>
      <w:pPr>
        <w:pStyle w:val="FirstParagraph"/>
      </w:pPr>
      <w:r>
        <w:rPr>
          <w:b/>
          <w:bCs/>
        </w:rPr>
        <w:t xml:space="preserve">Table 4</w:t>
      </w:r>
      <w:r>
        <w:t xml:space="preserve"> </w:t>
      </w:r>
      <w:r>
        <w:t xml:space="preserve">provides details about different Flight Performance Metrics.</w:t>
      </w:r>
    </w:p>
    <w:p>
      <w:pPr>
        <w:pStyle w:val="TableCaption"/>
      </w:pPr>
      <w:r>
        <w:t xml:space="preserve">Table 4: Flight Performance Metrics</w:t>
      </w:r>
    </w:p>
    <w:tbl>
      <w:tblPr>
        <w:tblStyle w:val="Table"/>
        <w:tblW w:type="auto" w:w="0"/>
        <w:tblLook w:firstRow="1" w:lastRow="0" w:firstColumn="0" w:lastColumn="0" w:noHBand="0" w:noVBand="0" w:val="0020"/>
        <w:tblCaption w:val="Table 4: Flight Performance Metrics"/>
      </w:tblPr>
      <w:tblGrid>
        <w:gridCol w:w="3960"/>
        <w:gridCol w:w="3960"/>
      </w:tblGrid>
      <w:tr>
        <w:trPr>
          <w:tblHeader w:val="on"/>
        </w:trPr>
        <w:tc>
          <w:tcPr/>
          <w:p>
            <w:pPr>
              <w:pStyle w:val="Compact"/>
              <w:jc w:val="left"/>
            </w:pPr>
            <w:r>
              <w:t xml:space="preserve">Column.Name</w:t>
            </w:r>
          </w:p>
        </w:tc>
        <w:tc>
          <w:tcPr/>
          <w:p>
            <w:pPr>
              <w:pStyle w:val="Compact"/>
              <w:jc w:val="left"/>
            </w:pPr>
            <w:r>
              <w:t xml:space="preserve">Description</w:t>
            </w:r>
          </w:p>
        </w:tc>
      </w:tr>
      <w:tr>
        <w:tc>
          <w:tcPr/>
          <w:p>
            <w:pPr>
              <w:pStyle w:val="Compact"/>
              <w:jc w:val="left"/>
            </w:pPr>
            <w:r>
              <w:t xml:space="preserve">crsDepTime</w:t>
            </w:r>
          </w:p>
        </w:tc>
        <w:tc>
          <w:tcPr/>
          <w:p>
            <w:pPr>
              <w:pStyle w:val="Compact"/>
              <w:jc w:val="left"/>
            </w:pPr>
            <w:r>
              <w:t xml:space="preserve">Scheduled Departure Time</w:t>
            </w:r>
          </w:p>
        </w:tc>
      </w:tr>
      <w:tr>
        <w:tc>
          <w:tcPr/>
          <w:p>
            <w:pPr>
              <w:pStyle w:val="Compact"/>
              <w:jc w:val="left"/>
            </w:pPr>
            <w:r>
              <w:t xml:space="preserve">depTime</w:t>
            </w:r>
          </w:p>
        </w:tc>
        <w:tc>
          <w:tcPr/>
          <w:p>
            <w:pPr>
              <w:pStyle w:val="Compact"/>
              <w:jc w:val="left"/>
            </w:pPr>
            <w:r>
              <w:t xml:space="preserve">Actual Departure Time</w:t>
            </w:r>
          </w:p>
        </w:tc>
      </w:tr>
      <w:tr>
        <w:tc>
          <w:tcPr/>
          <w:p>
            <w:pPr>
              <w:pStyle w:val="Compact"/>
              <w:jc w:val="left"/>
            </w:pPr>
            <w:r>
              <w:t xml:space="preserve">depTimeAMPM</w:t>
            </w:r>
          </w:p>
        </w:tc>
        <w:tc>
          <w:tcPr/>
          <w:p>
            <w:pPr>
              <w:pStyle w:val="Compact"/>
              <w:jc w:val="left"/>
            </w:pPr>
            <w:r>
              <w:t xml:space="preserve">AM/PM Categorization of Departure Time</w:t>
            </w:r>
          </w:p>
        </w:tc>
      </w:tr>
      <w:tr>
        <w:tc>
          <w:tcPr/>
          <w:p>
            <w:pPr>
              <w:pStyle w:val="Compact"/>
              <w:jc w:val="left"/>
            </w:pPr>
            <w:r>
              <w:t xml:space="preserve">depDelay</w:t>
            </w:r>
          </w:p>
        </w:tc>
        <w:tc>
          <w:tcPr/>
          <w:p>
            <w:pPr>
              <w:pStyle w:val="Compact"/>
              <w:jc w:val="left"/>
            </w:pPr>
            <w:r>
              <w:t xml:space="preserve">Departure Delay in minutes, where (depDelay = depTime - crsDepTime)</w:t>
            </w:r>
          </w:p>
        </w:tc>
      </w:tr>
      <w:tr>
        <w:tc>
          <w:tcPr/>
          <w:p>
            <w:pPr>
              <w:pStyle w:val="Compact"/>
              <w:jc w:val="left"/>
            </w:pPr>
            <w:r>
              <w:t xml:space="preserve">depDelayNew</w:t>
            </w:r>
          </w:p>
        </w:tc>
        <w:tc>
          <w:tcPr/>
          <w:p>
            <w:pPr>
              <w:pStyle w:val="Compact"/>
              <w:jc w:val="left"/>
            </w:pPr>
            <w:r>
              <w:t xml:space="preserve">Departure Delay in minutes (zero for early departure)</w:t>
            </w:r>
          </w:p>
        </w:tc>
      </w:tr>
      <w:tr>
        <w:tc>
          <w:tcPr/>
          <w:p>
            <w:pPr>
              <w:pStyle w:val="Compact"/>
              <w:jc w:val="left"/>
            </w:pPr>
            <w:r>
              <w:t xml:space="preserve">depDel15</w:t>
            </w:r>
          </w:p>
        </w:tc>
        <w:tc>
          <w:tcPr/>
          <w:p>
            <w:pPr>
              <w:pStyle w:val="Compact"/>
              <w:jc w:val="left"/>
            </w:pPr>
            <w:r>
              <w:t xml:space="preserve">Departure Delay &gt; 15 minutes (1=Yes, 0=No)</w:t>
            </w:r>
          </w:p>
        </w:tc>
      </w:tr>
      <w:tr>
        <w:tc>
          <w:tcPr/>
          <w:p>
            <w:pPr>
              <w:pStyle w:val="Compact"/>
              <w:jc w:val="left"/>
            </w:pPr>
            <w:r>
              <w:t xml:space="preserve">taxiOut</w:t>
            </w:r>
          </w:p>
        </w:tc>
        <w:tc>
          <w:tcPr/>
          <w:p>
            <w:pPr>
              <w:pStyle w:val="Compact"/>
              <w:jc w:val="left"/>
            </w:pPr>
            <w:r>
              <w:t xml:space="preserve">Taxi Out Time in minutes, where (taxiOut = wheelsOff - depTime)</w:t>
            </w:r>
          </w:p>
        </w:tc>
      </w:tr>
      <w:tr>
        <w:tc>
          <w:tcPr/>
          <w:p>
            <w:pPr>
              <w:pStyle w:val="Compact"/>
              <w:jc w:val="left"/>
            </w:pPr>
            <w:r>
              <w:t xml:space="preserve">wheelsOff</w:t>
            </w:r>
          </w:p>
        </w:tc>
        <w:tc>
          <w:tcPr/>
          <w:p>
            <w:pPr>
              <w:pStyle w:val="Compact"/>
              <w:jc w:val="left"/>
            </w:pPr>
            <w:r>
              <w:t xml:space="preserve">Wheels Off Time</w:t>
            </w:r>
          </w:p>
        </w:tc>
      </w:tr>
      <w:tr>
        <w:tc>
          <w:tcPr/>
          <w:p>
            <w:pPr>
              <w:pStyle w:val="Compact"/>
              <w:jc w:val="left"/>
            </w:pPr>
            <w:r>
              <w:t xml:space="preserve">wheelsOn</w:t>
            </w:r>
          </w:p>
        </w:tc>
        <w:tc>
          <w:tcPr/>
          <w:p>
            <w:pPr>
              <w:pStyle w:val="Compact"/>
              <w:jc w:val="left"/>
            </w:pPr>
            <w:r>
              <w:t xml:space="preserve">Wheels On Time</w:t>
            </w:r>
          </w:p>
        </w:tc>
      </w:tr>
      <w:tr>
        <w:tc>
          <w:tcPr/>
          <w:p>
            <w:pPr>
              <w:pStyle w:val="Compact"/>
              <w:jc w:val="left"/>
            </w:pPr>
            <w:r>
              <w:t xml:space="preserve">taxiIn</w:t>
            </w:r>
          </w:p>
        </w:tc>
        <w:tc>
          <w:tcPr/>
          <w:p>
            <w:pPr>
              <w:pStyle w:val="Compact"/>
              <w:jc w:val="left"/>
            </w:pPr>
            <w:r>
              <w:t xml:space="preserve">Taxi In Time, where (taxiIn = arrTime - wheelsOn)</w:t>
            </w:r>
          </w:p>
        </w:tc>
      </w:tr>
      <w:tr>
        <w:tc>
          <w:tcPr/>
          <w:p>
            <w:pPr>
              <w:pStyle w:val="Compact"/>
              <w:jc w:val="left"/>
            </w:pPr>
            <w:r>
              <w:t xml:space="preserve">crsArrTime</w:t>
            </w:r>
          </w:p>
        </w:tc>
        <w:tc>
          <w:tcPr/>
          <w:p>
            <w:pPr>
              <w:pStyle w:val="Compact"/>
              <w:jc w:val="left"/>
            </w:pPr>
            <w:r>
              <w:t xml:space="preserve">Scheduled Arrival Time</w:t>
            </w:r>
          </w:p>
        </w:tc>
      </w:tr>
      <w:tr>
        <w:tc>
          <w:tcPr/>
          <w:p>
            <w:pPr>
              <w:pStyle w:val="Compact"/>
              <w:jc w:val="left"/>
            </w:pPr>
            <w:r>
              <w:t xml:space="preserve">arrTime</w:t>
            </w:r>
          </w:p>
        </w:tc>
        <w:tc>
          <w:tcPr/>
          <w:p>
            <w:pPr>
              <w:pStyle w:val="Compact"/>
              <w:jc w:val="left"/>
            </w:pPr>
            <w:r>
              <w:t xml:space="preserve">Actual Arrival Time</w:t>
            </w:r>
          </w:p>
        </w:tc>
      </w:tr>
      <w:tr>
        <w:tc>
          <w:tcPr/>
          <w:p>
            <w:pPr>
              <w:pStyle w:val="Compact"/>
              <w:jc w:val="left"/>
            </w:pPr>
            <w:r>
              <w:t xml:space="preserve">arrTimeAMPM</w:t>
            </w:r>
          </w:p>
        </w:tc>
        <w:tc>
          <w:tcPr/>
          <w:p>
            <w:pPr>
              <w:pStyle w:val="Compact"/>
              <w:jc w:val="left"/>
            </w:pPr>
            <w:r>
              <w:t xml:space="preserve">AM/PM Categorization of Arrival Time</w:t>
            </w:r>
          </w:p>
        </w:tc>
      </w:tr>
      <w:tr>
        <w:tc>
          <w:tcPr/>
          <w:p>
            <w:pPr>
              <w:pStyle w:val="Compact"/>
              <w:jc w:val="left"/>
            </w:pPr>
            <w:r>
              <w:t xml:space="preserve">arrDelay</w:t>
            </w:r>
          </w:p>
        </w:tc>
        <w:tc>
          <w:tcPr/>
          <w:p>
            <w:pPr>
              <w:pStyle w:val="Compact"/>
              <w:jc w:val="left"/>
            </w:pPr>
            <w:r>
              <w:t xml:space="preserve">Arrival Delay in minutes, where (arrDelay = arrTime - crsArrTime)</w:t>
            </w:r>
          </w:p>
        </w:tc>
      </w:tr>
      <w:tr>
        <w:tc>
          <w:tcPr/>
          <w:p>
            <w:pPr>
              <w:pStyle w:val="Compact"/>
              <w:jc w:val="left"/>
            </w:pPr>
            <w:r>
              <w:t xml:space="preserve">arrDelayNew</w:t>
            </w:r>
          </w:p>
        </w:tc>
        <w:tc>
          <w:tcPr/>
          <w:p>
            <w:pPr>
              <w:pStyle w:val="Compact"/>
              <w:jc w:val="left"/>
            </w:pPr>
            <w:r>
              <w:t xml:space="preserve">Arrival Delay in minutes (zero for early arrival)</w:t>
            </w:r>
          </w:p>
        </w:tc>
      </w:tr>
      <w:tr>
        <w:tc>
          <w:tcPr/>
          <w:p>
            <w:pPr>
              <w:pStyle w:val="Compact"/>
              <w:jc w:val="left"/>
            </w:pPr>
            <w:r>
              <w:t xml:space="preserve">arrDel15</w:t>
            </w:r>
          </w:p>
        </w:tc>
        <w:tc>
          <w:tcPr/>
          <w:p>
            <w:pPr>
              <w:pStyle w:val="Compact"/>
              <w:jc w:val="left"/>
            </w:pPr>
            <w:r>
              <w:t xml:space="preserve">Arrival Delay &gt; 15 minutes (1=Yes)</w:t>
            </w:r>
          </w:p>
        </w:tc>
      </w:tr>
      <w:tr>
        <w:tc>
          <w:tcPr/>
          <w:p>
            <w:pPr>
              <w:pStyle w:val="Compact"/>
              <w:jc w:val="left"/>
            </w:pPr>
            <w:r>
              <w:t xml:space="preserve">cancelled</w:t>
            </w:r>
          </w:p>
        </w:tc>
        <w:tc>
          <w:tcPr/>
          <w:p>
            <w:pPr>
              <w:pStyle w:val="Compact"/>
              <w:jc w:val="left"/>
            </w:pPr>
            <w:r>
              <w:t xml:space="preserve">Cancelled Flight Indicator (1=Yes)</w:t>
            </w:r>
          </w:p>
        </w:tc>
      </w:tr>
      <w:tr>
        <w:tc>
          <w:tcPr/>
          <w:p>
            <w:pPr>
              <w:pStyle w:val="Compact"/>
              <w:jc w:val="left"/>
            </w:pPr>
            <w:r>
              <w:t xml:space="preserve">cancellationCode</w:t>
            </w:r>
          </w:p>
        </w:tc>
        <w:tc>
          <w:tcPr/>
          <w:p>
            <w:pPr>
              <w:pStyle w:val="Compact"/>
              <w:jc w:val="left"/>
            </w:pPr>
            <w:r>
              <w:t xml:space="preserve">Specifies The Reason For Cancellation</w:t>
            </w:r>
          </w:p>
        </w:tc>
      </w:tr>
      <w:tr>
        <w:tc>
          <w:tcPr/>
          <w:p>
            <w:pPr>
              <w:pStyle w:val="Compact"/>
              <w:jc w:val="left"/>
            </w:pPr>
            <w:r>
              <w:t xml:space="preserve">diverted</w:t>
            </w:r>
          </w:p>
        </w:tc>
        <w:tc>
          <w:tcPr/>
          <w:p>
            <w:pPr>
              <w:pStyle w:val="Compact"/>
              <w:jc w:val="left"/>
            </w:pPr>
            <w:r>
              <w:t xml:space="preserve">Diverted Flight Indicator (1=Yes, 0=No)</w:t>
            </w:r>
          </w:p>
        </w:tc>
      </w:tr>
      <w:tr>
        <w:tc>
          <w:tcPr/>
          <w:p>
            <w:pPr>
              <w:pStyle w:val="Compact"/>
              <w:jc w:val="left"/>
            </w:pPr>
            <w:r>
              <w:t xml:space="preserve">crsElapsedTime</w:t>
            </w:r>
          </w:p>
        </w:tc>
        <w:tc>
          <w:tcPr/>
          <w:p>
            <w:pPr>
              <w:pStyle w:val="Compact"/>
              <w:jc w:val="left"/>
            </w:pPr>
            <w:r>
              <w:t xml:space="preserve">Scheduled Elapsed Time of Flight in minutes, where (crsElapsedTime = crsArrTime - crsDepTime)</w:t>
            </w:r>
          </w:p>
        </w:tc>
      </w:tr>
      <w:tr>
        <w:tc>
          <w:tcPr/>
          <w:p>
            <w:pPr>
              <w:pStyle w:val="Compact"/>
              <w:jc w:val="left"/>
            </w:pPr>
            <w:r>
              <w:t xml:space="preserve">actualElapsedTime</w:t>
            </w:r>
          </w:p>
        </w:tc>
        <w:tc>
          <w:tcPr/>
          <w:p>
            <w:pPr>
              <w:pStyle w:val="Compact"/>
              <w:jc w:val="left"/>
            </w:pPr>
            <w:r>
              <w:t xml:space="preserve">Actual Elapsed Time of Flight in minutes, where (actualElapsedTime = ArrTime - DepTime)</w:t>
            </w:r>
          </w:p>
        </w:tc>
      </w:tr>
      <w:tr>
        <w:tc>
          <w:tcPr/>
          <w:p>
            <w:pPr>
              <w:pStyle w:val="Compact"/>
              <w:jc w:val="left"/>
            </w:pPr>
            <w:r>
              <w:t xml:space="preserve">airTime</w:t>
            </w:r>
          </w:p>
        </w:tc>
        <w:tc>
          <w:tcPr/>
          <w:p>
            <w:pPr>
              <w:pStyle w:val="Compact"/>
              <w:jc w:val="left"/>
            </w:pPr>
            <w:r>
              <w:t xml:space="preserve">Flight Time in minutes, where (airTime = wheelsOn - wheelsOff)</w:t>
            </w:r>
          </w:p>
        </w:tc>
      </w:tr>
      <w:tr>
        <w:tc>
          <w:tcPr/>
          <w:p>
            <w:pPr>
              <w:pStyle w:val="Compact"/>
              <w:jc w:val="left"/>
            </w:pPr>
            <w:r>
              <w:t xml:space="preserve">distance</w:t>
            </w:r>
          </w:p>
        </w:tc>
        <w:tc>
          <w:tcPr/>
          <w:p>
            <w:pPr>
              <w:pStyle w:val="Compact"/>
              <w:jc w:val="left"/>
            </w:pPr>
            <w:r>
              <w:t xml:space="preserve">Distance between airports in miles</w:t>
            </w:r>
          </w:p>
        </w:tc>
      </w:tr>
    </w:tbl>
    <w:p>
      <w:pPr>
        <w:pStyle w:val="BodyText"/>
      </w:pPr>
      <w:r>
        <w:t xml:space="preserve">The</w:t>
      </w:r>
      <w:r>
        <w:t xml:space="preserve"> </w:t>
      </w:r>
      <w:r>
        <w:rPr>
          <w:i/>
          <w:iCs/>
        </w:rPr>
        <w:t xml:space="preserve">crsDepTime</w:t>
      </w:r>
      <w:r>
        <w:t xml:space="preserve"> </w:t>
      </w:r>
      <w:r>
        <w:t xml:space="preserve">represents the scheduled departure time, indicating when the flight is supposed to leave the gate according to the airline’s timetable. However, the</w:t>
      </w:r>
      <w:r>
        <w:t xml:space="preserve"> </w:t>
      </w:r>
      <w:r>
        <w:rPr>
          <w:i/>
          <w:iCs/>
        </w:rPr>
        <w:t xml:space="preserve">depTime</w:t>
      </w:r>
      <w:r>
        <w:t xml:space="preserve"> </w:t>
      </w:r>
      <w:r>
        <w:t xml:space="preserve">is the actual departure time, which marks when the flight actually departs from the gate. The</w:t>
      </w:r>
      <w:r>
        <w:t xml:space="preserve"> </w:t>
      </w:r>
      <w:r>
        <w:rPr>
          <w:i/>
          <w:iCs/>
        </w:rPr>
        <w:t xml:space="preserve">depTimeAMPM</w:t>
      </w:r>
      <w:r>
        <w:t xml:space="preserve"> </w:t>
      </w:r>
      <w:r>
        <w:t xml:space="preserve">categorizes this actual departure time into either AM or PM, helping to identify whether the departure occurred in the morning or afternoon/evening.</w:t>
      </w:r>
    </w:p>
    <w:p>
      <w:pPr>
        <w:pStyle w:val="BodyText"/>
      </w:pPr>
      <w:r>
        <w:t xml:space="preserve">The</w:t>
      </w:r>
      <w:r>
        <w:t xml:space="preserve"> </w:t>
      </w:r>
      <w:r>
        <w:rPr>
          <w:i/>
          <w:iCs/>
        </w:rPr>
        <w:t xml:space="preserve">depDelay</w:t>
      </w:r>
      <w:r>
        <w:t xml:space="preserve"> </w:t>
      </w:r>
      <w:r>
        <w:t xml:space="preserve">is a crucial metric that calculates the departure delay in minutes by subtracting the scheduled departure time (</w:t>
      </w:r>
      <w:r>
        <w:rPr>
          <w:i/>
          <w:iCs/>
        </w:rPr>
        <w:t xml:space="preserve">crsDepTime</w:t>
      </w:r>
      <w:r>
        <w:t xml:space="preserve">) from the actual departure time (</w:t>
      </w:r>
      <w:r>
        <w:rPr>
          <w:i/>
          <w:iCs/>
        </w:rPr>
        <w:t xml:space="preserve">depTime</w:t>
      </w:r>
      <w:r>
        <w:t xml:space="preserve">). If the result is positive, it indicates a delay, whereas a negative value shows the flight departed earlier than scheduled. To focus solely on delays, the</w:t>
      </w:r>
      <w:r>
        <w:t xml:space="preserve"> </w:t>
      </w:r>
      <w:r>
        <w:rPr>
          <w:i/>
          <w:iCs/>
        </w:rPr>
        <w:t xml:space="preserve">depDelayNew</w:t>
      </w:r>
      <w:r>
        <w:t xml:space="preserve"> </w:t>
      </w:r>
      <w:r>
        <w:t xml:space="preserve">column adjusts this value by setting any early departure delays to zero. This column thus represents the departure delay in minutes, ignoring early departures.</w:t>
      </w:r>
    </w:p>
    <w:p>
      <w:pPr>
        <w:pStyle w:val="BodyText"/>
      </w:pPr>
      <w:r>
        <w:t xml:space="preserve">For a more specific delay threshold, the</w:t>
      </w:r>
      <w:r>
        <w:t xml:space="preserve"> </w:t>
      </w:r>
      <w:r>
        <w:rPr>
          <w:i/>
          <w:iCs/>
        </w:rPr>
        <w:t xml:space="preserve">depDel15</w:t>
      </w:r>
      <w:r>
        <w:t xml:space="preserve"> </w:t>
      </w:r>
      <w:r>
        <w:t xml:space="preserve">column is used. It is a binary indicator showing whether the departure delay was greater than 15 minutes, with a value of 1 indicating a delay over 15 minutes and 0 otherwise. This helps in identifying significant delays.</w:t>
      </w:r>
    </w:p>
    <w:p>
      <w:pPr>
        <w:pStyle w:val="BodyText"/>
      </w:pPr>
      <w:r>
        <w:t xml:space="preserve">Once the aircraft pushes back from the gate, it undergoes the taxi-out phase, which is captured by the</w:t>
      </w:r>
      <w:r>
        <w:t xml:space="preserve"> </w:t>
      </w:r>
      <w:r>
        <w:rPr>
          <w:i/>
          <w:iCs/>
        </w:rPr>
        <w:t xml:space="preserve">taxiOut</w:t>
      </w:r>
      <w:r>
        <w:t xml:space="preserve"> </w:t>
      </w:r>
      <w:r>
        <w:t xml:space="preserve">time. This is the duration in minutes from the time the aircraft leaves the gate until it takes off (wheels-off). The exact time the aircraft takes off is recorded as</w:t>
      </w:r>
      <w:r>
        <w:t xml:space="preserve"> </w:t>
      </w:r>
      <w:r>
        <w:rPr>
          <w:i/>
          <w:iCs/>
        </w:rPr>
        <w:t xml:space="preserve">wheelsOff</w:t>
      </w:r>
      <w:r>
        <w:t xml:space="preserve">. Conversely, the time the aircraft lands is noted as</w:t>
      </w:r>
      <w:r>
        <w:t xml:space="preserve"> </w:t>
      </w:r>
      <w:r>
        <w:rPr>
          <w:i/>
          <w:iCs/>
        </w:rPr>
        <w:t xml:space="preserve">wheelsOn</w:t>
      </w:r>
      <w:r>
        <w:t xml:space="preserve">, and the subsequent taxi-in phase, from landing to reaching the gate, is recorded as</w:t>
      </w:r>
      <w:r>
        <w:t xml:space="preserve"> </w:t>
      </w:r>
      <w:r>
        <w:rPr>
          <w:i/>
          <w:iCs/>
        </w:rPr>
        <w:t xml:space="preserve">taxiIn</w:t>
      </w:r>
      <w:r>
        <w:t xml:space="preserve"> </w:t>
      </w:r>
      <w:r>
        <w:t xml:space="preserve">time.</w:t>
      </w:r>
    </w:p>
    <w:p>
      <w:pPr>
        <w:pStyle w:val="BodyText"/>
      </w:pPr>
      <w:r>
        <w:t xml:space="preserve">On the arrival side, the</w:t>
      </w:r>
      <w:r>
        <w:t xml:space="preserve"> </w:t>
      </w:r>
      <w:r>
        <w:rPr>
          <w:i/>
          <w:iCs/>
        </w:rPr>
        <w:t xml:space="preserve">crsArrTime</w:t>
      </w:r>
      <w:r>
        <w:t xml:space="preserve"> </w:t>
      </w:r>
      <w:r>
        <w:t xml:space="preserve">indicates the scheduled arrival time, while the</w:t>
      </w:r>
      <w:r>
        <w:t xml:space="preserve"> </w:t>
      </w:r>
      <w:r>
        <w:rPr>
          <w:i/>
          <w:iCs/>
        </w:rPr>
        <w:t xml:space="preserve">arrTime</w:t>
      </w:r>
      <w:r>
        <w:t xml:space="preserve"> </w:t>
      </w:r>
      <w:r>
        <w:t xml:space="preserve">shows the actual arrival time. The</w:t>
      </w:r>
      <w:r>
        <w:t xml:space="preserve"> </w:t>
      </w:r>
      <w:r>
        <w:rPr>
          <w:i/>
          <w:iCs/>
        </w:rPr>
        <w:t xml:space="preserve">arrTimeAMPM</w:t>
      </w:r>
      <w:r>
        <w:t xml:space="preserve"> </w:t>
      </w:r>
      <w:r>
        <w:t xml:space="preserve">column categorizes the actual arrival time into AM or PM. The difference between the actual and scheduled arrival times is captured by the</w:t>
      </w:r>
      <w:r>
        <w:t xml:space="preserve"> </w:t>
      </w:r>
      <w:r>
        <w:rPr>
          <w:i/>
          <w:iCs/>
        </w:rPr>
        <w:t xml:space="preserve">arrDelay</w:t>
      </w:r>
      <w:r>
        <w:t xml:space="preserve">, reflecting the arrival delay in minutes. Similar to the departure delay,</w:t>
      </w:r>
      <w:r>
        <w:t xml:space="preserve"> </w:t>
      </w:r>
      <w:r>
        <w:rPr>
          <w:i/>
          <w:iCs/>
        </w:rPr>
        <w:t xml:space="preserve">arrDelayNew</w:t>
      </w:r>
      <w:r>
        <w:t xml:space="preserve"> </w:t>
      </w:r>
      <w:r>
        <w:t xml:space="preserve">sets early arrivals to zero, providing a focused view of arrival delays. Additionally,</w:t>
      </w:r>
      <w:r>
        <w:t xml:space="preserve"> </w:t>
      </w:r>
      <w:r>
        <w:rPr>
          <w:i/>
          <w:iCs/>
        </w:rPr>
        <w:t xml:space="preserve">arrDel15</w:t>
      </w:r>
      <w:r>
        <w:t xml:space="preserve"> </w:t>
      </w:r>
      <w:r>
        <w:t xml:space="preserve">serves as a binary indicator of whether the arrival delay exceeded 15 minutes.</w:t>
      </w:r>
    </w:p>
    <w:p>
      <w:pPr>
        <w:pStyle w:val="BodyText"/>
      </w:pPr>
      <w:r>
        <w:t xml:space="preserve">Furthermore, the</w:t>
      </w:r>
      <w:r>
        <w:t xml:space="preserve"> </w:t>
      </w:r>
      <w:r>
        <w:rPr>
          <w:i/>
          <w:iCs/>
        </w:rPr>
        <w:t xml:space="preserve">crsElapsedTime</w:t>
      </w:r>
      <w:r>
        <w:t xml:space="preserve"> </w:t>
      </w:r>
      <w:r>
        <w:t xml:space="preserve">represents the scheduled elapsed time of the flight, calculated as the difference between the scheduled arrival time (</w:t>
      </w:r>
      <w:r>
        <w:rPr>
          <w:i/>
          <w:iCs/>
        </w:rPr>
        <w:t xml:space="preserve">crsArrTime</w:t>
      </w:r>
      <w:r>
        <w:t xml:space="preserve">) and the scheduled departure time (</w:t>
      </w:r>
      <w:r>
        <w:rPr>
          <w:i/>
          <w:iCs/>
        </w:rPr>
        <w:t xml:space="preserve">crsDepTime</w:t>
      </w:r>
      <w:r>
        <w:t xml:space="preserve">). In contrast, the</w:t>
      </w:r>
      <w:r>
        <w:t xml:space="preserve"> </w:t>
      </w:r>
      <w:r>
        <w:rPr>
          <w:i/>
          <w:iCs/>
        </w:rPr>
        <w:t xml:space="preserve">actualElapsedTime</w:t>
      </w:r>
      <w:r>
        <w:t xml:space="preserve"> </w:t>
      </w:r>
      <w:r>
        <w:t xml:space="preserve">captures the actual elapsed time of the flight from departure to arrival. The</w:t>
      </w:r>
      <w:r>
        <w:t xml:space="preserve"> </w:t>
      </w:r>
      <w:r>
        <w:rPr>
          <w:i/>
          <w:iCs/>
        </w:rPr>
        <w:t xml:space="preserve">airTime</w:t>
      </w:r>
      <w:r>
        <w:t xml:space="preserve"> </w:t>
      </w:r>
      <w:r>
        <w:t xml:space="preserve">isolates the actual time spent flying by subtracting the taxi-out and taxi-in times from the actual elapsed time.</w:t>
      </w:r>
    </w:p>
    <w:p>
      <w:pPr>
        <w:pStyle w:val="BodyText"/>
      </w:pPr>
      <w:r>
        <w:t xml:space="preserve">The</w:t>
      </w:r>
      <w:r>
        <w:t xml:space="preserve"> </w:t>
      </w:r>
      <w:r>
        <w:rPr>
          <w:i/>
          <w:iCs/>
        </w:rPr>
        <w:t xml:space="preserve">actualElapsedTime</w:t>
      </w:r>
      <w:r>
        <w:t xml:space="preserve"> </w:t>
      </w:r>
      <w:r>
        <w:t xml:space="preserve">is the total time taken for the flight from the moment it departs the gate until it arrives at the destination gate. This includes all phases of the flight: the time spent in the air, as well as the time spent taxiing on the ground at both the departure and arrival airports. Specifically,</w:t>
      </w:r>
      <w:r>
        <w:t xml:space="preserve"> </w:t>
      </w:r>
      <w:r>
        <w:rPr>
          <w:i/>
          <w:iCs/>
        </w:rPr>
        <w:t xml:space="preserve">actualElapsedTime</w:t>
      </w:r>
      <w:r>
        <w:t xml:space="preserve"> </w:t>
      </w:r>
      <w:r>
        <w:t xml:space="preserve">can be broken down into three components:</w:t>
      </w:r>
      <w:r>
        <w:t xml:space="preserve"> </w:t>
      </w:r>
      <w:r>
        <w:rPr>
          <w:i/>
          <w:iCs/>
        </w:rPr>
        <w:t xml:space="preserve">airTime</w:t>
      </w:r>
      <w:r>
        <w:t xml:space="preserve">,</w:t>
      </w:r>
      <w:r>
        <w:t xml:space="preserve"> </w:t>
      </w:r>
      <w:r>
        <w:rPr>
          <w:i/>
          <w:iCs/>
        </w:rPr>
        <w:t xml:space="preserve">taxiIn</w:t>
      </w:r>
      <w:r>
        <w:t xml:space="preserve">, and</w:t>
      </w:r>
      <w:r>
        <w:t xml:space="preserve"> </w:t>
      </w:r>
      <w:r>
        <w:rPr>
          <w:i/>
          <w:iCs/>
        </w:rPr>
        <w:t xml:space="preserve">taxiOut</w:t>
      </w:r>
      <w:r>
        <w:t xml:space="preserve">.</w:t>
      </w:r>
    </w:p>
    <w:p>
      <w:pPr>
        <w:pStyle w:val="BodyText"/>
      </w:pPr>
      <w:r>
        <w:t xml:space="preserve">The</w:t>
      </w:r>
      <w:r>
        <w:t xml:space="preserve"> </w:t>
      </w:r>
      <w:r>
        <w:rPr>
          <w:i/>
          <w:iCs/>
        </w:rPr>
        <w:t xml:space="preserve">airTime</w:t>
      </w:r>
      <w:r>
        <w:t xml:space="preserve"> </w:t>
      </w:r>
      <w:r>
        <w:t xml:space="preserve">represents the duration of the flight while it is airborne, from takeoff (wheels-off) to landing (wheels-on). The</w:t>
      </w:r>
      <w:r>
        <w:t xml:space="preserve"> </w:t>
      </w:r>
      <w:r>
        <w:rPr>
          <w:i/>
          <w:iCs/>
        </w:rPr>
        <w:t xml:space="preserve">taxiOut</w:t>
      </w:r>
      <w:r>
        <w:t xml:space="preserve"> </w:t>
      </w:r>
      <w:r>
        <w:t xml:space="preserve">time covers the period from the gate departure to the actual takeoff, and the</w:t>
      </w:r>
      <w:r>
        <w:t xml:space="preserve"> </w:t>
      </w:r>
      <w:r>
        <w:rPr>
          <w:i/>
          <w:iCs/>
        </w:rPr>
        <w:t xml:space="preserve">taxiIn</w:t>
      </w:r>
      <w:r>
        <w:t xml:space="preserve"> </w:t>
      </w:r>
      <w:r>
        <w:t xml:space="preserve">time spans from the landing to when the aircraft reaches the arrival gate. Together, these components sum up to the</w:t>
      </w:r>
      <w:r>
        <w:t xml:space="preserve"> </w:t>
      </w:r>
      <w:r>
        <w:rPr>
          <w:i/>
          <w:iCs/>
        </w:rPr>
        <w:t xml:space="preserve">actualElapsedTime</w:t>
      </w:r>
      <w:r>
        <w:t xml:space="preserve">, providing a comprehensive measure of the total journey time in minutes:</w:t>
      </w:r>
      <w:r>
        <w:t xml:space="preserve"> </w:t>
      </w:r>
      <w:r>
        <w:rPr>
          <w:i/>
          <w:iCs/>
        </w:rPr>
        <w:t xml:space="preserve">actualElapsedTime = airTime + taxiIn + taxiOut</w:t>
      </w:r>
    </w:p>
    <w:p>
      <w:pPr>
        <w:pStyle w:val="BodyText"/>
      </w:pPr>
      <w:r>
        <w:t xml:space="preserve">Finally, the</w:t>
      </w:r>
      <w:r>
        <w:t xml:space="preserve"> </w:t>
      </w:r>
      <w:r>
        <w:rPr>
          <w:i/>
          <w:iCs/>
        </w:rPr>
        <w:t xml:space="preserve">distance</w:t>
      </w:r>
      <w:r>
        <w:t xml:space="preserve"> </w:t>
      </w:r>
      <w:r>
        <w:t xml:space="preserve">column denotes the distance between the origin and destination airports in miles, providing a measure of the flight’s journey length.</w:t>
      </w:r>
    </w:p>
    <w:bookmarkEnd w:id="25"/>
    <w:bookmarkStart w:id="27" w:name="flight-delays"/>
    <w:p>
      <w:pPr>
        <w:pStyle w:val="Heading3"/>
      </w:pPr>
      <w:r>
        <w:t xml:space="preserve">Flight Delays</w:t>
      </w:r>
    </w:p>
    <w:p>
      <w:pPr>
        <w:pStyle w:val="FirstParagraph"/>
      </w:pPr>
      <w:r>
        <w:t xml:space="preserve">It includes a total of 143371 flights. Out of these, 29222 flights arrived more than 15 minutes late, representing approximately 20.38% of the total flights. This statistic highlights the prevalence of significant delays within the dataset and underscores the importance of analyzing the factors contributing to these delays.</w:t>
      </w:r>
    </w:p>
    <w:bookmarkStart w:id="26" w:name="causes-of-flight-delay"/>
    <w:p>
      <w:pPr>
        <w:pStyle w:val="Heading4"/>
      </w:pPr>
      <w:r>
        <w:t xml:space="preserve">Causes of Flight Delay</w:t>
      </w:r>
    </w:p>
    <w:p>
      <w:pPr>
        <w:pStyle w:val="FirstParagraph"/>
      </w:pPr>
      <w:r>
        <w:rPr>
          <w:b/>
          <w:bCs/>
        </w:rPr>
        <w:t xml:space="preserve">Table 5</w:t>
      </w:r>
      <w:r>
        <w:t xml:space="preserve"> </w:t>
      </w:r>
      <w:r>
        <w:t xml:space="preserve">on causes of flight delay provides insights into various reasons for flight delays, measured in minutes.</w:t>
      </w:r>
    </w:p>
    <w:p>
      <w:pPr>
        <w:pStyle w:val="TableCaption"/>
      </w:pPr>
      <w:r>
        <w:t xml:space="preserve">Table 5: Cause of Delay</w:t>
      </w:r>
    </w:p>
    <w:tbl>
      <w:tblPr>
        <w:tblStyle w:val="Table"/>
        <w:tblW w:type="auto" w:w="0"/>
        <w:tblLook w:firstRow="1" w:lastRow="0" w:firstColumn="0" w:lastColumn="0" w:noHBand="0" w:noVBand="0" w:val="0020"/>
        <w:tblCaption w:val="Table 5: Cause of Delay"/>
      </w:tblPr>
      <w:tblGrid>
        <w:gridCol w:w="3960"/>
        <w:gridCol w:w="3960"/>
      </w:tblGrid>
      <w:tr>
        <w:trPr>
          <w:tblHeader w:val="on"/>
        </w:trPr>
        <w:tc>
          <w:tcPr/>
          <w:p>
            <w:pPr>
              <w:pStyle w:val="Compact"/>
              <w:jc w:val="left"/>
            </w:pPr>
            <w:r>
              <w:t xml:space="preserve">Column.Name</w:t>
            </w:r>
          </w:p>
        </w:tc>
        <w:tc>
          <w:tcPr/>
          <w:p>
            <w:pPr>
              <w:pStyle w:val="Compact"/>
              <w:jc w:val="left"/>
            </w:pPr>
            <w:r>
              <w:t xml:space="preserve">Description</w:t>
            </w:r>
          </w:p>
        </w:tc>
      </w:tr>
      <w:tr>
        <w:tc>
          <w:tcPr/>
          <w:p>
            <w:pPr>
              <w:pStyle w:val="Compact"/>
              <w:jc w:val="left"/>
            </w:pPr>
            <w:r>
              <w:t xml:space="preserve">carrierDelay</w:t>
            </w:r>
          </w:p>
        </w:tc>
        <w:tc>
          <w:tcPr/>
          <w:p>
            <w:pPr>
              <w:pStyle w:val="Compact"/>
              <w:jc w:val="left"/>
            </w:pPr>
            <w:r>
              <w:t xml:space="preserve">Carrier Delay in minutes</w:t>
            </w:r>
          </w:p>
        </w:tc>
      </w:tr>
      <w:tr>
        <w:tc>
          <w:tcPr/>
          <w:p>
            <w:pPr>
              <w:pStyle w:val="Compact"/>
              <w:jc w:val="left"/>
            </w:pPr>
            <w:r>
              <w:t xml:space="preserve">weatherDelay</w:t>
            </w:r>
          </w:p>
        </w:tc>
        <w:tc>
          <w:tcPr/>
          <w:p>
            <w:pPr>
              <w:pStyle w:val="Compact"/>
              <w:jc w:val="left"/>
            </w:pPr>
            <w:r>
              <w:t xml:space="preserve">Weather Delay in minutes</w:t>
            </w:r>
          </w:p>
        </w:tc>
      </w:tr>
      <w:tr>
        <w:tc>
          <w:tcPr/>
          <w:p>
            <w:pPr>
              <w:pStyle w:val="Compact"/>
              <w:jc w:val="left"/>
            </w:pPr>
            <w:r>
              <w:t xml:space="preserve">nasDelay</w:t>
            </w:r>
          </w:p>
        </w:tc>
        <w:tc>
          <w:tcPr/>
          <w:p>
            <w:pPr>
              <w:pStyle w:val="Compact"/>
              <w:jc w:val="left"/>
            </w:pPr>
            <w:r>
              <w:t xml:space="preserve">National Air System Delay in minutes</w:t>
            </w:r>
          </w:p>
        </w:tc>
      </w:tr>
      <w:tr>
        <w:tc>
          <w:tcPr/>
          <w:p>
            <w:pPr>
              <w:pStyle w:val="Compact"/>
              <w:jc w:val="left"/>
            </w:pPr>
            <w:r>
              <w:t xml:space="preserve">securityDelay</w:t>
            </w:r>
          </w:p>
        </w:tc>
        <w:tc>
          <w:tcPr/>
          <w:p>
            <w:pPr>
              <w:pStyle w:val="Compact"/>
              <w:jc w:val="left"/>
            </w:pPr>
            <w:r>
              <w:t xml:space="preserve">Security Delay in minutes</w:t>
            </w:r>
          </w:p>
        </w:tc>
      </w:tr>
      <w:tr>
        <w:tc>
          <w:tcPr/>
          <w:p>
            <w:pPr>
              <w:pStyle w:val="Compact"/>
              <w:jc w:val="left"/>
            </w:pPr>
            <w:r>
              <w:t xml:space="preserve">lateAircraftDelay</w:t>
            </w:r>
          </w:p>
        </w:tc>
        <w:tc>
          <w:tcPr/>
          <w:p>
            <w:pPr>
              <w:pStyle w:val="Compact"/>
              <w:jc w:val="left"/>
            </w:pPr>
            <w:r>
              <w:t xml:space="preserve">Late Aircraft Delay in minutes</w:t>
            </w:r>
          </w:p>
        </w:tc>
      </w:tr>
    </w:tbl>
    <w:p>
      <w:pPr>
        <w:pStyle w:val="BodyText"/>
      </w:pPr>
      <w:r>
        <w:t xml:space="preserve">The</w:t>
      </w:r>
      <w:r>
        <w:t xml:space="preserve"> </w:t>
      </w:r>
      <w:r>
        <w:rPr>
          <w:i/>
          <w:iCs/>
        </w:rPr>
        <w:t xml:space="preserve">carrierDelay</w:t>
      </w:r>
      <w:r>
        <w:t xml:space="preserve"> </w:t>
      </w:r>
      <w:r>
        <w:t xml:space="preserve">column accounts for delays caused by the airline, such as maintenance issues or crew problems. The</w:t>
      </w:r>
      <w:r>
        <w:t xml:space="preserve"> </w:t>
      </w:r>
      <w:r>
        <w:rPr>
          <w:i/>
          <w:iCs/>
        </w:rPr>
        <w:t xml:space="preserve">weatherDelay</w:t>
      </w:r>
      <w:r>
        <w:t xml:space="preserve"> </w:t>
      </w:r>
      <w:r>
        <w:t xml:space="preserve">captures delays due to adverse weather conditions that impact flight schedules. The</w:t>
      </w:r>
      <w:r>
        <w:t xml:space="preserve"> </w:t>
      </w:r>
      <w:r>
        <w:rPr>
          <w:i/>
          <w:iCs/>
        </w:rPr>
        <w:t xml:space="preserve">nasDelay</w:t>
      </w:r>
      <w:r>
        <w:t xml:space="preserve"> </w:t>
      </w:r>
      <w:r>
        <w:t xml:space="preserve">reflects delays within the National Air System, including heavy traffic volume, air traffic control, and other non-weather-related factors. The</w:t>
      </w:r>
      <w:r>
        <w:t xml:space="preserve"> </w:t>
      </w:r>
      <w:r>
        <w:rPr>
          <w:i/>
          <w:iCs/>
        </w:rPr>
        <w:t xml:space="preserve">securityDelay</w:t>
      </w:r>
      <w:r>
        <w:t xml:space="preserve"> </w:t>
      </w:r>
      <w:r>
        <w:t xml:space="preserve">records delays caused by security measures or breaches. Lastly, the</w:t>
      </w:r>
      <w:r>
        <w:t xml:space="preserve"> </w:t>
      </w:r>
      <w:r>
        <w:rPr>
          <w:i/>
          <w:iCs/>
        </w:rPr>
        <w:t xml:space="preserve">lateAircraftDelay</w:t>
      </w:r>
      <w:r>
        <w:t xml:space="preserve"> </w:t>
      </w:r>
      <w:r>
        <w:t xml:space="preserve">measures delays caused by the late arrival of the aircraft from a previous flight. These columns collectively provide a detailed breakdown of the different factors contributing to flight delays.</w:t>
      </w:r>
    </w:p>
    <w:p>
      <w:r>
        <w:br w:type="page"/>
      </w:r>
    </w:p>
    <w:bookmarkEnd w:id="26"/>
    <w:bookmarkEnd w:id="27"/>
    <w:bookmarkEnd w:id="28"/>
    <w:bookmarkEnd w:id="29"/>
    <w:bookmarkStart w:id="31" w:name="appendices"/>
    <w:p>
      <w:pPr>
        <w:pStyle w:val="Heading1"/>
      </w:pPr>
      <w:r>
        <w:t xml:space="preserve">Appendices</w:t>
      </w:r>
    </w:p>
    <w:bookmarkStart w:id="30" w:name="appendix-1-unused-data-columns"/>
    <w:p>
      <w:pPr>
        <w:pStyle w:val="Heading2"/>
      </w:pPr>
      <w:r>
        <w:t xml:space="preserve">Appendix 1 – Unused Data Columns</w:t>
      </w:r>
    </w:p>
    <w:p>
      <w:pPr>
        <w:pStyle w:val="TableCaption"/>
      </w:pPr>
      <w:r>
        <w:t xml:space="preserve">Appendix 1: Table A1: Remaining Unused Data Columns</w:t>
      </w:r>
    </w:p>
    <w:tbl>
      <w:tblPr>
        <w:tblStyle w:val="Table"/>
        <w:tblW w:type="auto" w:w="0"/>
        <w:tblLook w:firstRow="1" w:lastRow="0" w:firstColumn="0" w:lastColumn="0" w:noHBand="0" w:noVBand="0" w:val="0020"/>
        <w:tblCaption w:val="Appendix 1: Table A1: Remaining Unused Data Columns"/>
      </w:tblPr>
      <w:tblGrid>
        <w:gridCol w:w="3960"/>
        <w:gridCol w:w="3960"/>
      </w:tblGrid>
      <w:tr>
        <w:trPr>
          <w:tblHeader w:val="on"/>
        </w:trPr>
        <w:tc>
          <w:tcPr/>
          <w:p>
            <w:pPr>
              <w:pStyle w:val="Compact"/>
              <w:jc w:val="left"/>
            </w:pPr>
            <w:r>
              <w:t xml:space="preserve">Column.Name</w:t>
            </w:r>
          </w:p>
        </w:tc>
        <w:tc>
          <w:tcPr/>
          <w:p>
            <w:pPr>
              <w:pStyle w:val="Compact"/>
              <w:jc w:val="left"/>
            </w:pPr>
            <w:r>
              <w:t xml:space="preserve">Description</w:t>
            </w:r>
          </w:p>
        </w:tc>
      </w:tr>
      <w:tr>
        <w:tc>
          <w:tcPr/>
          <w:p>
            <w:pPr>
              <w:pStyle w:val="Compact"/>
              <w:jc w:val="left"/>
            </w:pPr>
            <w:r>
              <w:t xml:space="preserve">depDelayGroup</w:t>
            </w:r>
          </w:p>
        </w:tc>
        <w:tc>
          <w:tcPr/>
          <w:p>
            <w:pPr>
              <w:pStyle w:val="Compact"/>
              <w:jc w:val="left"/>
            </w:pPr>
            <w:r>
              <w:t xml:space="preserve">Grouping of Departure Delay Intervals</w:t>
            </w:r>
          </w:p>
        </w:tc>
      </w:tr>
      <w:tr>
        <w:tc>
          <w:tcPr/>
          <w:p>
            <w:pPr>
              <w:pStyle w:val="Compact"/>
              <w:jc w:val="left"/>
            </w:pPr>
            <w:r>
              <w:t xml:space="preserve">depTimeBlk</w:t>
            </w:r>
          </w:p>
        </w:tc>
        <w:tc>
          <w:tcPr/>
          <w:p>
            <w:pPr>
              <w:pStyle w:val="Compact"/>
              <w:jc w:val="left"/>
            </w:pPr>
            <w:r>
              <w:t xml:space="preserve">Scheduled Departure Time Block</w:t>
            </w:r>
          </w:p>
        </w:tc>
      </w:tr>
      <w:tr>
        <w:tc>
          <w:tcPr/>
          <w:p>
            <w:pPr>
              <w:pStyle w:val="Compact"/>
              <w:jc w:val="left"/>
            </w:pPr>
            <w:r>
              <w:t xml:space="preserve">arrDelayGroup</w:t>
            </w:r>
          </w:p>
        </w:tc>
        <w:tc>
          <w:tcPr/>
          <w:p>
            <w:pPr>
              <w:pStyle w:val="Compact"/>
              <w:jc w:val="left"/>
            </w:pPr>
            <w:r>
              <w:t xml:space="preserve">Grouping of Arrival Delay Intervals</w:t>
            </w:r>
          </w:p>
        </w:tc>
      </w:tr>
      <w:tr>
        <w:tc>
          <w:tcPr/>
          <w:p>
            <w:pPr>
              <w:pStyle w:val="Compact"/>
              <w:jc w:val="left"/>
            </w:pPr>
            <w:r>
              <w:t xml:space="preserve">arrTimeBlk</w:t>
            </w:r>
          </w:p>
        </w:tc>
        <w:tc>
          <w:tcPr/>
          <w:p>
            <w:pPr>
              <w:pStyle w:val="Compact"/>
              <w:jc w:val="left"/>
            </w:pPr>
            <w:r>
              <w:t xml:space="preserve">Scheduled Arrival Time Block</w:t>
            </w:r>
          </w:p>
        </w:tc>
      </w:tr>
      <w:tr>
        <w:tc>
          <w:tcPr/>
          <w:p>
            <w:pPr>
              <w:pStyle w:val="Compact"/>
              <w:jc w:val="left"/>
            </w:pPr>
            <w:r>
              <w:t xml:space="preserve">flights</w:t>
            </w:r>
          </w:p>
        </w:tc>
        <w:tc>
          <w:tcPr/>
          <w:p>
            <w:pPr>
              <w:pStyle w:val="Compact"/>
              <w:jc w:val="left"/>
            </w:pPr>
            <w:r>
              <w:t xml:space="preserve">Number of Flights (usually 1)</w:t>
            </w:r>
          </w:p>
        </w:tc>
      </w:tr>
      <w:tr>
        <w:tc>
          <w:tcPr/>
          <w:p>
            <w:pPr>
              <w:pStyle w:val="Compact"/>
              <w:jc w:val="left"/>
            </w:pPr>
            <w:r>
              <w:t xml:space="preserve">distanceGroup</w:t>
            </w:r>
          </w:p>
        </w:tc>
        <w:tc>
          <w:tcPr/>
          <w:p>
            <w:pPr>
              <w:pStyle w:val="Compact"/>
              <w:jc w:val="left"/>
            </w:pPr>
            <w:r>
              <w:t xml:space="preserve">Distance Group (distance intervals)</w:t>
            </w:r>
          </w:p>
        </w:tc>
      </w:tr>
      <w:tr>
        <w:tc>
          <w:tcPr/>
          <w:p>
            <w:pPr>
              <w:pStyle w:val="Compact"/>
              <w:jc w:val="left"/>
            </w:pPr>
            <w:r>
              <w:t xml:space="preserve">opUniqueCarrier</w:t>
            </w:r>
          </w:p>
        </w:tc>
        <w:tc>
          <w:tcPr/>
          <w:p>
            <w:pPr>
              <w:pStyle w:val="Compact"/>
              <w:jc w:val="left"/>
            </w:pPr>
            <w:r>
              <w:t xml:space="preserve">Operating Carrier Unique Code</w:t>
            </w:r>
          </w:p>
        </w:tc>
      </w:tr>
      <w:tr>
        <w:tc>
          <w:tcPr/>
          <w:p>
            <w:pPr>
              <w:pStyle w:val="Compact"/>
              <w:jc w:val="left"/>
            </w:pPr>
            <w:r>
              <w:t xml:space="preserve">tailNum</w:t>
            </w:r>
          </w:p>
        </w:tc>
        <w:tc>
          <w:tcPr/>
          <w:p>
            <w:pPr>
              <w:pStyle w:val="Compact"/>
              <w:jc w:val="left"/>
            </w:pPr>
            <w:r>
              <w:t xml:space="preserve">Tail Number of the Aircraft</w:t>
            </w:r>
          </w:p>
        </w:tc>
      </w:tr>
      <w:tr>
        <w:tc>
          <w:tcPr/>
          <w:p>
            <w:pPr>
              <w:pStyle w:val="Compact"/>
              <w:jc w:val="left"/>
            </w:pPr>
            <w:r>
              <w:t xml:space="preserve">mktCarrierFlNum</w:t>
            </w:r>
          </w:p>
        </w:tc>
        <w:tc>
          <w:tcPr/>
          <w:p>
            <w:pPr>
              <w:pStyle w:val="Compact"/>
              <w:jc w:val="left"/>
            </w:pPr>
            <w:r>
              <w:t xml:space="preserve">Marketing Carrier Flight Number</w:t>
            </w:r>
          </w:p>
        </w:tc>
      </w:tr>
    </w:tbl>
    <w:p>
      <w:pPr>
        <w:pStyle w:val="BodyText"/>
      </w:pPr>
      <w:r>
        <w:t xml:space="preserve">The</w:t>
      </w:r>
      <w:r>
        <w:t xml:space="preserve"> </w:t>
      </w:r>
      <w:r>
        <w:rPr>
          <w:i/>
          <w:iCs/>
        </w:rPr>
        <w:t xml:space="preserve">mktUniqueCarrier</w:t>
      </w:r>
      <w:r>
        <w:t xml:space="preserve"> </w:t>
      </w:r>
      <w:r>
        <w:t xml:space="preserve">or Marketing Carrier Unique Code, represents the marketing carrier, which is the airline responsible for selling the flight. This code may differ from the operating carrier, which is the Airline that actually operates the flight. The marketing carrier manages the scheduling and ticket sales for the flight. For instance, if you book a flight through United Airlines (UA), UA is the marketing carrier, even if the flight is operated by another airline.</w:t>
      </w:r>
    </w:p>
    <w:p>
      <w:pPr>
        <w:pStyle w:val="BodyText"/>
      </w:pPr>
      <w:r>
        <w:t xml:space="preserve">The</w:t>
      </w:r>
      <w:r>
        <w:t xml:space="preserve"> </w:t>
      </w:r>
      <w:r>
        <w:rPr>
          <w:i/>
          <w:iCs/>
        </w:rPr>
        <w:t xml:space="preserve">opUniqueCarrier</w:t>
      </w:r>
      <w:r>
        <w:t xml:space="preserve"> </w:t>
      </w:r>
      <w:r>
        <w:t xml:space="preserve">or Operating Carrier Unique Code, represents the operating carrier, which is the airline that physically operates the flight. This can be different from the marketing carrier, especially in cases of code-share agreements, where one airline markets the flight, but another airline operates it. For example, you might book a flight through United Airlines (UA), but the flight is operated by SkyWest Airlines (OO).</w:t>
      </w:r>
    </w:p>
    <w:p>
      <w:pPr>
        <w:pStyle w:val="BodyText"/>
      </w:pPr>
      <w:r>
        <w:t xml:space="preserve">The</w:t>
      </w:r>
      <w:r>
        <w:t xml:space="preserve"> </w:t>
      </w:r>
      <w:r>
        <w:rPr>
          <w:i/>
          <w:iCs/>
        </w:rPr>
        <w:t xml:space="preserve">tailNum</w:t>
      </w:r>
      <w:r>
        <w:t xml:space="preserve"> </w:t>
      </w:r>
      <w:r>
        <w:t xml:space="preserve">or Tail Number of the Aircraft, is the unique identifier of the aircraft, often referred to as the registration number. This number is typically painted on the tail of the aircraft and is used to track the aircraft’s maintenance and operational history. For example, a tail number might look like</w:t>
      </w:r>
      <w:r>
        <w:t xml:space="preserve"> </w:t>
      </w:r>
      <w:r>
        <w:t xml:space="preserve">“N12345”</w:t>
      </w:r>
      <w:r>
        <w:t xml:space="preserve"> </w:t>
      </w:r>
      <w:r>
        <w:t xml:space="preserve">for an aircraft registered in the United States.</w:t>
      </w:r>
    </w:p>
    <w:p>
      <w:pPr>
        <w:pStyle w:val="BodyText"/>
      </w:pPr>
      <w:r>
        <w:t xml:space="preserve">The</w:t>
      </w:r>
      <w:r>
        <w:t xml:space="preserve"> </w:t>
      </w:r>
      <w:r>
        <w:rPr>
          <w:i/>
          <w:iCs/>
        </w:rPr>
        <w:t xml:space="preserve">mktCarrierFlNum</w:t>
      </w:r>
      <w:r>
        <w:t xml:space="preserve"> </w:t>
      </w:r>
      <w:r>
        <w:t xml:space="preserve">or Marketing Carrier Flight Number, represents the flight number assigned by the marketing carrier. This number is used to identify a specific flight in the airline’s schedule and is typically a combination of the carrier code and a numeric flight number. For instance, a flight marketed by United Airlines with flight number 123 would be referred to as UA123.</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Delays in the United States, during 2023 - Data Setup and Data Description</dc:title>
  <dc:creator/>
  <cp:keywords/>
  <dcterms:created xsi:type="dcterms:W3CDTF">2025-12-13T02:49:24Z</dcterms:created>
  <dcterms:modified xsi:type="dcterms:W3CDTF">2025-12-13T02:49:24Z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