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lpqvghgp5x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Precision Prompting for Information Extraction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frv23fqmtg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structured data from ChatGPT responses in predictable formats (e.g., JSON, tables) to make the output machine-readable and easy to parse.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h12rseiljt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Activities &amp; Example Prompts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lyqys3e4r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Format response in JSON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Extract the following details from the text below and return ONLY valid JSON: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Company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Text: "Hi, I’m Sarah Lee. You can reach me at sarah.lee@email.com or 555-123-4567.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currently work as a Marketing Manager at Bright Media."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Extract education details from this resume and return them in a table with columns: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Institution | Degree | Field | Graduation Year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Resume: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B.S. in Computer Science, MIT, 2018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MBA, Harvard Business School, 2022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288.2434596903363"/>
        <w:gridCol w:w="1189.3646556326748"/>
        <w:gridCol w:w="2463.6839295248265"/>
        <w:gridCol w:w="2418.7079551521624"/>
        <w:tblGridChange w:id="0">
          <w:tblGrid>
            <w:gridCol w:w="3288.2434596903363"/>
            <w:gridCol w:w="1189.3646556326748"/>
            <w:gridCol w:w="2463.6839295248265"/>
            <w:gridCol w:w="2418.7079551521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Institution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Degree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Graduation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B.S.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Computer Science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Harvard Business School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MBA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Business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es2oa5s7p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Extract keywords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Extract the top 10 keywords (nouns only) from this paragraph. Return as a JSON array.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Paragraph: "Artificial Intelligence is transforming industries such as healthcare, finance, and education by automating decision-making and enabling predictive analytics."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"Artificial Intelligence",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"industries",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"healthcare",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"finance",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"education",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"decision-making",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"analytics"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fblpentyi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Output Accuracy &amp; Format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049.1731669266774"/>
        <w:gridCol w:w="2487.238689547582"/>
        <w:gridCol w:w="4823.5881435257415"/>
        <w:tblGridChange w:id="0">
          <w:tblGrid>
            <w:gridCol w:w="2049.1731669266774"/>
            <w:gridCol w:w="2487.238689547582"/>
            <w:gridCol w:w="4823.5881435257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Format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Accuracy Considerations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JSON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Strict JSON, no extra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Must validate JSON (watch for trailing commas, quotes)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Table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Markdown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Ensure consistent column alignment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Keyword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JSON 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Define rules (nouns only, no duplicates)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