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24D0C" w14:textId="509C1D30" w:rsidR="00CA329E" w:rsidRPr="00F27363" w:rsidRDefault="00F27363">
      <w:pPr>
        <w:rPr>
          <w:rFonts w:ascii="Century Gothic" w:hAnsi="Century Gothic"/>
          <w:b/>
          <w:bCs/>
          <w:sz w:val="28"/>
          <w:szCs w:val="28"/>
          <w:lang w:val="en-US"/>
        </w:rPr>
      </w:pPr>
      <w:r w:rsidRPr="00F27363">
        <w:rPr>
          <w:rFonts w:ascii="Century Gothic" w:hAnsi="Century Gothic"/>
          <w:b/>
          <w:bCs/>
          <w:sz w:val="28"/>
          <w:szCs w:val="28"/>
          <w:lang w:val="en-US"/>
        </w:rPr>
        <w:t>Questions:</w:t>
      </w:r>
    </w:p>
    <w:p w14:paraId="53A53F2C" w14:textId="77777777" w:rsidR="00F27363" w:rsidRPr="00F27363" w:rsidRDefault="00F27363">
      <w:pPr>
        <w:rPr>
          <w:rFonts w:ascii="Century Gothic" w:hAnsi="Century Gothic"/>
          <w:b/>
          <w:bCs/>
          <w:sz w:val="24"/>
          <w:szCs w:val="24"/>
          <w:lang w:val="en-US"/>
        </w:rPr>
      </w:pPr>
    </w:p>
    <w:p w14:paraId="3E69FF95" w14:textId="77777777" w:rsidR="00F27363" w:rsidRPr="00F27363" w:rsidRDefault="00F27363" w:rsidP="00F2736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F27363">
        <w:rPr>
          <w:rFonts w:ascii="Century Gothic" w:hAnsi="Century Gothic"/>
          <w:sz w:val="24"/>
          <w:szCs w:val="24"/>
          <w:lang w:val="en-US"/>
        </w:rPr>
        <w:t>Make tower wise quarterly Sales and Sales Value Trend.</w:t>
      </w:r>
    </w:p>
    <w:p w14:paraId="037EDB63" w14:textId="77777777" w:rsidR="00F27363" w:rsidRPr="00F27363" w:rsidRDefault="00F27363" w:rsidP="00F2736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F27363">
        <w:rPr>
          <w:rFonts w:ascii="Century Gothic" w:hAnsi="Century Gothic"/>
          <w:sz w:val="24"/>
          <w:szCs w:val="24"/>
          <w:lang w:val="en-US"/>
        </w:rPr>
        <w:t>Make location wise quarterly months inventory trend.</w:t>
      </w:r>
    </w:p>
    <w:p w14:paraId="34B319CA" w14:textId="518F1EFC" w:rsidR="00F27363" w:rsidRPr="00F27363" w:rsidRDefault="00F27363" w:rsidP="00F2736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F27363">
        <w:rPr>
          <w:rFonts w:ascii="Century Gothic" w:hAnsi="Century Gothic"/>
          <w:sz w:val="24"/>
          <w:szCs w:val="24"/>
          <w:lang w:val="en-US"/>
        </w:rPr>
        <w:t>Find weighted average carpet</w:t>
      </w:r>
      <w:r>
        <w:rPr>
          <w:rFonts w:ascii="Century Gothic" w:hAnsi="Century Gothic"/>
          <w:sz w:val="24"/>
          <w:szCs w:val="24"/>
          <w:lang w:val="en-US"/>
        </w:rPr>
        <w:t xml:space="preserve"> price</w:t>
      </w:r>
      <w:r w:rsidRPr="00F27363">
        <w:rPr>
          <w:rFonts w:ascii="Century Gothic" w:hAnsi="Century Gothic"/>
          <w:sz w:val="24"/>
          <w:szCs w:val="24"/>
          <w:lang w:val="en-US"/>
        </w:rPr>
        <w:t xml:space="preserve"> and </w:t>
      </w:r>
      <w:r>
        <w:rPr>
          <w:rFonts w:ascii="Century Gothic" w:hAnsi="Century Gothic"/>
          <w:sz w:val="24"/>
          <w:szCs w:val="24"/>
          <w:lang w:val="en-US"/>
        </w:rPr>
        <w:t xml:space="preserve">weighted average </w:t>
      </w:r>
      <w:r w:rsidRPr="00F27363">
        <w:rPr>
          <w:rFonts w:ascii="Century Gothic" w:hAnsi="Century Gothic"/>
          <w:sz w:val="24"/>
          <w:szCs w:val="24"/>
          <w:lang w:val="en-US"/>
        </w:rPr>
        <w:t>saleable price of unsold for each tower for June’25 Quarter</w:t>
      </w:r>
    </w:p>
    <w:p w14:paraId="55F13665" w14:textId="77777777" w:rsidR="00F27363" w:rsidRPr="00F27363" w:rsidRDefault="00F27363" w:rsidP="00F2736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F27363">
        <w:rPr>
          <w:rFonts w:ascii="Century Gothic" w:hAnsi="Century Gothic"/>
          <w:sz w:val="24"/>
          <w:szCs w:val="24"/>
          <w:lang w:val="en-US"/>
        </w:rPr>
        <w:t>On pivot table, make an analysis developer wise quarterly trend of supply, sales and unsold (Only consider 1BHK,2BHK&amp;3BHK configurations). (Make the pivot table, do the analysis and share the pivot)</w:t>
      </w:r>
    </w:p>
    <w:p w14:paraId="21C09CA1" w14:textId="77777777" w:rsidR="00F27363" w:rsidRPr="00F27363" w:rsidRDefault="00F27363" w:rsidP="00F2736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F27363">
        <w:rPr>
          <w:rFonts w:ascii="Century Gothic" w:hAnsi="Century Gothic"/>
          <w:sz w:val="24"/>
          <w:szCs w:val="24"/>
          <w:lang w:val="en-US"/>
        </w:rPr>
        <w:t>Make a PPT and show</w:t>
      </w:r>
    </w:p>
    <w:p w14:paraId="7545A174" w14:textId="77777777" w:rsidR="00F27363" w:rsidRPr="00F27363" w:rsidRDefault="00F27363" w:rsidP="00F27363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  <w:lang w:val="en-US"/>
        </w:rPr>
      </w:pPr>
      <w:r w:rsidRPr="00F27363">
        <w:rPr>
          <w:rFonts w:ascii="Century Gothic" w:hAnsi="Century Gothic"/>
          <w:sz w:val="24"/>
          <w:szCs w:val="24"/>
          <w:lang w:val="en-US"/>
        </w:rPr>
        <w:t>Based on annual sales value (Last 12 months sales value) what is each developers share.</w:t>
      </w:r>
    </w:p>
    <w:p w14:paraId="666876A2" w14:textId="7C0B48AD" w:rsidR="00F27363" w:rsidRPr="00F27363" w:rsidRDefault="00F27363" w:rsidP="00F27363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  <w:lang w:val="en-US"/>
        </w:rPr>
      </w:pPr>
      <w:r w:rsidRPr="00F27363">
        <w:rPr>
          <w:rFonts w:ascii="Century Gothic" w:hAnsi="Century Gothic"/>
          <w:sz w:val="24"/>
          <w:szCs w:val="24"/>
          <w:lang w:val="en-US"/>
        </w:rPr>
        <w:t>Based on June’25 Quarter sales, city wise share of quarterly sales.</w:t>
      </w:r>
    </w:p>
    <w:sectPr w:rsidR="00F27363" w:rsidRPr="00F27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A4B6E"/>
    <w:multiLevelType w:val="hybridMultilevel"/>
    <w:tmpl w:val="4A24AA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C5C5D"/>
    <w:multiLevelType w:val="hybridMultilevel"/>
    <w:tmpl w:val="165626E6"/>
    <w:lvl w:ilvl="0" w:tplc="84EA9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03774553">
    <w:abstractNumId w:val="0"/>
  </w:num>
  <w:num w:numId="2" w16cid:durableId="2013992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63"/>
    <w:rsid w:val="00CA329E"/>
    <w:rsid w:val="00F2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7526"/>
  <w15:chartTrackingRefBased/>
  <w15:docId w15:val="{8C4B5190-5C8E-495B-AF5C-B80D1BA1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S Kumar</dc:creator>
  <cp:keywords/>
  <dc:description/>
  <cp:lastModifiedBy>Rithik S Kumar</cp:lastModifiedBy>
  <cp:revision>1</cp:revision>
  <dcterms:created xsi:type="dcterms:W3CDTF">2025-10-04T12:56:00Z</dcterms:created>
  <dcterms:modified xsi:type="dcterms:W3CDTF">2025-10-04T13:00:00Z</dcterms:modified>
</cp:coreProperties>
</file>