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7A4D" w14:textId="77777777" w:rsidR="001360E4" w:rsidRPr="001360E4" w:rsidRDefault="001360E4" w:rsidP="001360E4">
      <w:pPr>
        <w:rPr>
          <w:b/>
          <w:bCs/>
        </w:rPr>
      </w:pPr>
      <w:r w:rsidRPr="001360E4">
        <w:rPr>
          <w:b/>
          <w:bCs/>
        </w:rPr>
        <w:t>Research Documentation on Random Forest Model</w:t>
      </w:r>
    </w:p>
    <w:p w14:paraId="034EB6A4" w14:textId="77777777" w:rsidR="001360E4" w:rsidRPr="001360E4" w:rsidRDefault="001360E4" w:rsidP="001360E4">
      <w:pPr>
        <w:rPr>
          <w:b/>
          <w:bCs/>
        </w:rPr>
      </w:pPr>
      <w:r w:rsidRPr="001360E4">
        <w:rPr>
          <w:b/>
          <w:bCs/>
        </w:rPr>
        <w:t>1. Introduction</w:t>
      </w:r>
    </w:p>
    <w:p w14:paraId="7DC15CCF" w14:textId="77777777" w:rsidR="001360E4" w:rsidRPr="001360E4" w:rsidRDefault="001360E4" w:rsidP="001360E4">
      <w:r w:rsidRPr="001360E4">
        <w:t xml:space="preserve">This document presents the research and analysis of the </w:t>
      </w:r>
      <w:r w:rsidRPr="001360E4">
        <w:rPr>
          <w:b/>
          <w:bCs/>
        </w:rPr>
        <w:t>Random Forest machine learning model</w:t>
      </w:r>
      <w:r w:rsidRPr="001360E4">
        <w:t xml:space="preserve"> used for cyber threat detection. The model is designed to classify network activities as </w:t>
      </w:r>
      <w:r w:rsidRPr="001360E4">
        <w:rPr>
          <w:b/>
          <w:bCs/>
        </w:rPr>
        <w:t>benign (0)</w:t>
      </w:r>
      <w:r w:rsidRPr="001360E4">
        <w:t xml:space="preserve"> or </w:t>
      </w:r>
      <w:r w:rsidRPr="001360E4">
        <w:rPr>
          <w:b/>
          <w:bCs/>
        </w:rPr>
        <w:t>malicious (1)</w:t>
      </w:r>
      <w:r w:rsidRPr="001360E4">
        <w:t xml:space="preserve"> based on numerical traffic and system-related features.</w:t>
      </w:r>
    </w:p>
    <w:p w14:paraId="7E1269FC" w14:textId="77777777" w:rsidR="001360E4" w:rsidRPr="001360E4" w:rsidRDefault="001360E4" w:rsidP="001360E4">
      <w:r w:rsidRPr="001360E4">
        <w:pict w14:anchorId="2408DEF4">
          <v:rect id="_x0000_i1079" style="width:0;height:1.5pt" o:hralign="center" o:hrstd="t" o:hr="t" fillcolor="#a0a0a0" stroked="f"/>
        </w:pict>
      </w:r>
    </w:p>
    <w:p w14:paraId="2378D1F9" w14:textId="77777777" w:rsidR="001360E4" w:rsidRPr="001360E4" w:rsidRDefault="001360E4" w:rsidP="001360E4">
      <w:pPr>
        <w:rPr>
          <w:b/>
          <w:bCs/>
        </w:rPr>
      </w:pPr>
      <w:r w:rsidRPr="001360E4">
        <w:rPr>
          <w:b/>
          <w:bCs/>
        </w:rPr>
        <w:t>2. Model Overview</w:t>
      </w:r>
    </w:p>
    <w:p w14:paraId="6D1C06CF" w14:textId="77777777" w:rsidR="001360E4" w:rsidRPr="001360E4" w:rsidRDefault="001360E4" w:rsidP="001360E4">
      <w:r w:rsidRPr="001360E4">
        <w:rPr>
          <w:b/>
          <w:bCs/>
        </w:rPr>
        <w:t>Random Forest</w:t>
      </w:r>
      <w:r w:rsidRPr="001360E4">
        <w:t xml:space="preserve"> is an ensemble learning algorithm that builds multiple decision trees and combines their outputs to improve prediction accuracy and reduce overfitting. It is widely used in classification tasks due to its robustness and ability to handle large datasets with complex patterns.</w:t>
      </w:r>
    </w:p>
    <w:p w14:paraId="673E2CBB" w14:textId="77777777" w:rsidR="001360E4" w:rsidRPr="001360E4" w:rsidRDefault="001360E4" w:rsidP="001360E4">
      <w:r w:rsidRPr="001360E4">
        <w:pict w14:anchorId="035DFE80">
          <v:rect id="_x0000_i1080" style="width:0;height:1.5pt" o:hralign="center" o:hrstd="t" o:hr="t" fillcolor="#a0a0a0" stroked="f"/>
        </w:pict>
      </w:r>
    </w:p>
    <w:p w14:paraId="5746F3C0" w14:textId="77777777" w:rsidR="001360E4" w:rsidRPr="001360E4" w:rsidRDefault="001360E4" w:rsidP="001360E4">
      <w:pPr>
        <w:rPr>
          <w:b/>
          <w:bCs/>
        </w:rPr>
      </w:pPr>
      <w:r w:rsidRPr="001360E4">
        <w:rPr>
          <w:b/>
          <w:bCs/>
        </w:rPr>
        <w:t>3. Dataset Description</w:t>
      </w:r>
    </w:p>
    <w:p w14:paraId="5801E337" w14:textId="77777777" w:rsidR="001360E4" w:rsidRPr="001360E4" w:rsidRDefault="001360E4" w:rsidP="001360E4">
      <w:r w:rsidRPr="001360E4">
        <w:t xml:space="preserve">The dataset used for training the model contains cyber security–related records with multiple numerical features such as traffic statistics, protocol-based metrics, and </w:t>
      </w:r>
      <w:proofErr w:type="spellStart"/>
      <w:r w:rsidRPr="001360E4">
        <w:t>behavioral</w:t>
      </w:r>
      <w:proofErr w:type="spellEnd"/>
      <w:r w:rsidRPr="001360E4">
        <w:t xml:space="preserve"> indicators.</w:t>
      </w:r>
      <w:r w:rsidRPr="001360E4">
        <w:br/>
        <w:t>The target variable is:</w:t>
      </w:r>
    </w:p>
    <w:p w14:paraId="5B76A658" w14:textId="77777777" w:rsidR="001360E4" w:rsidRPr="001360E4" w:rsidRDefault="001360E4" w:rsidP="001360E4">
      <w:pPr>
        <w:numPr>
          <w:ilvl w:val="0"/>
          <w:numId w:val="1"/>
        </w:numPr>
      </w:pPr>
      <w:proofErr w:type="spellStart"/>
      <w:r w:rsidRPr="001360E4">
        <w:rPr>
          <w:b/>
          <w:bCs/>
        </w:rPr>
        <w:t>is_malicious</w:t>
      </w:r>
      <w:proofErr w:type="spellEnd"/>
    </w:p>
    <w:p w14:paraId="71D8775A" w14:textId="77777777" w:rsidR="001360E4" w:rsidRPr="001360E4" w:rsidRDefault="001360E4" w:rsidP="001360E4">
      <w:pPr>
        <w:numPr>
          <w:ilvl w:val="1"/>
          <w:numId w:val="1"/>
        </w:numPr>
      </w:pPr>
      <w:r w:rsidRPr="001360E4">
        <w:t>0 → Benign activity</w:t>
      </w:r>
    </w:p>
    <w:p w14:paraId="18679B6D" w14:textId="77777777" w:rsidR="001360E4" w:rsidRPr="001360E4" w:rsidRDefault="001360E4" w:rsidP="001360E4">
      <w:pPr>
        <w:numPr>
          <w:ilvl w:val="1"/>
          <w:numId w:val="1"/>
        </w:numPr>
      </w:pPr>
      <w:r w:rsidRPr="001360E4">
        <w:t>1 → Malicious activity</w:t>
      </w:r>
    </w:p>
    <w:p w14:paraId="59C27572" w14:textId="77777777" w:rsidR="001360E4" w:rsidRPr="001360E4" w:rsidRDefault="001360E4" w:rsidP="001360E4">
      <w:r w:rsidRPr="001360E4">
        <w:t>Only numerical features were selected for model training to ensure compatibility with the algorithm.</w:t>
      </w:r>
    </w:p>
    <w:p w14:paraId="14206FE2" w14:textId="77777777" w:rsidR="001360E4" w:rsidRPr="001360E4" w:rsidRDefault="001360E4" w:rsidP="001360E4">
      <w:r w:rsidRPr="001360E4">
        <w:pict w14:anchorId="47F92F65">
          <v:rect id="_x0000_i1081" style="width:0;height:1.5pt" o:hralign="center" o:hrstd="t" o:hr="t" fillcolor="#a0a0a0" stroked="f"/>
        </w:pict>
      </w:r>
    </w:p>
    <w:p w14:paraId="3B70DFEF" w14:textId="77777777" w:rsidR="001360E4" w:rsidRPr="001360E4" w:rsidRDefault="001360E4" w:rsidP="001360E4">
      <w:pPr>
        <w:rPr>
          <w:b/>
          <w:bCs/>
        </w:rPr>
      </w:pPr>
      <w:r w:rsidRPr="001360E4">
        <w:rPr>
          <w:b/>
          <w:bCs/>
        </w:rPr>
        <w:t>4. Model Usage</w:t>
      </w:r>
    </w:p>
    <w:p w14:paraId="744B9B74" w14:textId="77777777" w:rsidR="001360E4" w:rsidRPr="001360E4" w:rsidRDefault="001360E4" w:rsidP="001360E4">
      <w:r w:rsidRPr="001360E4">
        <w:t>The Random Forest model is used to:</w:t>
      </w:r>
    </w:p>
    <w:p w14:paraId="1397A3DC" w14:textId="77777777" w:rsidR="001360E4" w:rsidRPr="001360E4" w:rsidRDefault="001360E4" w:rsidP="001360E4">
      <w:pPr>
        <w:numPr>
          <w:ilvl w:val="0"/>
          <w:numId w:val="2"/>
        </w:numPr>
      </w:pPr>
      <w:r w:rsidRPr="001360E4">
        <w:t>Detect malicious cyber activities</w:t>
      </w:r>
    </w:p>
    <w:p w14:paraId="3B75E5FF" w14:textId="77777777" w:rsidR="001360E4" w:rsidRPr="001360E4" w:rsidRDefault="001360E4" w:rsidP="001360E4">
      <w:pPr>
        <w:numPr>
          <w:ilvl w:val="0"/>
          <w:numId w:val="2"/>
        </w:numPr>
      </w:pPr>
      <w:r w:rsidRPr="001360E4">
        <w:t>Classify incoming network data as safe or unsafe</w:t>
      </w:r>
    </w:p>
    <w:p w14:paraId="35052E85" w14:textId="77777777" w:rsidR="001360E4" w:rsidRPr="001360E4" w:rsidRDefault="001360E4" w:rsidP="001360E4">
      <w:pPr>
        <w:numPr>
          <w:ilvl w:val="0"/>
          <w:numId w:val="2"/>
        </w:numPr>
      </w:pPr>
      <w:r w:rsidRPr="001360E4">
        <w:t>Support cyber security monitoring and threat prevention systems</w:t>
      </w:r>
    </w:p>
    <w:p w14:paraId="22D677B7" w14:textId="77777777" w:rsidR="001360E4" w:rsidRPr="001360E4" w:rsidRDefault="001360E4" w:rsidP="001360E4">
      <w:pPr>
        <w:rPr>
          <w:b/>
          <w:bCs/>
        </w:rPr>
      </w:pPr>
      <w:r w:rsidRPr="001360E4">
        <w:rPr>
          <w:b/>
          <w:bCs/>
        </w:rPr>
        <w:t>Key Applications</w:t>
      </w:r>
    </w:p>
    <w:p w14:paraId="18BB6154" w14:textId="77777777" w:rsidR="001360E4" w:rsidRPr="001360E4" w:rsidRDefault="001360E4" w:rsidP="001360E4">
      <w:pPr>
        <w:numPr>
          <w:ilvl w:val="0"/>
          <w:numId w:val="3"/>
        </w:numPr>
      </w:pPr>
      <w:r w:rsidRPr="001360E4">
        <w:t>Intrusion Detection Systems (IDS)</w:t>
      </w:r>
    </w:p>
    <w:p w14:paraId="67918FAE" w14:textId="77777777" w:rsidR="001360E4" w:rsidRPr="001360E4" w:rsidRDefault="001360E4" w:rsidP="001360E4">
      <w:pPr>
        <w:numPr>
          <w:ilvl w:val="0"/>
          <w:numId w:val="3"/>
        </w:numPr>
      </w:pPr>
      <w:r w:rsidRPr="001360E4">
        <w:t>Network Traffic Analysis</w:t>
      </w:r>
    </w:p>
    <w:p w14:paraId="564200F1" w14:textId="77777777" w:rsidR="001360E4" w:rsidRPr="001360E4" w:rsidRDefault="001360E4" w:rsidP="001360E4">
      <w:pPr>
        <w:numPr>
          <w:ilvl w:val="0"/>
          <w:numId w:val="3"/>
        </w:numPr>
      </w:pPr>
      <w:r w:rsidRPr="001360E4">
        <w:t>Malware Detection</w:t>
      </w:r>
    </w:p>
    <w:p w14:paraId="3D2B0B9F" w14:textId="77777777" w:rsidR="001360E4" w:rsidRPr="001360E4" w:rsidRDefault="001360E4" w:rsidP="001360E4">
      <w:pPr>
        <w:numPr>
          <w:ilvl w:val="0"/>
          <w:numId w:val="3"/>
        </w:numPr>
      </w:pPr>
      <w:r w:rsidRPr="001360E4">
        <w:t>Cyber Threat Intelligence Systems</w:t>
      </w:r>
    </w:p>
    <w:p w14:paraId="3769A615" w14:textId="77777777" w:rsidR="001360E4" w:rsidRPr="001360E4" w:rsidRDefault="001360E4" w:rsidP="001360E4">
      <w:r w:rsidRPr="001360E4">
        <w:pict w14:anchorId="3D9C06B0">
          <v:rect id="_x0000_i1082" style="width:0;height:1.5pt" o:hralign="center" o:hrstd="t" o:hr="t" fillcolor="#a0a0a0" stroked="f"/>
        </w:pict>
      </w:r>
    </w:p>
    <w:p w14:paraId="6B154CDE" w14:textId="77777777" w:rsidR="001360E4" w:rsidRPr="001360E4" w:rsidRDefault="001360E4" w:rsidP="001360E4">
      <w:pPr>
        <w:rPr>
          <w:b/>
          <w:bCs/>
        </w:rPr>
      </w:pPr>
      <w:r w:rsidRPr="001360E4">
        <w:rPr>
          <w:b/>
          <w:bCs/>
        </w:rPr>
        <w:t>5. Model Training Process</w:t>
      </w:r>
    </w:p>
    <w:p w14:paraId="2B32C74D" w14:textId="77777777" w:rsidR="001360E4" w:rsidRPr="001360E4" w:rsidRDefault="001360E4" w:rsidP="001360E4">
      <w:pPr>
        <w:numPr>
          <w:ilvl w:val="0"/>
          <w:numId w:val="4"/>
        </w:numPr>
      </w:pPr>
      <w:r w:rsidRPr="001360E4">
        <w:t xml:space="preserve">Data loaded and </w:t>
      </w:r>
      <w:proofErr w:type="spellStart"/>
      <w:r w:rsidRPr="001360E4">
        <w:t>preprocessed</w:t>
      </w:r>
      <w:proofErr w:type="spellEnd"/>
      <w:r w:rsidRPr="001360E4">
        <w:t xml:space="preserve"> using Python libraries.</w:t>
      </w:r>
    </w:p>
    <w:p w14:paraId="5614A91E" w14:textId="77777777" w:rsidR="001360E4" w:rsidRPr="001360E4" w:rsidRDefault="001360E4" w:rsidP="001360E4">
      <w:pPr>
        <w:numPr>
          <w:ilvl w:val="0"/>
          <w:numId w:val="4"/>
        </w:numPr>
      </w:pPr>
      <w:r w:rsidRPr="001360E4">
        <w:lastRenderedPageBreak/>
        <w:t>Numerical features selected and target variable separated.</w:t>
      </w:r>
    </w:p>
    <w:p w14:paraId="71A8BD0F" w14:textId="77777777" w:rsidR="001360E4" w:rsidRPr="001360E4" w:rsidRDefault="001360E4" w:rsidP="001360E4">
      <w:pPr>
        <w:numPr>
          <w:ilvl w:val="0"/>
          <w:numId w:val="4"/>
        </w:numPr>
      </w:pPr>
      <w:r w:rsidRPr="001360E4">
        <w:t>Dataset split into training (80%) and testing (20%) sets.</w:t>
      </w:r>
    </w:p>
    <w:p w14:paraId="7169EE7E" w14:textId="77777777" w:rsidR="001360E4" w:rsidRPr="001360E4" w:rsidRDefault="001360E4" w:rsidP="001360E4">
      <w:pPr>
        <w:numPr>
          <w:ilvl w:val="0"/>
          <w:numId w:val="4"/>
        </w:numPr>
      </w:pPr>
      <w:r w:rsidRPr="001360E4">
        <w:t>Random Forest classifier trained with 100 decision trees.</w:t>
      </w:r>
    </w:p>
    <w:p w14:paraId="07EF5655" w14:textId="77777777" w:rsidR="001360E4" w:rsidRPr="001360E4" w:rsidRDefault="001360E4" w:rsidP="001360E4">
      <w:pPr>
        <w:numPr>
          <w:ilvl w:val="0"/>
          <w:numId w:val="4"/>
        </w:numPr>
      </w:pPr>
      <w:r w:rsidRPr="001360E4">
        <w:t>Model trained using supervised learning.</w:t>
      </w:r>
    </w:p>
    <w:p w14:paraId="03CFA66B" w14:textId="77777777" w:rsidR="001360E4" w:rsidRPr="001360E4" w:rsidRDefault="001360E4" w:rsidP="001360E4">
      <w:r w:rsidRPr="001360E4">
        <w:pict w14:anchorId="25B97557">
          <v:rect id="_x0000_i1083" style="width:0;height:1.5pt" o:hralign="center" o:hrstd="t" o:hr="t" fillcolor="#a0a0a0" stroked="f"/>
        </w:pict>
      </w:r>
    </w:p>
    <w:p w14:paraId="502FF870" w14:textId="77777777" w:rsidR="001360E4" w:rsidRPr="001360E4" w:rsidRDefault="001360E4" w:rsidP="001360E4">
      <w:pPr>
        <w:rPr>
          <w:b/>
          <w:bCs/>
        </w:rPr>
      </w:pPr>
      <w:r w:rsidRPr="001360E4">
        <w:rPr>
          <w:b/>
          <w:bCs/>
        </w:rPr>
        <w:t>6. Model Accuracy and Performance</w:t>
      </w:r>
    </w:p>
    <w:p w14:paraId="5B5AC8E9" w14:textId="77777777" w:rsidR="001360E4" w:rsidRPr="001360E4" w:rsidRDefault="001360E4" w:rsidP="001360E4">
      <w:r w:rsidRPr="001360E4">
        <w:t>The performance of the model is evaluated using accuracy metrics on test data.</w:t>
      </w:r>
    </w:p>
    <w:p w14:paraId="44DA85E2" w14:textId="77777777" w:rsidR="001360E4" w:rsidRPr="001360E4" w:rsidRDefault="001360E4" w:rsidP="001360E4">
      <w:r w:rsidRPr="001360E4">
        <w:rPr>
          <w:b/>
          <w:bCs/>
        </w:rPr>
        <w:t>Accuracy Definition:</w:t>
      </w:r>
      <w:r w:rsidRPr="001360E4">
        <w:br/>
        <w:t>Accuracy measures the proportion of correctly classified instances out of the total predictions.</w:t>
      </w:r>
    </w:p>
    <w:p w14:paraId="0E4F16E1" w14:textId="4A69FFE3" w:rsidR="001360E4" w:rsidRPr="001360E4" w:rsidRDefault="001360E4" w:rsidP="001360E4">
      <m:oMathPara>
        <m:oMath>
          <m:r>
            <w:rPr>
              <w:rFonts w:ascii="Cambria Math" w:hAnsi="Cambria Math"/>
            </w:rPr>
            <m:t>Accuracy=</m:t>
          </m:r>
          <m:f>
            <m:fPr>
              <m:ctrlPr>
                <w:rPr>
                  <w:rFonts w:ascii="Cambria Math" w:hAnsi="Cambria Math"/>
                </w:rPr>
              </m:ctrlPr>
            </m:fPr>
            <m:num>
              <m:r>
                <w:rPr>
                  <w:rFonts w:ascii="Cambria Math" w:hAnsi="Cambria Math"/>
                </w:rPr>
                <m:t>Correct</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Predictions</m:t>
              </m:r>
            </m:num>
            <m:den>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Predictions</m:t>
              </m:r>
            </m:den>
          </m:f>
          <m:r>
            <w:br/>
          </m:r>
        </m:oMath>
      </m:oMathPara>
    </w:p>
    <w:p w14:paraId="0B2D7F2C" w14:textId="77777777" w:rsidR="001360E4" w:rsidRPr="001360E4" w:rsidRDefault="001360E4" w:rsidP="001360E4">
      <w:r w:rsidRPr="001360E4">
        <w:t xml:space="preserve">The Random Forest model generally provides </w:t>
      </w:r>
      <w:r w:rsidRPr="001360E4">
        <w:rPr>
          <w:b/>
          <w:bCs/>
        </w:rPr>
        <w:t>high accuracy</w:t>
      </w:r>
      <w:r w:rsidRPr="001360E4">
        <w:t xml:space="preserve"> due to:</w:t>
      </w:r>
    </w:p>
    <w:p w14:paraId="6B746EC2" w14:textId="77777777" w:rsidR="001360E4" w:rsidRPr="001360E4" w:rsidRDefault="001360E4" w:rsidP="001360E4">
      <w:pPr>
        <w:numPr>
          <w:ilvl w:val="0"/>
          <w:numId w:val="5"/>
        </w:numPr>
      </w:pPr>
      <w:r w:rsidRPr="001360E4">
        <w:t>Multiple decision trees reducing variance</w:t>
      </w:r>
    </w:p>
    <w:p w14:paraId="6CC9F605" w14:textId="77777777" w:rsidR="001360E4" w:rsidRPr="001360E4" w:rsidRDefault="001360E4" w:rsidP="001360E4">
      <w:pPr>
        <w:numPr>
          <w:ilvl w:val="0"/>
          <w:numId w:val="5"/>
        </w:numPr>
      </w:pPr>
      <w:r w:rsidRPr="001360E4">
        <w:t>Better generalization on unseen data</w:t>
      </w:r>
    </w:p>
    <w:p w14:paraId="1AF00D3D" w14:textId="77777777" w:rsidR="001360E4" w:rsidRPr="001360E4" w:rsidRDefault="001360E4" w:rsidP="001360E4">
      <w:pPr>
        <w:numPr>
          <w:ilvl w:val="0"/>
          <w:numId w:val="5"/>
        </w:numPr>
      </w:pPr>
      <w:r w:rsidRPr="001360E4">
        <w:t>Resistance to overfitting compared to single-tree models</w:t>
      </w:r>
    </w:p>
    <w:p w14:paraId="06389489" w14:textId="77777777" w:rsidR="001360E4" w:rsidRPr="001360E4" w:rsidRDefault="001360E4" w:rsidP="001360E4">
      <w:r w:rsidRPr="001360E4">
        <w:rPr>
          <w:i/>
          <w:iCs/>
        </w:rPr>
        <w:t>(Exact accuracy value depends on dataset distribution and feature quality.)</w:t>
      </w:r>
    </w:p>
    <w:p w14:paraId="43A70829" w14:textId="77777777" w:rsidR="001360E4" w:rsidRPr="001360E4" w:rsidRDefault="001360E4" w:rsidP="001360E4">
      <w:r w:rsidRPr="001360E4">
        <w:pict w14:anchorId="56D7578E">
          <v:rect id="_x0000_i1084" style="width:0;height:1.5pt" o:hralign="center" o:hrstd="t" o:hr="t" fillcolor="#a0a0a0" stroked="f"/>
        </w:pict>
      </w:r>
    </w:p>
    <w:p w14:paraId="79F0F62A" w14:textId="77777777" w:rsidR="001360E4" w:rsidRPr="001360E4" w:rsidRDefault="001360E4" w:rsidP="001360E4">
      <w:pPr>
        <w:rPr>
          <w:b/>
          <w:bCs/>
        </w:rPr>
      </w:pPr>
      <w:r w:rsidRPr="001360E4">
        <w:rPr>
          <w:b/>
          <w:bCs/>
        </w:rPr>
        <w:t>7. Advantages of Random Forest</w:t>
      </w:r>
    </w:p>
    <w:p w14:paraId="2C20B154" w14:textId="77777777" w:rsidR="001360E4" w:rsidRPr="001360E4" w:rsidRDefault="001360E4" w:rsidP="001360E4">
      <w:pPr>
        <w:numPr>
          <w:ilvl w:val="0"/>
          <w:numId w:val="6"/>
        </w:numPr>
      </w:pPr>
      <w:r w:rsidRPr="001360E4">
        <w:t>High prediction accuracy</w:t>
      </w:r>
    </w:p>
    <w:p w14:paraId="7D3FB7F5" w14:textId="77777777" w:rsidR="001360E4" w:rsidRPr="001360E4" w:rsidRDefault="001360E4" w:rsidP="001360E4">
      <w:pPr>
        <w:numPr>
          <w:ilvl w:val="0"/>
          <w:numId w:val="6"/>
        </w:numPr>
      </w:pPr>
      <w:r w:rsidRPr="001360E4">
        <w:t>Handles large datasets efficiently</w:t>
      </w:r>
    </w:p>
    <w:p w14:paraId="1081270C" w14:textId="77777777" w:rsidR="001360E4" w:rsidRPr="001360E4" w:rsidRDefault="001360E4" w:rsidP="001360E4">
      <w:pPr>
        <w:numPr>
          <w:ilvl w:val="0"/>
          <w:numId w:val="6"/>
        </w:numPr>
      </w:pPr>
      <w:r w:rsidRPr="001360E4">
        <w:t>Works well with non-linear data</w:t>
      </w:r>
    </w:p>
    <w:p w14:paraId="45C3A058" w14:textId="77777777" w:rsidR="001360E4" w:rsidRPr="001360E4" w:rsidRDefault="001360E4" w:rsidP="001360E4">
      <w:pPr>
        <w:numPr>
          <w:ilvl w:val="0"/>
          <w:numId w:val="6"/>
        </w:numPr>
      </w:pPr>
      <w:r w:rsidRPr="001360E4">
        <w:t>Reduces overfitting</w:t>
      </w:r>
    </w:p>
    <w:p w14:paraId="7CEB3784" w14:textId="77777777" w:rsidR="001360E4" w:rsidRPr="001360E4" w:rsidRDefault="001360E4" w:rsidP="001360E4">
      <w:pPr>
        <w:numPr>
          <w:ilvl w:val="0"/>
          <w:numId w:val="6"/>
        </w:numPr>
      </w:pPr>
      <w:r w:rsidRPr="001360E4">
        <w:t>Provides feature importance insights</w:t>
      </w:r>
    </w:p>
    <w:p w14:paraId="66BDC434" w14:textId="77777777" w:rsidR="001360E4" w:rsidRPr="001360E4" w:rsidRDefault="001360E4" w:rsidP="001360E4">
      <w:r w:rsidRPr="001360E4">
        <w:pict w14:anchorId="1E46D155">
          <v:rect id="_x0000_i1085" style="width:0;height:1.5pt" o:hralign="center" o:hrstd="t" o:hr="t" fillcolor="#a0a0a0" stroked="f"/>
        </w:pict>
      </w:r>
    </w:p>
    <w:p w14:paraId="191CE578" w14:textId="77777777" w:rsidR="001360E4" w:rsidRPr="001360E4" w:rsidRDefault="001360E4" w:rsidP="001360E4">
      <w:pPr>
        <w:rPr>
          <w:b/>
          <w:bCs/>
        </w:rPr>
      </w:pPr>
      <w:r w:rsidRPr="001360E4">
        <w:rPr>
          <w:b/>
          <w:bCs/>
        </w:rPr>
        <w:t>8. Limitations</w:t>
      </w:r>
    </w:p>
    <w:p w14:paraId="049BF9A0" w14:textId="77777777" w:rsidR="001360E4" w:rsidRPr="001360E4" w:rsidRDefault="001360E4" w:rsidP="001360E4">
      <w:pPr>
        <w:numPr>
          <w:ilvl w:val="0"/>
          <w:numId w:val="7"/>
        </w:numPr>
      </w:pPr>
      <w:r w:rsidRPr="001360E4">
        <w:t>Requires more computational resources</w:t>
      </w:r>
    </w:p>
    <w:p w14:paraId="6EC4181C" w14:textId="77777777" w:rsidR="001360E4" w:rsidRPr="001360E4" w:rsidRDefault="001360E4" w:rsidP="001360E4">
      <w:pPr>
        <w:numPr>
          <w:ilvl w:val="0"/>
          <w:numId w:val="7"/>
        </w:numPr>
      </w:pPr>
      <w:r w:rsidRPr="001360E4">
        <w:t>Less interpretable than simple models</w:t>
      </w:r>
    </w:p>
    <w:p w14:paraId="73DDD1B8" w14:textId="77777777" w:rsidR="001360E4" w:rsidRPr="001360E4" w:rsidRDefault="001360E4" w:rsidP="001360E4">
      <w:pPr>
        <w:numPr>
          <w:ilvl w:val="0"/>
          <w:numId w:val="7"/>
        </w:numPr>
      </w:pPr>
      <w:r w:rsidRPr="001360E4">
        <w:t>Model size can be large with many trees</w:t>
      </w:r>
    </w:p>
    <w:p w14:paraId="1FC3813F" w14:textId="77777777" w:rsidR="001360E4" w:rsidRPr="001360E4" w:rsidRDefault="001360E4" w:rsidP="001360E4">
      <w:r w:rsidRPr="001360E4">
        <w:pict w14:anchorId="1DD96F31">
          <v:rect id="_x0000_i1086" style="width:0;height:1.5pt" o:hralign="center" o:hrstd="t" o:hr="t" fillcolor="#a0a0a0" stroked="f"/>
        </w:pict>
      </w:r>
    </w:p>
    <w:p w14:paraId="2A421C0A" w14:textId="77777777" w:rsidR="001360E4" w:rsidRPr="001360E4" w:rsidRDefault="001360E4" w:rsidP="001360E4">
      <w:pPr>
        <w:rPr>
          <w:b/>
          <w:bCs/>
        </w:rPr>
      </w:pPr>
      <w:r w:rsidRPr="001360E4">
        <w:rPr>
          <w:b/>
          <w:bCs/>
        </w:rPr>
        <w:t>9. Conclusion</w:t>
      </w:r>
    </w:p>
    <w:p w14:paraId="453A706B" w14:textId="77777777" w:rsidR="001360E4" w:rsidRPr="001360E4" w:rsidRDefault="001360E4" w:rsidP="001360E4">
      <w:r w:rsidRPr="001360E4">
        <w:lastRenderedPageBreak/>
        <w:t>The Random Forest model is a reliable and effective approach for cyber threat detection. Its ensemble nature improves accuracy and stability, making it suitable for real-world cyber security applications. With proper feature selection and evaluation, the model can significantly enhance threat detection capabilities.</w:t>
      </w:r>
    </w:p>
    <w:p w14:paraId="6DF788F8" w14:textId="77777777" w:rsidR="001360E4" w:rsidRPr="001360E4" w:rsidRDefault="001360E4" w:rsidP="001360E4">
      <w:r w:rsidRPr="001360E4">
        <w:pict w14:anchorId="398B5EF4">
          <v:rect id="_x0000_i1087" style="width:0;height:1.5pt" o:hralign="center" o:hrstd="t" o:hr="t" fillcolor="#a0a0a0" stroked="f"/>
        </w:pict>
      </w:r>
    </w:p>
    <w:p w14:paraId="2F2830BD" w14:textId="77777777" w:rsidR="001360E4" w:rsidRPr="001360E4" w:rsidRDefault="001360E4" w:rsidP="001360E4">
      <w:pPr>
        <w:rPr>
          <w:vanish/>
        </w:rPr>
      </w:pPr>
      <w:r w:rsidRPr="001360E4">
        <w:rPr>
          <w:vanish/>
        </w:rPr>
        <w:t>Top of Form</w:t>
      </w:r>
    </w:p>
    <w:p w14:paraId="33E295E8" w14:textId="77777777" w:rsidR="001360E4" w:rsidRPr="001360E4" w:rsidRDefault="001360E4" w:rsidP="001360E4"/>
    <w:p w14:paraId="169DB78E" w14:textId="77777777" w:rsidR="001360E4" w:rsidRPr="001360E4" w:rsidRDefault="001360E4" w:rsidP="001360E4">
      <w:pPr>
        <w:rPr>
          <w:vanish/>
        </w:rPr>
      </w:pPr>
      <w:r w:rsidRPr="001360E4">
        <w:rPr>
          <w:vanish/>
        </w:rPr>
        <w:t>Bottom of Form</w:t>
      </w:r>
    </w:p>
    <w:p w14:paraId="685CF6B2" w14:textId="77777777" w:rsidR="004B4D64" w:rsidRDefault="004B4D64"/>
    <w:sectPr w:rsidR="004B4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DB8"/>
    <w:multiLevelType w:val="multilevel"/>
    <w:tmpl w:val="9C8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749B"/>
    <w:multiLevelType w:val="multilevel"/>
    <w:tmpl w:val="612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B446A"/>
    <w:multiLevelType w:val="multilevel"/>
    <w:tmpl w:val="9306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77C2E"/>
    <w:multiLevelType w:val="multilevel"/>
    <w:tmpl w:val="85BA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B3EFC"/>
    <w:multiLevelType w:val="multilevel"/>
    <w:tmpl w:val="090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040FF"/>
    <w:multiLevelType w:val="multilevel"/>
    <w:tmpl w:val="8CC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30301"/>
    <w:multiLevelType w:val="multilevel"/>
    <w:tmpl w:val="C62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37330"/>
    <w:multiLevelType w:val="multilevel"/>
    <w:tmpl w:val="7252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701397">
    <w:abstractNumId w:val="3"/>
  </w:num>
  <w:num w:numId="2" w16cid:durableId="676201220">
    <w:abstractNumId w:val="5"/>
  </w:num>
  <w:num w:numId="3" w16cid:durableId="1903978749">
    <w:abstractNumId w:val="6"/>
  </w:num>
  <w:num w:numId="4" w16cid:durableId="436563257">
    <w:abstractNumId w:val="7"/>
  </w:num>
  <w:num w:numId="5" w16cid:durableId="1710106427">
    <w:abstractNumId w:val="0"/>
  </w:num>
  <w:num w:numId="6" w16cid:durableId="838153491">
    <w:abstractNumId w:val="2"/>
  </w:num>
  <w:num w:numId="7" w16cid:durableId="1374648198">
    <w:abstractNumId w:val="4"/>
  </w:num>
  <w:num w:numId="8" w16cid:durableId="1728451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0E4"/>
    <w:rsid w:val="000E5089"/>
    <w:rsid w:val="001360E4"/>
    <w:rsid w:val="001C1441"/>
    <w:rsid w:val="004B4D64"/>
    <w:rsid w:val="007D592B"/>
    <w:rsid w:val="00B2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7FD7A"/>
  <w15:chartTrackingRefBased/>
  <w15:docId w15:val="{265C5D82-9594-4616-9BE0-643C51F6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0E4"/>
    <w:rPr>
      <w:rFonts w:eastAsiaTheme="majorEastAsia" w:cstheme="majorBidi"/>
      <w:color w:val="272727" w:themeColor="text1" w:themeTint="D8"/>
    </w:rPr>
  </w:style>
  <w:style w:type="paragraph" w:styleId="Title">
    <w:name w:val="Title"/>
    <w:basedOn w:val="Normal"/>
    <w:next w:val="Normal"/>
    <w:link w:val="TitleChar"/>
    <w:uiPriority w:val="10"/>
    <w:qFormat/>
    <w:rsid w:val="00136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0E4"/>
    <w:pPr>
      <w:spacing w:before="160"/>
      <w:jc w:val="center"/>
    </w:pPr>
    <w:rPr>
      <w:i/>
      <w:iCs/>
      <w:color w:val="404040" w:themeColor="text1" w:themeTint="BF"/>
    </w:rPr>
  </w:style>
  <w:style w:type="character" w:customStyle="1" w:styleId="QuoteChar">
    <w:name w:val="Quote Char"/>
    <w:basedOn w:val="DefaultParagraphFont"/>
    <w:link w:val="Quote"/>
    <w:uiPriority w:val="29"/>
    <w:rsid w:val="001360E4"/>
    <w:rPr>
      <w:i/>
      <w:iCs/>
      <w:color w:val="404040" w:themeColor="text1" w:themeTint="BF"/>
    </w:rPr>
  </w:style>
  <w:style w:type="paragraph" w:styleId="ListParagraph">
    <w:name w:val="List Paragraph"/>
    <w:basedOn w:val="Normal"/>
    <w:uiPriority w:val="34"/>
    <w:qFormat/>
    <w:rsid w:val="001360E4"/>
    <w:pPr>
      <w:ind w:left="720"/>
      <w:contextualSpacing/>
    </w:pPr>
  </w:style>
  <w:style w:type="character" w:styleId="IntenseEmphasis">
    <w:name w:val="Intense Emphasis"/>
    <w:basedOn w:val="DefaultParagraphFont"/>
    <w:uiPriority w:val="21"/>
    <w:qFormat/>
    <w:rsid w:val="001360E4"/>
    <w:rPr>
      <w:i/>
      <w:iCs/>
      <w:color w:val="2F5496" w:themeColor="accent1" w:themeShade="BF"/>
    </w:rPr>
  </w:style>
  <w:style w:type="paragraph" w:styleId="IntenseQuote">
    <w:name w:val="Intense Quote"/>
    <w:basedOn w:val="Normal"/>
    <w:next w:val="Normal"/>
    <w:link w:val="IntenseQuoteChar"/>
    <w:uiPriority w:val="30"/>
    <w:qFormat/>
    <w:rsid w:val="00136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0E4"/>
    <w:rPr>
      <w:i/>
      <w:iCs/>
      <w:color w:val="2F5496" w:themeColor="accent1" w:themeShade="BF"/>
    </w:rPr>
  </w:style>
  <w:style w:type="character" w:styleId="IntenseReference">
    <w:name w:val="Intense Reference"/>
    <w:basedOn w:val="DefaultParagraphFont"/>
    <w:uiPriority w:val="32"/>
    <w:qFormat/>
    <w:rsid w:val="00136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Kasture</dc:creator>
  <cp:keywords/>
  <dc:description/>
  <cp:lastModifiedBy>Shreya Kasture</cp:lastModifiedBy>
  <cp:revision>4</cp:revision>
  <dcterms:created xsi:type="dcterms:W3CDTF">2026-01-02T14:23:00Z</dcterms:created>
  <dcterms:modified xsi:type="dcterms:W3CDTF">2026-01-02T14:27:00Z</dcterms:modified>
</cp:coreProperties>
</file>