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%% Input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Input[Point Cloud: B, N, 3] --&gt; PN2Encoder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%% PointNet++ Backbone Subgraph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subgraph PN2Encoder [PointNet++ Backbone .encoder]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SA1[Set Abstraction 1: 512 pts] --&gt; SA2[Set Abstraction 2: 128 pts]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SA2 --&gt; SA3[Set Abstraction 3: Global]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SA3 --&gt; FP3[Feature Prop 3]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SA2 -.-&gt;|Skip Conn| FP3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FP3 --&gt; FP2[Feature Prop 2]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SA1 -.-&gt;|Skip Conn| FP2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FP2 --&gt; FP1[Feature Prop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Input -.-&gt;|Skip Conn| FP1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FP1 --&gt; PointFeats[Dense Point Features: B, N, 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%% Heads Branching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PointFeats --&gt; Head1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PointFeats --&gt; Head2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PointFeats --&gt; Head3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%% Head 1: NPC Segmentation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subgraph Head1 [Head 1: Mask Decoder + NPC]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Prompt[Positive Prompts] --&gt; PosEmbed[Pos Embed]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PointFeats &amp; PosEmbed --&gt; InitLogits[Initial Logits]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InitLogits --&gt; NPC[NPC Logic: Overlap Detection]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NPC --&gt; NegEmbed[Neg Embed]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PointFeats &amp; PosEmbed &amp; NegEmbed --&gt; RefLogits[Refined Logits: mIoU Output]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%% Head 2: Risk Prediction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subgraph Head2 [Head 2: Risk Head]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PointFeats --&gt; RiskMLP[MLP + Sigmoid]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RiskMLP --&gt; PredRisk[Predicted Risk Score: H-score]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%% Head 3: Prototype Buffer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subgraph Head3 [Head 3: PBR Buffer]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PointFeats --&gt; AvgPool[Global Avg Pool]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AvgPool --&gt; PredProto[Pred Prototype]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PredProto &lt;--&gt;|Hungarian Matching| TargetProto[(Target Prototypes Buffer)]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TargetProto --&gt; PBRLoss[PBR Loss]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%% Styling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style PN2Encoder fill:#f9f,stroke:#333,stroke-width:2px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style Head1 fill:#bbf,stroke:#333,stroke-width:2px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style Head2 fill:#bfb,stroke:#333,stroke-width:2px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style Head3 fill:#fbb,stroke:#333,stroke-width:2px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