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7" w:lineRule="auto" w:before="418" w:after="18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9"/>
        </w:rPr>
        <w:t xml:space="preserve"> SHREYA ANKOLNERKAR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4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3350" cy="133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+91 9399090309 |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189" cy="952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9" cy="95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55CC"/>
                <w:sz w:val="20"/>
              </w:rPr>
              <w:t>shreyaankolnerkar19@gmail.com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|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189" cy="1244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9" cy="124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1155CC"/>
                <w:sz w:val="20"/>
              </w:rPr>
              <w:t>/shreya-ankolnerkar/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|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189" cy="12445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89" cy="124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1155CC"/>
                <w:sz w:val="20"/>
              </w:rPr>
              <w:t xml:space="preserve">/Shreya-Ankolnerkar/ </w:t>
            </w:r>
          </w:p>
        </w:tc>
      </w:tr>
    </w:tbl>
    <w:p>
      <w:pPr>
        <w:autoSpaceDN w:val="0"/>
        <w:autoSpaceDE w:val="0"/>
        <w:widowControl/>
        <w:spacing w:line="197" w:lineRule="auto" w:before="114" w:after="0"/>
        <w:ind w:left="55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Summary </w:t>
      </w:r>
    </w:p>
    <w:p>
      <w:pPr>
        <w:autoSpaceDN w:val="0"/>
        <w:autoSpaceDE w:val="0"/>
        <w:widowControl/>
        <w:spacing w:line="197" w:lineRule="auto" w:before="10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2"/>
        </w:rPr>
        <w:t xml:space="preserve">Results-driven software developer skilled in Java, DSA, and building scalable applications. Proficient in writing clean, efficient, </w:t>
      </w:r>
    </w:p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2"/>
        </w:rPr>
        <w:t xml:space="preserve">and testable code following industry best practices. Quick learner with strong communication and problem-solving skills, and </w:t>
      </w:r>
    </w:p>
    <w:p>
      <w:pPr>
        <w:autoSpaceDN w:val="0"/>
        <w:autoSpaceDE w:val="0"/>
        <w:widowControl/>
        <w:spacing w:line="197" w:lineRule="auto" w:before="48" w:after="0"/>
        <w:ind w:left="55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 passion for engineering excellence. </w:t>
      </w:r>
    </w:p>
    <w:p>
      <w:pPr>
        <w:autoSpaceDN w:val="0"/>
        <w:autoSpaceDE w:val="0"/>
        <w:widowControl/>
        <w:spacing w:line="197" w:lineRule="auto" w:before="170" w:after="0"/>
        <w:ind w:left="55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Education </w:t>
      </w:r>
    </w:p>
    <w:p>
      <w:pPr>
        <w:autoSpaceDN w:val="0"/>
        <w:autoSpaceDE w:val="0"/>
        <w:widowControl/>
        <w:spacing w:line="228" w:lineRule="auto" w:before="142" w:after="0"/>
        <w:ind w:left="8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Sushila Devi Bansal College of Engineering, Indore                                                                                     July 2022-June 2026 </w:t>
      </w:r>
    </w:p>
    <w:p>
      <w:pPr>
        <w:autoSpaceDN w:val="0"/>
        <w:autoSpaceDE w:val="0"/>
        <w:widowControl/>
        <w:spacing w:line="245" w:lineRule="auto" w:before="50" w:after="0"/>
        <w:ind w:left="820" w:right="288" w:firstLine="368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Bachelor of Technology in Computer Science                                                                                                           CGPA - 8.58/10 </w:t>
      </w: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Kelwa Public Higher Secondary School, Mhow                                                                                                              2021-2022 </w:t>
      </w:r>
    </w:p>
    <w:p>
      <w:pPr>
        <w:autoSpaceDN w:val="0"/>
        <w:tabs>
          <w:tab w:pos="1206" w:val="left"/>
        </w:tabs>
        <w:autoSpaceDE w:val="0"/>
        <w:widowControl/>
        <w:spacing w:line="245" w:lineRule="auto" w:before="46" w:after="0"/>
        <w:ind w:left="820" w:right="288" w:firstLine="0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XII (MP Board)                                                                                                                                                                               91.6% </w:t>
      </w: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 xml:space="preserve">Kelwa Public Higher Secondary School, Mhow                                                                                                              2019-2020 </w:t>
      </w:r>
    </w:p>
    <w:p>
      <w:pPr>
        <w:autoSpaceDN w:val="0"/>
        <w:autoSpaceDE w:val="0"/>
        <w:widowControl/>
        <w:spacing w:line="197" w:lineRule="auto" w:before="50" w:after="0"/>
        <w:ind w:left="1180" w:right="0" w:firstLine="0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X (MP Board)                                                                                                                                                                                     95% </w:t>
      </w:r>
    </w:p>
    <w:p>
      <w:pPr>
        <w:autoSpaceDN w:val="0"/>
        <w:autoSpaceDE w:val="0"/>
        <w:widowControl/>
        <w:spacing w:line="197" w:lineRule="auto" w:before="222" w:after="0"/>
        <w:ind w:left="58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Projects </w:t>
      </w:r>
    </w:p>
    <w:p>
      <w:pPr>
        <w:autoSpaceDN w:val="0"/>
        <w:autoSpaceDE w:val="0"/>
        <w:widowControl/>
        <w:spacing w:line="197" w:lineRule="auto" w:before="198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 AI-Powered Resume Generator                         </w:t>
      </w:r>
      <w:r>
        <w:rPr>
          <w:rFonts w:ascii="" w:hAnsi="" w:eastAsia=""/>
          <w:b/>
          <w:i w:val="0"/>
          <w:color w:val="000000"/>
          <w:sz w:val="20"/>
        </w:rPr>
        <w:t xml:space="preserve">August 2025 </w:t>
      </w:r>
    </w:p>
    <w:p>
      <w:pPr>
        <w:autoSpaceDN w:val="0"/>
        <w:autoSpaceDE w:val="0"/>
        <w:widowControl/>
        <w:spacing w:line="228" w:lineRule="auto" w:before="98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Developed backend RESTful APIs using Spring Boot to handle user input, process resume data, and structure dynamic </w:t>
      </w:r>
    </w:p>
    <w:p>
      <w:pPr>
        <w:autoSpaceDN w:val="0"/>
        <w:tabs>
          <w:tab w:pos="1180" w:val="left"/>
        </w:tabs>
        <w:autoSpaceDE w:val="0"/>
        <w:widowControl/>
        <w:spacing w:line="245" w:lineRule="auto" w:before="50" w:after="0"/>
        <w:ind w:left="820" w:right="432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2"/>
        </w:rPr>
        <w:t>content. Collaborated with</w:t>
      </w:r>
      <w:r>
        <w:rPr>
          <w:rFonts w:ascii="" w:hAnsi="" w:eastAsia=""/>
          <w:b w:val="0"/>
          <w:i w:val="0"/>
          <w:color w:val="000000"/>
          <w:sz w:val="22"/>
        </w:rPr>
        <w:t>React.js</w:t>
      </w:r>
      <w:r>
        <w:rPr>
          <w:rFonts w:ascii="" w:hAnsi="" w:eastAsia=""/>
          <w:b w:val="0"/>
          <w:i w:val="0"/>
          <w:color w:val="000000"/>
          <w:sz w:val="22"/>
        </w:rPr>
        <w:t xml:space="preserve">frontend to enable seamless end-to-end user experience for resume generation. </w:t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Integrated the </w:t>
      </w:r>
      <w:r>
        <w:rPr>
          <w:rFonts w:ascii="" w:hAnsi="" w:eastAsia=""/>
          <w:b/>
          <w:i w:val="0"/>
          <w:color w:val="000000"/>
          <w:sz w:val="22"/>
        </w:rPr>
        <w:t xml:space="preserve">deepseek-r1:1.5b </w:t>
      </w:r>
      <w:r>
        <w:rPr>
          <w:rFonts w:ascii="" w:hAnsi="" w:eastAsia=""/>
          <w:b w:val="0"/>
          <w:i w:val="0"/>
          <w:color w:val="000000"/>
          <w:sz w:val="22"/>
        </w:rPr>
        <w:t>locally</w:t>
      </w:r>
      <w:r>
        <w:rPr>
          <w:rFonts w:ascii="" w:hAnsi="" w:eastAsia=""/>
          <w:b w:val="0"/>
          <w:i w:val="0"/>
          <w:color w:val="000000"/>
          <w:sz w:val="22"/>
        </w:rPr>
        <w:t>via</w:t>
      </w:r>
      <w:r>
        <w:rPr>
          <w:rFonts w:ascii="" w:hAnsi="" w:eastAsia=""/>
          <w:b/>
          <w:i w:val="0"/>
          <w:color w:val="000000"/>
          <w:sz w:val="22"/>
        </w:rPr>
        <w:t xml:space="preserve"> Ollama</w:t>
      </w:r>
      <w:r>
        <w:rPr>
          <w:rFonts w:ascii="" w:hAnsi="" w:eastAsia=""/>
          <w:b w:val="0"/>
          <w:i w:val="0"/>
          <w:color w:val="000000"/>
          <w:sz w:val="22"/>
        </w:rPr>
        <w:t xml:space="preserve"> to generate AI-driven resume summaries and personalized content </w:t>
      </w:r>
    </w:p>
    <w:p>
      <w:pPr>
        <w:autoSpaceDN w:val="0"/>
        <w:autoSpaceDE w:val="0"/>
        <w:widowControl/>
        <w:spacing w:line="197" w:lineRule="auto" w:before="48" w:after="0"/>
        <w:ind w:left="118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based on user inputs.</w:t>
      </w:r>
    </w:p>
    <w:p>
      <w:pPr>
        <w:autoSpaceDN w:val="0"/>
        <w:autoSpaceDE w:val="0"/>
        <w:widowControl/>
        <w:spacing w:line="228" w:lineRule="auto" w:before="14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Technologies and Tools  used:</w:t>
      </w:r>
      <w:r>
        <w:rPr>
          <w:rFonts w:ascii="" w:hAnsi="" w:eastAsia=""/>
          <w:b/>
          <w:i w:val="0"/>
          <w:color w:val="000000"/>
          <w:sz w:val="22"/>
        </w:rPr>
        <w:t xml:space="preserve"> Java, Spring Boot, REST APIs, React.js</w:t>
      </w:r>
      <w:r>
        <w:rPr>
          <w:rFonts w:ascii="" w:hAnsi="" w:eastAsia=""/>
          <w:b/>
          <w:i w:val="0"/>
          <w:color w:val="000000"/>
          <w:sz w:val="20"/>
        </w:rPr>
        <w:t>, Ollama LLM (deepseek-r1:1.5b), Postman, VS Code</w:t>
      </w:r>
    </w:p>
    <w:p>
      <w:pPr>
        <w:autoSpaceDN w:val="0"/>
        <w:autoSpaceDE w:val="0"/>
        <w:widowControl/>
        <w:spacing w:line="197" w:lineRule="auto" w:before="134" w:after="0"/>
        <w:ind w:left="0" w:right="0" w:firstLine="0"/>
        <w:jc w:val="center"/>
      </w:pPr>
      <w:r>
        <w:rPr>
          <w:rFonts w:ascii="" w:hAnsi="" w:eastAsia=""/>
          <w:b/>
          <w:i w:val="0"/>
          <w:color w:val="000000"/>
          <w:sz w:val="22"/>
        </w:rPr>
        <w:t xml:space="preserve"> File Sharing Application                         </w:t>
      </w:r>
      <w:r>
        <w:rPr>
          <w:rFonts w:ascii="" w:hAnsi="" w:eastAsia=""/>
          <w:b/>
          <w:i w:val="0"/>
          <w:color w:val="000000"/>
          <w:sz w:val="20"/>
        </w:rPr>
        <w:t xml:space="preserve">March 2025 </w:t>
      </w:r>
    </w:p>
    <w:p>
      <w:pPr>
        <w:autoSpaceDN w:val="0"/>
        <w:autoSpaceDE w:val="0"/>
        <w:widowControl/>
        <w:spacing w:line="228" w:lineRule="auto" w:before="100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Built a full stack file-sharing application with a scalable and secure backend architecture having  features like file </w:t>
      </w:r>
    </w:p>
    <w:p>
      <w:pPr>
        <w:autoSpaceDN w:val="0"/>
        <w:autoSpaceDE w:val="0"/>
        <w:widowControl/>
        <w:spacing w:line="197" w:lineRule="auto" w:before="48" w:after="0"/>
        <w:ind w:left="118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upload, listing, sharing, downloading, and auto-deletion after 24 hours. </w:t>
      </w:r>
    </w:p>
    <w:p>
      <w:pPr>
        <w:autoSpaceDN w:val="0"/>
        <w:autoSpaceDE w:val="0"/>
        <w:widowControl/>
        <w:spacing w:line="245" w:lineRule="auto" w:before="14" w:after="0"/>
        <w:ind w:left="820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Integrated </w:t>
      </w:r>
      <w:r>
        <w:rPr>
          <w:rFonts w:ascii="" w:hAnsi="" w:eastAsia=""/>
          <w:b/>
          <w:i w:val="0"/>
          <w:color w:val="000000"/>
          <w:sz w:val="22"/>
        </w:rPr>
        <w:t>OAuth2 authentication</w:t>
      </w:r>
      <w:r>
        <w:rPr>
          <w:rFonts w:ascii="" w:hAnsi="" w:eastAsia=""/>
          <w:b w:val="0"/>
          <w:i w:val="0"/>
          <w:color w:val="000000"/>
          <w:sz w:val="22"/>
        </w:rPr>
        <w:t xml:space="preserve"> to enable login via Google and GitHub for seamless user access. </w:t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Technologies and Tools  used:</w:t>
      </w:r>
      <w:r>
        <w:rPr>
          <w:rFonts w:ascii="" w:hAnsi="" w:eastAsia=""/>
          <w:b/>
          <w:i w:val="0"/>
          <w:color w:val="000000"/>
          <w:sz w:val="22"/>
        </w:rPr>
        <w:t xml:space="preserve"> Java, Spring Boot, Hibernate, MySQL, HTML, CSS, Thymeleaf,  VS Code</w:t>
      </w:r>
    </w:p>
    <w:p>
      <w:pPr>
        <w:autoSpaceDN w:val="0"/>
        <w:autoSpaceDE w:val="0"/>
        <w:widowControl/>
        <w:spacing w:line="197" w:lineRule="auto" w:before="176" w:after="0"/>
        <w:ind w:left="58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Technical Skills </w:t>
      </w:r>
    </w:p>
    <w:p>
      <w:pPr>
        <w:autoSpaceDN w:val="0"/>
        <w:autoSpaceDE w:val="0"/>
        <w:widowControl/>
        <w:spacing w:line="245" w:lineRule="auto" w:before="116" w:after="0"/>
        <w:ind w:left="820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Languages:</w:t>
      </w:r>
      <w:r>
        <w:rPr>
          <w:rFonts w:ascii="" w:hAnsi="" w:eastAsia=""/>
          <w:b w:val="0"/>
          <w:i w:val="0"/>
          <w:color w:val="000000"/>
          <w:sz w:val="22"/>
        </w:rPr>
        <w:t xml:space="preserve"> Java, HTML, CSS, JavaScript, SQL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Frameworks and APIs:</w:t>
      </w:r>
      <w:r>
        <w:rPr>
          <w:rFonts w:ascii="" w:hAnsi="" w:eastAsia=""/>
          <w:b w:val="0"/>
          <w:i w:val="0"/>
          <w:color w:val="000000"/>
          <w:sz w:val="22"/>
        </w:rPr>
        <w:t xml:space="preserve"> Spring Boot, React JS, JDBC, Hibernate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Tools and</w:t>
      </w:r>
      <w:r>
        <w:rPr>
          <w:rFonts w:ascii="" w:hAnsi="" w:eastAsia=""/>
          <w:b/>
          <w:i w:val="0"/>
          <w:color w:val="000000"/>
          <w:sz w:val="22"/>
        </w:rPr>
        <w:t xml:space="preserve">technologies: </w:t>
      </w:r>
      <w:r>
        <w:rPr>
          <w:rFonts w:ascii="" w:hAnsi="" w:eastAsia=""/>
          <w:b w:val="0"/>
          <w:i w:val="0"/>
          <w:color w:val="000000"/>
          <w:sz w:val="22"/>
        </w:rPr>
        <w:t xml:space="preserve">Apache Kafka, Git/GitHub, Visual Studio Code, Postman, MySQL </w:t>
      </w:r>
    </w:p>
    <w:p>
      <w:pPr>
        <w:autoSpaceDN w:val="0"/>
        <w:autoSpaceDE w:val="0"/>
        <w:widowControl/>
        <w:spacing w:line="228" w:lineRule="auto" w:before="48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Relevant Coursework:</w:t>
      </w:r>
      <w:r>
        <w:rPr>
          <w:rFonts w:ascii="" w:hAnsi="" w:eastAsia=""/>
          <w:b w:val="0"/>
          <w:i w:val="0"/>
          <w:color w:val="000000"/>
          <w:sz w:val="22"/>
        </w:rPr>
        <w:t xml:space="preserve"> Data Structures, Algorithms, Database Management System, Operating System, Computer </w:t>
      </w:r>
    </w:p>
    <w:p>
      <w:pPr>
        <w:autoSpaceDN w:val="0"/>
        <w:autoSpaceDE w:val="0"/>
        <w:widowControl/>
        <w:spacing w:line="197" w:lineRule="auto" w:before="44" w:after="0"/>
        <w:ind w:left="118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>Network, Object Oriented Programming</w:t>
      </w:r>
    </w:p>
    <w:p>
      <w:pPr>
        <w:autoSpaceDN w:val="0"/>
        <w:autoSpaceDE w:val="0"/>
        <w:widowControl/>
        <w:spacing w:line="197" w:lineRule="auto" w:before="376" w:after="12"/>
        <w:ind w:left="58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Certifications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4680"/>
        <w:gridCol w:w="4680"/>
      </w:tblGrid>
      <w:tr>
        <w:trPr>
          <w:trHeight w:hRule="exact" w:val="356"/>
        </w:trPr>
        <w:tc>
          <w:tcPr>
            <w:tcW w:type="dxa" w:w="6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●​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>AWS Cloud Technical Essentials</w:t>
            </w:r>
            <w:r>
              <w:rPr>
                <w:rFonts w:ascii="" w:hAnsi="" w:eastAsia=""/>
                <w:b w:val="0"/>
                <w:i w:val="0"/>
                <w:color w:val="1155CC"/>
                <w:sz w:val="22"/>
              </w:rPr>
              <w:hyperlink r:id="rId13" w:history="1">
                <w:r>
                  <w:rPr>
                    <w:rStyle w:val="Hyperlink"/>
                  </w:rPr>
                  <w:t>🔗</w:t>
                </w:r>
              </w:hyperlink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02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March 2025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1126" w:right="0" w:firstLine="0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 Amazon Web Services                                                                                                                                                              Coursera </w:t>
      </w:r>
    </w:p>
    <w:p>
      <w:pPr>
        <w:autoSpaceDN w:val="0"/>
        <w:tabs>
          <w:tab w:pos="10488" w:val="left"/>
        </w:tabs>
        <w:autoSpaceDE w:val="0"/>
        <w:widowControl/>
        <w:spacing w:line="233" w:lineRule="auto" w:before="52" w:after="0"/>
        <w:ind w:left="8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Database Management System</w:t>
      </w:r>
      <w:r>
        <w:rPr>
          <w:rFonts w:ascii="" w:hAnsi="" w:eastAsia=""/>
          <w:b w:val="0"/>
          <w:i w:val="0"/>
          <w:color w:val="1155CC"/>
          <w:sz w:val="22"/>
        </w:rPr>
        <w:hyperlink r:id="rId14" w:history="1">
          <w:r>
            <w:rPr>
              <w:rStyle w:val="Hyperlink"/>
            </w:rPr>
            <w:t>🔗</w:t>
          </w:r>
        </w:hyperlink>
      </w:r>
      <w:r>
        <w:rPr>
          <w:rFonts w:ascii="Arial" w:hAnsi="Arial" w:eastAsia="Arial"/>
          <w:b/>
          <w:i w:val="0"/>
          <w:color w:val="000000"/>
          <w:sz w:val="22"/>
        </w:rPr>
        <w:t>​</w:t>
      </w:r>
      <w:r>
        <w:tab/>
      </w:r>
      <w:r>
        <w:rPr>
          <w:rFonts w:ascii="" w:hAnsi="" w:eastAsia=""/>
          <w:b/>
          <w:i w:val="0"/>
          <w:color w:val="000000"/>
          <w:sz w:val="22"/>
        </w:rPr>
        <w:t xml:space="preserve"> October 2024 </w:t>
      </w:r>
    </w:p>
    <w:p>
      <w:pPr>
        <w:autoSpaceDN w:val="0"/>
        <w:autoSpaceDE w:val="0"/>
        <w:widowControl/>
        <w:spacing w:line="197" w:lineRule="auto" w:before="70" w:after="0"/>
        <w:ind w:left="1126" w:right="0" w:firstLine="0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 Indian Institute Of Technology, Kharagpur                                                                                                                               NPTEL</w:t>
      </w:r>
    </w:p>
    <w:p>
      <w:pPr>
        <w:autoSpaceDN w:val="0"/>
        <w:tabs>
          <w:tab w:pos="10786" w:val="left"/>
        </w:tabs>
        <w:autoSpaceDE w:val="0"/>
        <w:widowControl/>
        <w:spacing w:line="230" w:lineRule="auto" w:before="54" w:after="0"/>
        <w:ind w:left="8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/>
          <w:i w:val="0"/>
          <w:color w:val="000000"/>
          <w:sz w:val="22"/>
        </w:rPr>
        <w:t>Fundamental Algorithms Design and Analysis</w:t>
      </w:r>
      <w:r>
        <w:rPr>
          <w:rFonts w:ascii="" w:hAnsi="" w:eastAsia=""/>
          <w:b w:val="0"/>
          <w:i w:val="0"/>
          <w:color w:val="1155CC"/>
          <w:sz w:val="22"/>
        </w:rPr>
        <w:hyperlink r:id="rId15" w:history="1">
          <w:r>
            <w:rPr>
              <w:rStyle w:val="Hyperlink"/>
            </w:rPr>
            <w:t>🔗</w:t>
          </w:r>
        </w:hyperlink>
      </w:r>
      <w:r>
        <w:rPr>
          <w:rFonts w:ascii="Arial" w:hAnsi="Arial" w:eastAsia="Arial"/>
          <w:b/>
          <w:i w:val="0"/>
          <w:color w:val="000000"/>
          <w:sz w:val="22"/>
        </w:rPr>
        <w:t>​</w:t>
      </w:r>
      <w:r>
        <w:rPr>
          <w:rFonts w:ascii="" w:hAnsi="" w:eastAsia=""/>
          <w:b/>
          <w:i w:val="0"/>
          <w:color w:val="000000"/>
          <w:sz w:val="22"/>
        </w:rPr>
        <w:t xml:space="preserve"> April 2024 </w:t>
      </w:r>
    </w:p>
    <w:p>
      <w:pPr>
        <w:autoSpaceDN w:val="0"/>
        <w:autoSpaceDE w:val="0"/>
        <w:widowControl/>
        <w:spacing w:line="197" w:lineRule="auto" w:before="72" w:after="0"/>
        <w:ind w:left="1126" w:right="0" w:firstLine="0"/>
        <w:jc w:val="left"/>
      </w:pPr>
      <w:r>
        <w:rPr>
          <w:rFonts w:ascii="" w:hAnsi="" w:eastAsia=""/>
          <w:b w:val="0"/>
          <w:i/>
          <w:color w:val="000000"/>
          <w:sz w:val="22"/>
        </w:rPr>
        <w:t xml:space="preserve"> Indian Institute Of Technology, Kharagpur                                                                                                                               NPTEL </w:t>
      </w:r>
    </w:p>
    <w:p>
      <w:pPr>
        <w:autoSpaceDN w:val="0"/>
        <w:autoSpaceDE w:val="0"/>
        <w:widowControl/>
        <w:spacing w:line="197" w:lineRule="auto" w:before="364" w:after="0"/>
        <w:ind w:left="58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Achievements </w:t>
      </w:r>
    </w:p>
    <w:p>
      <w:pPr>
        <w:autoSpaceDN w:val="0"/>
        <w:autoSpaceDE w:val="0"/>
        <w:widowControl/>
        <w:spacing w:line="228" w:lineRule="auto" w:before="90" w:after="0"/>
        <w:ind w:left="82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Awarded </w:t>
      </w:r>
      <w:r>
        <w:rPr>
          <w:rFonts w:ascii="" w:hAnsi="" w:eastAsia=""/>
          <w:b/>
          <w:i w:val="0"/>
          <w:color w:val="000000"/>
          <w:sz w:val="22"/>
        </w:rPr>
        <w:t>Cummins India Scholarship</w:t>
      </w:r>
      <w:r>
        <w:rPr>
          <w:rFonts w:ascii="" w:hAnsi="" w:eastAsia=""/>
          <w:b w:val="0"/>
          <w:i w:val="0"/>
          <w:color w:val="000000"/>
          <w:sz w:val="22"/>
        </w:rPr>
        <w:t xml:space="preserve"> (2024), given to top-performing engineering students across India, with financial </w:t>
      </w:r>
    </w:p>
    <w:p>
      <w:pPr>
        <w:autoSpaceDN w:val="0"/>
        <w:autoSpaceDE w:val="0"/>
        <w:widowControl/>
        <w:spacing w:line="197" w:lineRule="auto" w:before="48" w:after="0"/>
        <w:ind w:left="1180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aid and mentorship support. </w:t>
      </w:r>
    </w:p>
    <w:p>
      <w:pPr>
        <w:autoSpaceDN w:val="0"/>
        <w:autoSpaceDE w:val="0"/>
        <w:widowControl/>
        <w:spacing w:line="228" w:lineRule="auto" w:before="14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 xml:space="preserve">Solved 350+ DSA problems on LeetCode and actively participated in contests, consistently improving global rankings. </w:t>
      </w:r>
    </w:p>
    <w:p>
      <w:pPr>
        <w:autoSpaceDN w:val="0"/>
        <w:autoSpaceDE w:val="0"/>
        <w:widowControl/>
        <w:spacing w:line="197" w:lineRule="auto" w:before="294" w:after="0"/>
        <w:ind w:left="580" w:right="0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 xml:space="preserve">Position of Responsibility </w:t>
      </w:r>
    </w:p>
    <w:p>
      <w:pPr>
        <w:autoSpaceDN w:val="0"/>
        <w:autoSpaceDE w:val="0"/>
        <w:widowControl/>
        <w:spacing w:line="228" w:lineRule="auto" w:before="114" w:after="0"/>
        <w:ind w:left="82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" w:hAnsi="" w:eastAsia=""/>
          <w:b w:val="0"/>
          <w:i w:val="0"/>
          <w:color w:val="000000"/>
          <w:sz w:val="22"/>
        </w:rPr>
        <w:t>Class Representative for two consecutive years, leading academic and extracurricular coordination.</w:t>
      </w:r>
      <w:r>
        <w:rPr>
          <w:rFonts w:ascii="" w:hAnsi="" w:eastAsia=""/>
          <w:b/>
          <w:i w:val="0"/>
          <w:color w:val="000000"/>
          <w:sz w:val="22"/>
        </w:rPr>
        <w:t xml:space="preserve">                 2022-2024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coursera.org/share/ba1b58bff7cb4ed4ebd5f75676564b00" TargetMode="External"/><Relationship Id="rId14" Type="http://schemas.openxmlformats.org/officeDocument/2006/relationships/hyperlink" Target="https://drive.google.com/file/d/1Rom0Gu2jmdz3_MB7U-B_adOYz6Srgli3/view?usp=drivesdk" TargetMode="External"/><Relationship Id="rId15" Type="http://schemas.openxmlformats.org/officeDocument/2006/relationships/hyperlink" Target="https://drive.google.com/folderview?id=1HxVwxCYh6_zc262qiwxy5XYtKbtHc-r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