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6962" w:rsidRDefault="00000000">
      <w:pPr>
        <w:spacing w:after="0" w:line="259" w:lineRule="auto"/>
        <w:ind w:left="129" w:right="0" w:firstLine="0"/>
        <w:jc w:val="center"/>
      </w:pPr>
      <w:r>
        <w:rPr>
          <w:b/>
          <w:i w:val="0"/>
          <w:sz w:val="46"/>
        </w:rPr>
        <w:t xml:space="preserve"> </w:t>
      </w:r>
    </w:p>
    <w:p w:rsidR="00166962" w:rsidRDefault="00000000">
      <w:pPr>
        <w:spacing w:after="0" w:line="259" w:lineRule="auto"/>
        <w:ind w:left="129" w:right="0" w:firstLine="0"/>
        <w:jc w:val="center"/>
      </w:pPr>
      <w:r>
        <w:rPr>
          <w:b/>
          <w:i w:val="0"/>
          <w:sz w:val="46"/>
        </w:rPr>
        <w:t xml:space="preserve"> </w:t>
      </w:r>
    </w:p>
    <w:p w:rsidR="00166962" w:rsidRDefault="00000000">
      <w:pPr>
        <w:spacing w:after="0" w:line="259" w:lineRule="auto"/>
        <w:ind w:left="129" w:right="0" w:firstLine="0"/>
        <w:jc w:val="center"/>
      </w:pPr>
      <w:r>
        <w:rPr>
          <w:b/>
          <w:i w:val="0"/>
          <w:sz w:val="46"/>
        </w:rPr>
        <w:t xml:space="preserve"> </w:t>
      </w:r>
    </w:p>
    <w:p w:rsidR="00166962" w:rsidRDefault="00000000">
      <w:pPr>
        <w:spacing w:after="0" w:line="259" w:lineRule="auto"/>
        <w:ind w:left="129" w:right="0" w:firstLine="0"/>
        <w:jc w:val="center"/>
      </w:pPr>
      <w:r>
        <w:rPr>
          <w:b/>
          <w:i w:val="0"/>
          <w:sz w:val="46"/>
        </w:rPr>
        <w:t xml:space="preserve"> </w:t>
      </w:r>
    </w:p>
    <w:p w:rsidR="00166962" w:rsidRDefault="00000000">
      <w:pPr>
        <w:spacing w:after="0" w:line="259" w:lineRule="auto"/>
        <w:ind w:left="129" w:right="0" w:firstLine="0"/>
        <w:jc w:val="center"/>
      </w:pPr>
      <w:r>
        <w:rPr>
          <w:b/>
          <w:i w:val="0"/>
          <w:sz w:val="46"/>
        </w:rPr>
        <w:t xml:space="preserve"> </w:t>
      </w:r>
    </w:p>
    <w:p w:rsidR="00166962" w:rsidRDefault="00000000">
      <w:pPr>
        <w:spacing w:after="0" w:line="259" w:lineRule="auto"/>
        <w:ind w:left="129" w:right="0" w:firstLine="0"/>
        <w:jc w:val="center"/>
      </w:pPr>
      <w:r>
        <w:rPr>
          <w:b/>
          <w:i w:val="0"/>
          <w:sz w:val="46"/>
        </w:rPr>
        <w:t xml:space="preserve"> </w:t>
      </w:r>
    </w:p>
    <w:p w:rsidR="00166962" w:rsidRPr="000A11DF" w:rsidRDefault="00000000">
      <w:pPr>
        <w:spacing w:after="0" w:line="259" w:lineRule="auto"/>
        <w:ind w:left="129" w:right="0" w:firstLine="0"/>
        <w:jc w:val="center"/>
        <w:rPr>
          <w:u w:val="single"/>
        </w:rPr>
      </w:pPr>
      <w:r w:rsidRPr="000A11DF">
        <w:rPr>
          <w:b/>
          <w:i w:val="0"/>
          <w:sz w:val="46"/>
          <w:u w:val="single"/>
        </w:rPr>
        <w:t xml:space="preserve"> </w:t>
      </w:r>
    </w:p>
    <w:p w:rsidR="00166962" w:rsidRDefault="00000000">
      <w:pPr>
        <w:spacing w:after="0" w:line="259" w:lineRule="auto"/>
        <w:ind w:left="143" w:right="0" w:firstLine="0"/>
        <w:rPr>
          <w:b/>
          <w:i w:val="0"/>
          <w:sz w:val="34"/>
          <w:u w:val="single"/>
        </w:rPr>
      </w:pPr>
      <w:r w:rsidRPr="000A11DF">
        <w:rPr>
          <w:b/>
          <w:i w:val="0"/>
          <w:sz w:val="48"/>
          <w:u w:val="single"/>
        </w:rPr>
        <w:t>Infosys Springboard Virtual Internship</w:t>
      </w:r>
      <w:r w:rsidRPr="000A11DF">
        <w:rPr>
          <w:b/>
          <w:i w:val="0"/>
          <w:sz w:val="34"/>
          <w:u w:val="single"/>
        </w:rPr>
        <w:t xml:space="preserve">  </w:t>
      </w:r>
    </w:p>
    <w:p w:rsidR="000A11DF" w:rsidRPr="000A11DF" w:rsidRDefault="000A11DF">
      <w:pPr>
        <w:spacing w:after="0" w:line="259" w:lineRule="auto"/>
        <w:ind w:left="143" w:right="0" w:firstLine="0"/>
        <w:rPr>
          <w:b/>
          <w:i w:val="0"/>
          <w:sz w:val="34"/>
          <w:u w:val="single"/>
        </w:rPr>
      </w:pPr>
    </w:p>
    <w:p w:rsidR="004D007D" w:rsidRDefault="004D007D">
      <w:pPr>
        <w:spacing w:after="0" w:line="259" w:lineRule="auto"/>
        <w:ind w:left="143" w:right="0" w:firstLine="0"/>
      </w:pPr>
    </w:p>
    <w:p w:rsidR="00166962" w:rsidRPr="000A11DF" w:rsidRDefault="00000000" w:rsidP="004D007D">
      <w:pPr>
        <w:spacing w:after="0" w:line="259" w:lineRule="auto"/>
        <w:ind w:left="283" w:right="0" w:firstLine="437"/>
        <w:rPr>
          <w:u w:val="single"/>
        </w:rPr>
      </w:pPr>
      <w:r w:rsidRPr="000A11DF">
        <w:rPr>
          <w:b/>
          <w:i w:val="0"/>
          <w:sz w:val="28"/>
          <w:u w:val="single"/>
        </w:rPr>
        <w:t xml:space="preserve">“Project </w:t>
      </w:r>
      <w:r w:rsidR="009F6F3D" w:rsidRPr="000A11DF">
        <w:rPr>
          <w:b/>
          <w:i w:val="0"/>
          <w:sz w:val="28"/>
          <w:u w:val="single"/>
        </w:rPr>
        <w:t>Name:</w:t>
      </w:r>
      <w:r w:rsidR="009F6F3D" w:rsidRPr="000A11DF">
        <w:rPr>
          <w:rFonts w:ascii="Roboto" w:hAnsi="Roboto"/>
          <w:color w:val="1F1F1F"/>
          <w:sz w:val="33"/>
          <w:szCs w:val="33"/>
          <w:u w:val="single"/>
          <w:shd w:val="clear" w:color="auto" w:fill="FFFFFF"/>
        </w:rPr>
        <w:t xml:space="preserve"> </w:t>
      </w:r>
      <w:r w:rsidR="009F6F3D" w:rsidRPr="000A11DF">
        <w:rPr>
          <w:b/>
          <w:sz w:val="28"/>
          <w:u w:val="single"/>
        </w:rPr>
        <w:t>Automated Python Docstring Generator</w:t>
      </w:r>
      <w:r w:rsidRPr="000A11DF">
        <w:rPr>
          <w:b/>
          <w:i w:val="0"/>
          <w:sz w:val="28"/>
          <w:u w:val="single"/>
        </w:rPr>
        <w:t xml:space="preserve">” </w:t>
      </w:r>
    </w:p>
    <w:p w:rsidR="00166962" w:rsidRPr="000A11DF" w:rsidRDefault="00000000">
      <w:pPr>
        <w:spacing w:after="0" w:line="259" w:lineRule="auto"/>
        <w:ind w:left="79" w:right="0" w:firstLine="0"/>
        <w:jc w:val="center"/>
        <w:rPr>
          <w:u w:val="single"/>
        </w:rPr>
      </w:pPr>
      <w:r w:rsidRPr="000A11DF">
        <w:rPr>
          <w:b/>
          <w:i w:val="0"/>
          <w:sz w:val="28"/>
          <w:u w:val="single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C37AD2" w:rsidRPr="000A11DF" w:rsidRDefault="00C37AD2" w:rsidP="00C37AD2">
      <w:pPr>
        <w:spacing w:after="0" w:line="259" w:lineRule="auto"/>
        <w:ind w:left="0" w:right="0" w:firstLine="0"/>
        <w:rPr>
          <w:b/>
          <w:sz w:val="28"/>
          <w:u w:val="single"/>
        </w:rPr>
      </w:pPr>
      <w:r>
        <w:rPr>
          <w:b/>
          <w:i w:val="0"/>
          <w:sz w:val="28"/>
        </w:rPr>
        <w:t xml:space="preserve">      </w:t>
      </w:r>
      <w:r w:rsidRPr="000A11DF">
        <w:rPr>
          <w:b/>
          <w:i w:val="0"/>
          <w:sz w:val="28"/>
          <w:u w:val="single"/>
        </w:rPr>
        <w:t>Milestone 2</w:t>
      </w:r>
      <w:r w:rsidR="009F6F3D" w:rsidRPr="000A11DF">
        <w:rPr>
          <w:b/>
          <w:i w:val="0"/>
          <w:sz w:val="28"/>
          <w:u w:val="single"/>
        </w:rPr>
        <w:t>: -</w:t>
      </w:r>
      <w:r w:rsidR="009F6F3D" w:rsidRPr="000A11DF">
        <w:rPr>
          <w:u w:val="single"/>
        </w:rPr>
        <w:t xml:space="preserve"> </w:t>
      </w:r>
      <w:r w:rsidR="009F6F3D" w:rsidRPr="000A11DF">
        <w:rPr>
          <w:b/>
          <w:sz w:val="28"/>
          <w:u w:val="single"/>
        </w:rPr>
        <w:t>AST-Based</w:t>
      </w:r>
      <w:r w:rsidRPr="000A11DF">
        <w:rPr>
          <w:b/>
          <w:sz w:val="28"/>
          <w:u w:val="single"/>
        </w:rPr>
        <w:t xml:space="preserve"> parsing with Synthesis &amp; Validation</w:t>
      </w:r>
    </w:p>
    <w:p w:rsidR="00166962" w:rsidRDefault="00166962" w:rsidP="00C37AD2">
      <w:pPr>
        <w:spacing w:after="0" w:line="259" w:lineRule="auto"/>
        <w:ind w:left="0" w:right="0" w:firstLine="0"/>
      </w:pP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11" w:right="0"/>
        <w:jc w:val="center"/>
      </w:pPr>
      <w:r>
        <w:rPr>
          <w:b/>
          <w:i w:val="0"/>
          <w:sz w:val="28"/>
        </w:rPr>
        <w:t xml:space="preserve">                                                         Name: </w:t>
      </w:r>
      <w:r w:rsidR="009F6F3D">
        <w:rPr>
          <w:b/>
          <w:i w:val="0"/>
          <w:sz w:val="28"/>
        </w:rPr>
        <w:t>Shreya BJ</w:t>
      </w:r>
    </w:p>
    <w:p w:rsidR="00166962" w:rsidRDefault="00000000">
      <w:pPr>
        <w:spacing w:after="0" w:line="259" w:lineRule="auto"/>
        <w:ind w:left="28" w:right="0"/>
        <w:rPr>
          <w:b/>
          <w:i w:val="0"/>
          <w:sz w:val="28"/>
        </w:rPr>
      </w:pPr>
      <w:r>
        <w:rPr>
          <w:b/>
          <w:i w:val="0"/>
          <w:sz w:val="28"/>
        </w:rPr>
        <w:t xml:space="preserve">                                                                             Date: </w:t>
      </w:r>
      <w:r w:rsidR="00C37AD2">
        <w:rPr>
          <w:b/>
          <w:i w:val="0"/>
          <w:sz w:val="28"/>
        </w:rPr>
        <w:t>2</w:t>
      </w:r>
      <w:r w:rsidR="00A85EF3">
        <w:rPr>
          <w:b/>
          <w:i w:val="0"/>
          <w:sz w:val="28"/>
        </w:rPr>
        <w:t>2</w:t>
      </w:r>
      <w:r>
        <w:rPr>
          <w:b/>
          <w:i w:val="0"/>
          <w:sz w:val="28"/>
        </w:rPr>
        <w:t xml:space="preserve"> </w:t>
      </w:r>
      <w:r w:rsidR="009F6F3D">
        <w:rPr>
          <w:b/>
          <w:i w:val="0"/>
          <w:sz w:val="28"/>
        </w:rPr>
        <w:t>January</w:t>
      </w:r>
      <w:r>
        <w:rPr>
          <w:b/>
          <w:i w:val="0"/>
          <w:sz w:val="28"/>
        </w:rPr>
        <w:t xml:space="preserve"> 202</w:t>
      </w:r>
      <w:r w:rsidR="009F6F3D">
        <w:rPr>
          <w:b/>
          <w:i w:val="0"/>
          <w:sz w:val="28"/>
        </w:rPr>
        <w:t>6</w:t>
      </w:r>
      <w:r>
        <w:rPr>
          <w:b/>
          <w:i w:val="0"/>
          <w:sz w:val="28"/>
        </w:rPr>
        <w:t xml:space="preserve"> </w:t>
      </w:r>
    </w:p>
    <w:p w:rsidR="009F6F3D" w:rsidRDefault="009F6F3D">
      <w:pPr>
        <w:spacing w:after="0" w:line="259" w:lineRule="auto"/>
        <w:ind w:left="28" w:right="0"/>
        <w:rPr>
          <w:b/>
          <w:i w:val="0"/>
          <w:sz w:val="28"/>
        </w:rPr>
      </w:pPr>
    </w:p>
    <w:p w:rsidR="009F6F3D" w:rsidRDefault="009F6F3D">
      <w:pPr>
        <w:spacing w:after="0" w:line="259" w:lineRule="auto"/>
        <w:ind w:left="28" w:right="0"/>
        <w:rPr>
          <w:b/>
          <w:i w:val="0"/>
          <w:sz w:val="28"/>
        </w:rPr>
      </w:pPr>
    </w:p>
    <w:p w:rsidR="009F6F3D" w:rsidRDefault="009F6F3D">
      <w:pPr>
        <w:spacing w:after="0" w:line="259" w:lineRule="auto"/>
        <w:ind w:left="28" w:right="0"/>
        <w:rPr>
          <w:b/>
          <w:i w:val="0"/>
          <w:sz w:val="28"/>
        </w:rPr>
      </w:pPr>
    </w:p>
    <w:p w:rsidR="009F6F3D" w:rsidRDefault="009F6F3D">
      <w:pPr>
        <w:spacing w:after="0" w:line="259" w:lineRule="auto"/>
        <w:ind w:left="28" w:right="0"/>
        <w:rPr>
          <w:b/>
          <w:i w:val="0"/>
          <w:sz w:val="28"/>
        </w:rPr>
      </w:pPr>
    </w:p>
    <w:p w:rsidR="009F6F3D" w:rsidRDefault="009F6F3D">
      <w:pPr>
        <w:spacing w:after="0" w:line="259" w:lineRule="auto"/>
        <w:ind w:left="28" w:right="0"/>
        <w:rPr>
          <w:b/>
          <w:i w:val="0"/>
          <w:sz w:val="28"/>
        </w:rPr>
      </w:pPr>
    </w:p>
    <w:p w:rsidR="009F6F3D" w:rsidRDefault="009F6F3D">
      <w:pPr>
        <w:spacing w:after="0" w:line="259" w:lineRule="auto"/>
        <w:ind w:left="28" w:right="0"/>
        <w:rPr>
          <w:b/>
          <w:i w:val="0"/>
          <w:sz w:val="28"/>
        </w:rPr>
      </w:pPr>
    </w:p>
    <w:p w:rsidR="009F6F3D" w:rsidRDefault="009F6F3D">
      <w:pPr>
        <w:spacing w:after="0" w:line="259" w:lineRule="auto"/>
        <w:ind w:left="28" w:right="0"/>
        <w:rPr>
          <w:b/>
          <w:i w:val="0"/>
          <w:sz w:val="28"/>
        </w:rPr>
      </w:pPr>
    </w:p>
    <w:p w:rsidR="009F6F3D" w:rsidRDefault="009F6F3D">
      <w:pPr>
        <w:spacing w:after="0" w:line="259" w:lineRule="auto"/>
        <w:ind w:left="28" w:right="0"/>
        <w:rPr>
          <w:b/>
          <w:i w:val="0"/>
          <w:sz w:val="28"/>
        </w:rPr>
      </w:pPr>
    </w:p>
    <w:p w:rsidR="009F6F3D" w:rsidRDefault="009F6F3D">
      <w:pPr>
        <w:spacing w:after="0" w:line="259" w:lineRule="auto"/>
        <w:ind w:left="28" w:right="0"/>
        <w:rPr>
          <w:b/>
          <w:i w:val="0"/>
          <w:sz w:val="28"/>
        </w:rPr>
      </w:pPr>
    </w:p>
    <w:p w:rsidR="009F6F3D" w:rsidRDefault="009F6F3D">
      <w:pPr>
        <w:spacing w:after="0" w:line="259" w:lineRule="auto"/>
        <w:ind w:left="28" w:right="0"/>
        <w:rPr>
          <w:b/>
          <w:i w:val="0"/>
          <w:sz w:val="28"/>
        </w:rPr>
      </w:pPr>
    </w:p>
    <w:p w:rsidR="009F6F3D" w:rsidRDefault="009F6F3D">
      <w:pPr>
        <w:spacing w:after="0" w:line="259" w:lineRule="auto"/>
        <w:ind w:left="28" w:right="0"/>
      </w:pPr>
    </w:p>
    <w:p w:rsidR="009F6F3D" w:rsidRDefault="009F6F3D">
      <w:pPr>
        <w:spacing w:after="0" w:line="259" w:lineRule="auto"/>
        <w:ind w:left="28" w:right="0"/>
      </w:pPr>
    </w:p>
    <w:p w:rsidR="009F6F3D" w:rsidRDefault="00000000" w:rsidP="009F6F3D">
      <w:pPr>
        <w:spacing w:after="0" w:line="259" w:lineRule="auto"/>
        <w:ind w:left="11" w:right="0"/>
      </w:pPr>
      <w:r>
        <w:rPr>
          <w:b/>
          <w:i w:val="0"/>
          <w:sz w:val="30"/>
          <w:u w:val="single" w:color="000000"/>
        </w:rPr>
        <w:t xml:space="preserve">Milestone </w:t>
      </w:r>
      <w:r w:rsidR="000A11DF">
        <w:rPr>
          <w:b/>
          <w:i w:val="0"/>
          <w:sz w:val="30"/>
          <w:u w:val="single" w:color="000000"/>
        </w:rPr>
        <w:t>2: -</w:t>
      </w:r>
      <w:r w:rsidR="009F6F3D" w:rsidRPr="009F6F3D">
        <w:rPr>
          <w:b/>
          <w:sz w:val="28"/>
        </w:rPr>
        <w:t xml:space="preserve"> </w:t>
      </w:r>
      <w:r w:rsidR="00C37AD2">
        <w:rPr>
          <w:b/>
          <w:sz w:val="28"/>
        </w:rPr>
        <w:t xml:space="preserve"> Docstring generation with Synthesis and Validation</w:t>
      </w:r>
    </w:p>
    <w:p w:rsidR="009F6F3D" w:rsidRDefault="009F6F3D" w:rsidP="009F6F3D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48" w:right="0" w:firstLine="0"/>
      </w:pPr>
      <w:r>
        <w:rPr>
          <w:b/>
          <w:i w:val="0"/>
          <w:sz w:val="30"/>
        </w:rPr>
        <w:t xml:space="preserve">  </w:t>
      </w:r>
    </w:p>
    <w:p w:rsidR="00166962" w:rsidRDefault="00000000">
      <w:pPr>
        <w:spacing w:after="0" w:line="259" w:lineRule="auto"/>
        <w:ind w:left="79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166962" w:rsidP="009F6F3D">
      <w:pPr>
        <w:spacing w:after="0" w:line="259" w:lineRule="auto"/>
        <w:ind w:left="0" w:right="0" w:firstLine="0"/>
      </w:pPr>
    </w:p>
    <w:p w:rsidR="009F6F3D" w:rsidRPr="009F6F3D" w:rsidRDefault="009F6F3D" w:rsidP="009F6F3D">
      <w:pPr>
        <w:spacing w:after="0" w:line="259" w:lineRule="auto"/>
        <w:ind w:left="0" w:right="0" w:firstLine="0"/>
        <w:rPr>
          <w:b/>
          <w:bCs/>
          <w:i w:val="0"/>
          <w:iCs/>
          <w:sz w:val="28"/>
          <w:szCs w:val="28"/>
          <w:u w:val="single"/>
        </w:rPr>
      </w:pPr>
      <w:r w:rsidRPr="009F6F3D">
        <w:rPr>
          <w:b/>
          <w:bCs/>
          <w:i w:val="0"/>
          <w:iCs/>
          <w:sz w:val="28"/>
          <w:szCs w:val="28"/>
          <w:u w:val="single"/>
        </w:rPr>
        <w:t>Introduction</w:t>
      </w:r>
    </w:p>
    <w:p w:rsidR="009F6F3D" w:rsidRPr="009F6F3D" w:rsidRDefault="009F6F3D" w:rsidP="009F6F3D">
      <w:pPr>
        <w:spacing w:after="0" w:line="259" w:lineRule="auto"/>
        <w:ind w:left="0" w:right="0" w:firstLine="0"/>
        <w:rPr>
          <w:b/>
          <w:bCs/>
          <w:i w:val="0"/>
          <w:iCs/>
          <w:sz w:val="28"/>
          <w:szCs w:val="28"/>
        </w:rPr>
      </w:pPr>
    </w:p>
    <w:p w:rsidR="00C37AD2" w:rsidRPr="00C37AD2" w:rsidRDefault="00C37AD2" w:rsidP="00C37AD2">
      <w:pPr>
        <w:spacing w:after="0" w:line="360" w:lineRule="auto"/>
        <w:ind w:left="0" w:right="0" w:firstLine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 xml:space="preserve">While Milestone 1 focused on identifying missing docstrings and </w:t>
      </w:r>
      <w:proofErr w:type="spellStart"/>
      <w:r w:rsidRPr="00C37AD2">
        <w:rPr>
          <w:i w:val="0"/>
          <w:iCs/>
          <w:sz w:val="24"/>
        </w:rPr>
        <w:t>analyzing</w:t>
      </w:r>
      <w:proofErr w:type="spellEnd"/>
      <w:r w:rsidRPr="00C37AD2">
        <w:rPr>
          <w:i w:val="0"/>
          <w:iCs/>
          <w:sz w:val="24"/>
        </w:rPr>
        <w:t xml:space="preserve"> Python code structure, Milestone 2 advances the system into a complete documentation synthesis and quality-assurance pipeline. This phase emphasizes not only the presence of docstrings, but also their completeness, consistency, and compliance with Python documentation standards.</w:t>
      </w:r>
    </w:p>
    <w:p w:rsidR="00C37AD2" w:rsidRPr="00C37AD2" w:rsidRDefault="00C37AD2" w:rsidP="00C37AD2">
      <w:pPr>
        <w:spacing w:after="0" w:line="360" w:lineRule="auto"/>
        <w:ind w:left="0" w:right="0" w:firstLine="0"/>
        <w:rPr>
          <w:i w:val="0"/>
          <w:iCs/>
          <w:sz w:val="24"/>
        </w:rPr>
      </w:pPr>
    </w:p>
    <w:p w:rsidR="00C37AD2" w:rsidRPr="00C37AD2" w:rsidRDefault="00C37AD2" w:rsidP="00C37AD2">
      <w:pPr>
        <w:spacing w:after="0" w:line="360" w:lineRule="auto"/>
        <w:ind w:left="0" w:right="0" w:firstLine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The Automated Python Docstring Generator &amp; Validator is extended to automatically generate explanatory docstrings, support multiple industry-standard documentation styles, and validate generated documentation against PEP 257. By combining AST-based static analysis with deterministic, rule-based logic, the system ensures documentation quality without relying on cloud-hosted or generative AI models.</w:t>
      </w:r>
    </w:p>
    <w:p w:rsidR="00C37AD2" w:rsidRPr="00C37AD2" w:rsidRDefault="00C37AD2" w:rsidP="00C37AD2">
      <w:pPr>
        <w:spacing w:after="0" w:line="360" w:lineRule="auto"/>
        <w:ind w:left="0" w:right="0" w:firstLine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This milestone bridges the gap between basic documentation detection and professional documentation enforcement, aligning the tool with real-world Python development practices.</w:t>
      </w:r>
    </w:p>
    <w:p w:rsidR="009F6F3D" w:rsidRDefault="009F6F3D" w:rsidP="009F6F3D">
      <w:pPr>
        <w:spacing w:after="0" w:line="360" w:lineRule="auto"/>
        <w:ind w:left="0" w:right="0" w:firstLine="0"/>
        <w:rPr>
          <w:b/>
          <w:bCs/>
          <w:i w:val="0"/>
          <w:iCs/>
          <w:sz w:val="24"/>
        </w:rPr>
      </w:pPr>
    </w:p>
    <w:p w:rsidR="009F6F3D" w:rsidRPr="009F6F3D" w:rsidRDefault="009F6F3D" w:rsidP="009F6F3D">
      <w:pPr>
        <w:spacing w:after="0" w:line="360" w:lineRule="auto"/>
        <w:ind w:left="0" w:right="0" w:firstLine="0"/>
        <w:rPr>
          <w:b/>
          <w:bCs/>
          <w:i w:val="0"/>
          <w:iCs/>
          <w:sz w:val="28"/>
          <w:szCs w:val="28"/>
          <w:u w:val="single"/>
        </w:rPr>
      </w:pPr>
      <w:r w:rsidRPr="009F6F3D">
        <w:rPr>
          <w:b/>
          <w:bCs/>
          <w:i w:val="0"/>
          <w:iCs/>
          <w:sz w:val="28"/>
          <w:szCs w:val="28"/>
          <w:u w:val="single"/>
        </w:rPr>
        <w:t>Objectives</w:t>
      </w:r>
    </w:p>
    <w:p w:rsidR="009F6F3D" w:rsidRDefault="009F6F3D" w:rsidP="009F6F3D">
      <w:pPr>
        <w:spacing w:after="0" w:line="360" w:lineRule="auto"/>
        <w:ind w:left="0" w:right="0" w:firstLine="0"/>
        <w:rPr>
          <w:i w:val="0"/>
          <w:iCs/>
          <w:sz w:val="24"/>
        </w:rPr>
      </w:pPr>
      <w:r w:rsidRPr="009F6F3D">
        <w:rPr>
          <w:i w:val="0"/>
          <w:iCs/>
          <w:sz w:val="24"/>
        </w:rPr>
        <w:t>The main objectives achieved in this milestone are:</w:t>
      </w:r>
    </w:p>
    <w:p w:rsidR="00C37AD2" w:rsidRPr="009F6F3D" w:rsidRDefault="00C37AD2" w:rsidP="009F6F3D">
      <w:pPr>
        <w:spacing w:after="0" w:line="360" w:lineRule="auto"/>
        <w:ind w:left="0" w:right="0" w:firstLine="0"/>
        <w:rPr>
          <w:i w:val="0"/>
          <w:iCs/>
          <w:sz w:val="24"/>
        </w:rPr>
      </w:pPr>
    </w:p>
    <w:p w:rsidR="00C37AD2" w:rsidRPr="00C37AD2" w:rsidRDefault="00C37AD2" w:rsidP="00C37AD2">
      <w:pPr>
        <w:spacing w:after="0" w:line="360" w:lineRule="auto"/>
        <w:ind w:right="0"/>
        <w:rPr>
          <w:b/>
          <w:bCs/>
          <w:i w:val="0"/>
          <w:iCs/>
          <w:sz w:val="24"/>
        </w:rPr>
      </w:pPr>
      <w:r w:rsidRPr="00C37AD2">
        <w:rPr>
          <w:b/>
          <w:bCs/>
          <w:i w:val="0"/>
          <w:iCs/>
          <w:sz w:val="24"/>
        </w:rPr>
        <w:t xml:space="preserve">1. </w:t>
      </w:r>
      <w:r w:rsidRPr="00C37AD2">
        <w:rPr>
          <w:b/>
          <w:bCs/>
          <w:i w:val="0"/>
          <w:iCs/>
          <w:sz w:val="24"/>
          <w:u w:val="single"/>
        </w:rPr>
        <w:t>Extended Docstring Generation</w:t>
      </w:r>
    </w:p>
    <w:p w:rsidR="00C37AD2" w:rsidRPr="00C37AD2" w:rsidRDefault="00C37AD2" w:rsidP="00C37AD2">
      <w:pPr>
        <w:numPr>
          <w:ilvl w:val="0"/>
          <w:numId w:val="10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Automatically generated docstrings for undocumented functions, methods, and classes.</w:t>
      </w:r>
    </w:p>
    <w:p w:rsidR="00C37AD2" w:rsidRPr="00C37AD2" w:rsidRDefault="00C37AD2" w:rsidP="00C37AD2">
      <w:pPr>
        <w:numPr>
          <w:ilvl w:val="0"/>
          <w:numId w:val="10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 xml:space="preserve">Produced </w:t>
      </w:r>
      <w:r w:rsidRPr="00C37AD2">
        <w:rPr>
          <w:b/>
          <w:bCs/>
          <w:i w:val="0"/>
          <w:iCs/>
          <w:sz w:val="24"/>
        </w:rPr>
        <w:t>explanatory, rule-based summaries</w:t>
      </w:r>
      <w:r w:rsidRPr="00C37AD2">
        <w:rPr>
          <w:i w:val="0"/>
          <w:iCs/>
          <w:sz w:val="24"/>
        </w:rPr>
        <w:t xml:space="preserve"> inferred from function names, parameters, and control structures.</w:t>
      </w:r>
    </w:p>
    <w:p w:rsidR="00C37AD2" w:rsidRDefault="00C37AD2" w:rsidP="00C37AD2">
      <w:pPr>
        <w:numPr>
          <w:ilvl w:val="0"/>
          <w:numId w:val="10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Inserted generated docstrings directly into the source code at correct locations</w:t>
      </w:r>
    </w:p>
    <w:p w:rsidR="00C37AD2" w:rsidRDefault="00C37AD2" w:rsidP="00151502">
      <w:pPr>
        <w:spacing w:after="0" w:line="360" w:lineRule="auto"/>
        <w:ind w:left="0" w:right="0" w:firstLine="0"/>
        <w:rPr>
          <w:i w:val="0"/>
          <w:iCs/>
          <w:sz w:val="24"/>
        </w:rPr>
      </w:pPr>
    </w:p>
    <w:p w:rsidR="00151502" w:rsidRPr="00C37AD2" w:rsidRDefault="00151502" w:rsidP="00151502">
      <w:pPr>
        <w:spacing w:after="0" w:line="360" w:lineRule="auto"/>
        <w:ind w:left="0" w:right="0" w:firstLine="0"/>
        <w:rPr>
          <w:i w:val="0"/>
          <w:iCs/>
          <w:sz w:val="24"/>
        </w:rPr>
      </w:pPr>
    </w:p>
    <w:p w:rsidR="00C37AD2" w:rsidRPr="00C37AD2" w:rsidRDefault="00C37AD2" w:rsidP="00C37AD2">
      <w:pPr>
        <w:spacing w:after="0" w:line="360" w:lineRule="auto"/>
        <w:ind w:right="0"/>
        <w:rPr>
          <w:b/>
          <w:bCs/>
          <w:i w:val="0"/>
          <w:iCs/>
          <w:sz w:val="24"/>
          <w:u w:val="single"/>
        </w:rPr>
      </w:pPr>
      <w:r w:rsidRPr="00C37AD2">
        <w:rPr>
          <w:b/>
          <w:bCs/>
          <w:i w:val="0"/>
          <w:iCs/>
          <w:sz w:val="24"/>
          <w:u w:val="single"/>
        </w:rPr>
        <w:lastRenderedPageBreak/>
        <w:t>2. Multi-Style Documentation Support</w:t>
      </w:r>
    </w:p>
    <w:p w:rsidR="00C37AD2" w:rsidRPr="00C37AD2" w:rsidRDefault="00C37AD2" w:rsidP="00C37AD2">
      <w:pPr>
        <w:numPr>
          <w:ilvl w:val="0"/>
          <w:numId w:val="11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Implemented support for the following documentation standards:</w:t>
      </w:r>
    </w:p>
    <w:p w:rsidR="00C37AD2" w:rsidRPr="00C37AD2" w:rsidRDefault="00C37AD2" w:rsidP="00C37AD2">
      <w:pPr>
        <w:numPr>
          <w:ilvl w:val="1"/>
          <w:numId w:val="11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b/>
          <w:bCs/>
          <w:i w:val="0"/>
          <w:iCs/>
          <w:sz w:val="24"/>
        </w:rPr>
        <w:t>Google Style</w:t>
      </w:r>
    </w:p>
    <w:p w:rsidR="00C37AD2" w:rsidRPr="00C37AD2" w:rsidRDefault="00C37AD2" w:rsidP="00C37AD2">
      <w:pPr>
        <w:numPr>
          <w:ilvl w:val="1"/>
          <w:numId w:val="11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b/>
          <w:bCs/>
          <w:i w:val="0"/>
          <w:iCs/>
          <w:sz w:val="24"/>
        </w:rPr>
        <w:t>NumPy Style</w:t>
      </w:r>
    </w:p>
    <w:p w:rsidR="00C37AD2" w:rsidRPr="00C37AD2" w:rsidRDefault="00C37AD2" w:rsidP="00C37AD2">
      <w:pPr>
        <w:numPr>
          <w:ilvl w:val="1"/>
          <w:numId w:val="11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b/>
          <w:bCs/>
          <w:i w:val="0"/>
          <w:iCs/>
          <w:sz w:val="24"/>
        </w:rPr>
        <w:t>reStructuredText (reST)</w:t>
      </w:r>
    </w:p>
    <w:p w:rsidR="00C37AD2" w:rsidRDefault="00C37AD2" w:rsidP="00C37AD2">
      <w:pPr>
        <w:numPr>
          <w:ilvl w:val="0"/>
          <w:numId w:val="11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Ensured the same semantic information is rendered according to the selected style format.</w:t>
      </w:r>
    </w:p>
    <w:p w:rsidR="00C37AD2" w:rsidRPr="00C37AD2" w:rsidRDefault="00C37AD2" w:rsidP="00C37AD2">
      <w:pPr>
        <w:spacing w:after="0" w:line="360" w:lineRule="auto"/>
        <w:ind w:left="720" w:right="0" w:firstLine="0"/>
        <w:rPr>
          <w:i w:val="0"/>
          <w:iCs/>
          <w:sz w:val="24"/>
        </w:rPr>
      </w:pPr>
    </w:p>
    <w:p w:rsidR="00C37AD2" w:rsidRPr="00C37AD2" w:rsidRDefault="00C37AD2" w:rsidP="00C37AD2">
      <w:pPr>
        <w:spacing w:after="0" w:line="360" w:lineRule="auto"/>
        <w:ind w:right="0"/>
        <w:rPr>
          <w:b/>
          <w:bCs/>
          <w:i w:val="0"/>
          <w:iCs/>
          <w:sz w:val="24"/>
          <w:u w:val="single"/>
        </w:rPr>
      </w:pPr>
      <w:r w:rsidRPr="00C37AD2">
        <w:rPr>
          <w:b/>
          <w:bCs/>
          <w:i w:val="0"/>
          <w:iCs/>
          <w:sz w:val="24"/>
          <w:u w:val="single"/>
        </w:rPr>
        <w:t>3. Improved Docstring Completeness</w:t>
      </w:r>
    </w:p>
    <w:p w:rsidR="00C37AD2" w:rsidRPr="00C37AD2" w:rsidRDefault="00C37AD2" w:rsidP="00C37AD2">
      <w:pPr>
        <w:numPr>
          <w:ilvl w:val="0"/>
          <w:numId w:val="12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Enhanced generated docstrings with additional sections:</w:t>
      </w:r>
    </w:p>
    <w:p w:rsidR="00C37AD2" w:rsidRPr="00C37AD2" w:rsidRDefault="00C37AD2" w:rsidP="00C37AD2">
      <w:pPr>
        <w:numPr>
          <w:ilvl w:val="1"/>
          <w:numId w:val="12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b/>
          <w:bCs/>
          <w:i w:val="0"/>
          <w:iCs/>
          <w:sz w:val="24"/>
        </w:rPr>
        <w:t>Raises</w:t>
      </w:r>
      <w:r w:rsidRPr="00C37AD2">
        <w:rPr>
          <w:i w:val="0"/>
          <w:iCs/>
          <w:sz w:val="24"/>
        </w:rPr>
        <w:t xml:space="preserve"> – detected from raise statements.</w:t>
      </w:r>
    </w:p>
    <w:p w:rsidR="00C37AD2" w:rsidRPr="00C37AD2" w:rsidRDefault="00C37AD2" w:rsidP="00C37AD2">
      <w:pPr>
        <w:numPr>
          <w:ilvl w:val="1"/>
          <w:numId w:val="12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b/>
          <w:bCs/>
          <w:i w:val="0"/>
          <w:iCs/>
          <w:sz w:val="24"/>
        </w:rPr>
        <w:t>Yields</w:t>
      </w:r>
      <w:r w:rsidRPr="00C37AD2">
        <w:rPr>
          <w:i w:val="0"/>
          <w:iCs/>
          <w:sz w:val="24"/>
        </w:rPr>
        <w:t xml:space="preserve"> – detected for generator functions.</w:t>
      </w:r>
    </w:p>
    <w:p w:rsidR="00C37AD2" w:rsidRPr="00C37AD2" w:rsidRDefault="00C37AD2" w:rsidP="00C37AD2">
      <w:pPr>
        <w:numPr>
          <w:ilvl w:val="1"/>
          <w:numId w:val="12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b/>
          <w:bCs/>
          <w:i w:val="0"/>
          <w:iCs/>
          <w:sz w:val="24"/>
        </w:rPr>
        <w:t>Attributes</w:t>
      </w:r>
      <w:r w:rsidRPr="00C37AD2">
        <w:rPr>
          <w:i w:val="0"/>
          <w:iCs/>
          <w:sz w:val="24"/>
        </w:rPr>
        <w:t xml:space="preserve"> – extracted from class-level variables.</w:t>
      </w:r>
    </w:p>
    <w:p w:rsidR="00C37AD2" w:rsidRDefault="00C37AD2" w:rsidP="00C37AD2">
      <w:pPr>
        <w:numPr>
          <w:ilvl w:val="0"/>
          <w:numId w:val="12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Ensured all relevant documentation sections are present where applicable.</w:t>
      </w:r>
    </w:p>
    <w:p w:rsidR="00C37AD2" w:rsidRPr="00C37AD2" w:rsidRDefault="00C37AD2" w:rsidP="00C37AD2">
      <w:pPr>
        <w:spacing w:after="0" w:line="360" w:lineRule="auto"/>
        <w:ind w:left="720" w:right="0" w:firstLine="0"/>
        <w:rPr>
          <w:i w:val="0"/>
          <w:iCs/>
          <w:sz w:val="24"/>
        </w:rPr>
      </w:pPr>
    </w:p>
    <w:p w:rsidR="00C37AD2" w:rsidRPr="00C37AD2" w:rsidRDefault="00C37AD2" w:rsidP="00C37AD2">
      <w:pPr>
        <w:spacing w:after="0" w:line="360" w:lineRule="auto"/>
        <w:ind w:right="0"/>
        <w:rPr>
          <w:b/>
          <w:bCs/>
          <w:i w:val="0"/>
          <w:iCs/>
          <w:sz w:val="24"/>
          <w:u w:val="single"/>
        </w:rPr>
      </w:pPr>
      <w:r w:rsidRPr="00C37AD2">
        <w:rPr>
          <w:b/>
          <w:bCs/>
          <w:i w:val="0"/>
          <w:iCs/>
          <w:sz w:val="24"/>
          <w:u w:val="single"/>
        </w:rPr>
        <w:t>4. Docstring Validation &amp; Compliance</w:t>
      </w:r>
    </w:p>
    <w:p w:rsidR="00C37AD2" w:rsidRPr="00C37AD2" w:rsidRDefault="000A11DF" w:rsidP="00C37AD2">
      <w:pPr>
        <w:numPr>
          <w:ilvl w:val="0"/>
          <w:numId w:val="13"/>
        </w:numPr>
        <w:spacing w:after="0" w:line="360" w:lineRule="auto"/>
        <w:ind w:right="0"/>
        <w:rPr>
          <w:i w:val="0"/>
          <w:iCs/>
          <w:sz w:val="24"/>
        </w:rPr>
      </w:pPr>
      <w:r w:rsidRPr="000A11DF">
        <w:rPr>
          <w:i w:val="0"/>
          <w:sz w:val="24"/>
        </w:rPr>
        <w:t xml:space="preserve">Validated uploaded Python source code against PEP 257 using </w:t>
      </w:r>
      <w:proofErr w:type="spellStart"/>
      <w:r w:rsidRPr="000A11DF">
        <w:rPr>
          <w:i w:val="0"/>
          <w:sz w:val="24"/>
        </w:rPr>
        <w:t>pydocstyle</w:t>
      </w:r>
      <w:proofErr w:type="spellEnd"/>
      <w:r w:rsidRPr="000A11DF">
        <w:rPr>
          <w:i w:val="0"/>
          <w:sz w:val="24"/>
        </w:rPr>
        <w:t xml:space="preserve"> and generated a detailed compliance report</w:t>
      </w:r>
      <w:r w:rsidRPr="000A11DF">
        <w:rPr>
          <w:iCs/>
          <w:sz w:val="24"/>
        </w:rPr>
        <w:t>.</w:t>
      </w:r>
      <w:r w:rsidR="00C37AD2" w:rsidRPr="00C37AD2">
        <w:rPr>
          <w:i w:val="0"/>
          <w:iCs/>
          <w:sz w:val="24"/>
        </w:rPr>
        <w:t>.</w:t>
      </w:r>
    </w:p>
    <w:p w:rsidR="00C37AD2" w:rsidRPr="00C37AD2" w:rsidRDefault="00C37AD2" w:rsidP="00C37AD2">
      <w:pPr>
        <w:numPr>
          <w:ilvl w:val="0"/>
          <w:numId w:val="13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 xml:space="preserve">Enforced </w:t>
      </w:r>
      <w:r w:rsidRPr="00C37AD2">
        <w:rPr>
          <w:b/>
          <w:bCs/>
          <w:i w:val="0"/>
          <w:iCs/>
          <w:sz w:val="24"/>
        </w:rPr>
        <w:t>PEP 257</w:t>
      </w:r>
      <w:r w:rsidRPr="00C37AD2">
        <w:rPr>
          <w:i w:val="0"/>
          <w:iCs/>
          <w:sz w:val="24"/>
        </w:rPr>
        <w:t xml:space="preserve"> rules for:</w:t>
      </w:r>
    </w:p>
    <w:p w:rsidR="00C37AD2" w:rsidRPr="00C37AD2" w:rsidRDefault="00C37AD2" w:rsidP="00C37AD2">
      <w:pPr>
        <w:numPr>
          <w:ilvl w:val="1"/>
          <w:numId w:val="13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Correct placement</w:t>
      </w:r>
    </w:p>
    <w:p w:rsidR="00C37AD2" w:rsidRPr="00C37AD2" w:rsidRDefault="00C37AD2" w:rsidP="00C37AD2">
      <w:pPr>
        <w:numPr>
          <w:ilvl w:val="1"/>
          <w:numId w:val="13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Formatting</w:t>
      </w:r>
    </w:p>
    <w:p w:rsidR="00C37AD2" w:rsidRPr="00C37AD2" w:rsidRDefault="00C37AD2" w:rsidP="00C37AD2">
      <w:pPr>
        <w:numPr>
          <w:ilvl w:val="1"/>
          <w:numId w:val="13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Structural consistency</w:t>
      </w:r>
    </w:p>
    <w:p w:rsidR="00C37AD2" w:rsidRDefault="00C37AD2" w:rsidP="00C37AD2">
      <w:pPr>
        <w:numPr>
          <w:ilvl w:val="0"/>
          <w:numId w:val="13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 xml:space="preserve">Clearly indicated compliance status as </w:t>
      </w:r>
      <w:r w:rsidRPr="00C37AD2">
        <w:rPr>
          <w:b/>
          <w:bCs/>
          <w:i w:val="0"/>
          <w:iCs/>
          <w:sz w:val="24"/>
        </w:rPr>
        <w:t>PASS</w:t>
      </w:r>
      <w:r w:rsidRPr="00C37AD2">
        <w:rPr>
          <w:i w:val="0"/>
          <w:iCs/>
          <w:sz w:val="24"/>
        </w:rPr>
        <w:t xml:space="preserve"> or </w:t>
      </w:r>
      <w:r w:rsidRPr="00C37AD2">
        <w:rPr>
          <w:b/>
          <w:bCs/>
          <w:i w:val="0"/>
          <w:iCs/>
          <w:sz w:val="24"/>
        </w:rPr>
        <w:t>WARN</w:t>
      </w:r>
      <w:r w:rsidRPr="00C37AD2">
        <w:rPr>
          <w:i w:val="0"/>
          <w:iCs/>
          <w:sz w:val="24"/>
        </w:rPr>
        <w:t>.</w:t>
      </w:r>
    </w:p>
    <w:p w:rsidR="00C37AD2" w:rsidRPr="00C37AD2" w:rsidRDefault="00C37AD2" w:rsidP="00C37AD2">
      <w:pPr>
        <w:spacing w:after="0" w:line="360" w:lineRule="auto"/>
        <w:ind w:left="720" w:right="0" w:firstLine="0"/>
        <w:rPr>
          <w:i w:val="0"/>
          <w:iCs/>
          <w:sz w:val="24"/>
        </w:rPr>
      </w:pPr>
    </w:p>
    <w:p w:rsidR="00C37AD2" w:rsidRPr="00C37AD2" w:rsidRDefault="00C37AD2" w:rsidP="00C37AD2">
      <w:pPr>
        <w:spacing w:after="0" w:line="360" w:lineRule="auto"/>
        <w:ind w:right="0"/>
        <w:rPr>
          <w:b/>
          <w:bCs/>
          <w:i w:val="0"/>
          <w:iCs/>
          <w:sz w:val="24"/>
          <w:u w:val="single"/>
        </w:rPr>
      </w:pPr>
      <w:r w:rsidRPr="00C37AD2">
        <w:rPr>
          <w:b/>
          <w:bCs/>
          <w:i w:val="0"/>
          <w:iCs/>
          <w:sz w:val="24"/>
          <w:u w:val="single"/>
        </w:rPr>
        <w:t>5. Coverage &amp; Compliance Reporting</w:t>
      </w:r>
    </w:p>
    <w:p w:rsidR="00C37AD2" w:rsidRPr="00C37AD2" w:rsidRDefault="00C37AD2" w:rsidP="00C37AD2">
      <w:pPr>
        <w:numPr>
          <w:ilvl w:val="0"/>
          <w:numId w:val="14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Generated file-level documentation reports including:</w:t>
      </w:r>
    </w:p>
    <w:p w:rsidR="00C37AD2" w:rsidRPr="00C37AD2" w:rsidRDefault="00C37AD2" w:rsidP="00C37AD2">
      <w:pPr>
        <w:numPr>
          <w:ilvl w:val="1"/>
          <w:numId w:val="14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Total functions and classes detected</w:t>
      </w:r>
    </w:p>
    <w:p w:rsidR="00C37AD2" w:rsidRPr="00C37AD2" w:rsidRDefault="00C37AD2" w:rsidP="00C37AD2">
      <w:pPr>
        <w:numPr>
          <w:ilvl w:val="1"/>
          <w:numId w:val="14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Documented vs undocumented elements</w:t>
      </w:r>
    </w:p>
    <w:p w:rsidR="00C37AD2" w:rsidRPr="00C37AD2" w:rsidRDefault="00C37AD2" w:rsidP="00C37AD2">
      <w:pPr>
        <w:numPr>
          <w:ilvl w:val="1"/>
          <w:numId w:val="14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Documentation coverage percentage (post-generation)</w:t>
      </w:r>
    </w:p>
    <w:p w:rsidR="00C37AD2" w:rsidRPr="00C37AD2" w:rsidRDefault="00C37AD2" w:rsidP="00C37AD2">
      <w:pPr>
        <w:numPr>
          <w:ilvl w:val="1"/>
          <w:numId w:val="14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PEP 257 compliance status</w:t>
      </w:r>
    </w:p>
    <w:p w:rsidR="00C37AD2" w:rsidRPr="000A11DF" w:rsidRDefault="000A11DF" w:rsidP="00C37AD2">
      <w:pPr>
        <w:numPr>
          <w:ilvl w:val="0"/>
          <w:numId w:val="14"/>
        </w:numPr>
        <w:spacing w:after="0" w:line="360" w:lineRule="auto"/>
        <w:ind w:right="0"/>
        <w:rPr>
          <w:i w:val="0"/>
          <w:sz w:val="24"/>
        </w:rPr>
      </w:pPr>
      <w:r w:rsidRPr="000A11DF">
        <w:rPr>
          <w:i w:val="0"/>
          <w:sz w:val="24"/>
        </w:rPr>
        <w:t>Computed documentation coverage based on generated docstrings and reported compliance of the uploaded code against PEP 257.</w:t>
      </w:r>
    </w:p>
    <w:p w:rsidR="00C37AD2" w:rsidRPr="00C37AD2" w:rsidRDefault="00C37AD2" w:rsidP="00151502">
      <w:pPr>
        <w:spacing w:after="0" w:line="360" w:lineRule="auto"/>
        <w:ind w:left="0" w:right="0" w:firstLine="0"/>
        <w:rPr>
          <w:i w:val="0"/>
          <w:iCs/>
          <w:sz w:val="24"/>
        </w:rPr>
      </w:pPr>
    </w:p>
    <w:p w:rsidR="00C37AD2" w:rsidRPr="00C37AD2" w:rsidRDefault="00C37AD2" w:rsidP="00C37AD2">
      <w:pPr>
        <w:spacing w:after="0" w:line="360" w:lineRule="auto"/>
        <w:ind w:right="0"/>
        <w:rPr>
          <w:b/>
          <w:bCs/>
          <w:i w:val="0"/>
          <w:iCs/>
          <w:sz w:val="24"/>
          <w:u w:val="single"/>
        </w:rPr>
      </w:pPr>
      <w:r w:rsidRPr="00C37AD2">
        <w:rPr>
          <w:b/>
          <w:bCs/>
          <w:i w:val="0"/>
          <w:iCs/>
          <w:sz w:val="24"/>
          <w:u w:val="single"/>
        </w:rPr>
        <w:lastRenderedPageBreak/>
        <w:t>6. Enhanced User Interface</w:t>
      </w:r>
    </w:p>
    <w:p w:rsidR="00C37AD2" w:rsidRPr="00C37AD2" w:rsidRDefault="00C37AD2" w:rsidP="00C37AD2">
      <w:pPr>
        <w:numPr>
          <w:ilvl w:val="0"/>
          <w:numId w:val="15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Extended the Streamlit frontend with:</w:t>
      </w:r>
    </w:p>
    <w:p w:rsidR="00C37AD2" w:rsidRPr="00C37AD2" w:rsidRDefault="00C37AD2" w:rsidP="00C37AD2">
      <w:pPr>
        <w:numPr>
          <w:ilvl w:val="1"/>
          <w:numId w:val="15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Tab-based navigation (Code, Generated Docstrings, Validation, Analysis)</w:t>
      </w:r>
    </w:p>
    <w:p w:rsidR="00C37AD2" w:rsidRPr="00C37AD2" w:rsidRDefault="00C37AD2" w:rsidP="00C37AD2">
      <w:pPr>
        <w:numPr>
          <w:ilvl w:val="1"/>
          <w:numId w:val="15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Coverage and compliance metrics</w:t>
      </w:r>
    </w:p>
    <w:p w:rsidR="00C37AD2" w:rsidRPr="00C37AD2" w:rsidRDefault="00C37AD2" w:rsidP="00C37AD2">
      <w:pPr>
        <w:numPr>
          <w:ilvl w:val="1"/>
          <w:numId w:val="15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Section-wise breakdown of documentation analysis</w:t>
      </w:r>
    </w:p>
    <w:p w:rsidR="00C37AD2" w:rsidRPr="00C37AD2" w:rsidRDefault="00C37AD2" w:rsidP="00C37AD2">
      <w:pPr>
        <w:numPr>
          <w:ilvl w:val="0"/>
          <w:numId w:val="15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Provided clear visual feedback for documentation quality.</w:t>
      </w:r>
    </w:p>
    <w:p w:rsidR="009F6F3D" w:rsidRDefault="009F6F3D" w:rsidP="009F6F3D">
      <w:pPr>
        <w:spacing w:after="0" w:line="360" w:lineRule="auto"/>
        <w:ind w:right="0"/>
        <w:rPr>
          <w:i w:val="0"/>
          <w:iCs/>
          <w:sz w:val="24"/>
        </w:rPr>
      </w:pPr>
    </w:p>
    <w:p w:rsidR="009F6F3D" w:rsidRPr="009F6F3D" w:rsidRDefault="009F6F3D" w:rsidP="009F6F3D">
      <w:pPr>
        <w:spacing w:after="0" w:line="360" w:lineRule="auto"/>
        <w:ind w:right="0"/>
        <w:rPr>
          <w:i w:val="0"/>
          <w:iCs/>
          <w:sz w:val="28"/>
          <w:szCs w:val="28"/>
        </w:rPr>
      </w:pPr>
    </w:p>
    <w:p w:rsidR="009F6F3D" w:rsidRPr="009F6F3D" w:rsidRDefault="009F6F3D" w:rsidP="009F6F3D">
      <w:pPr>
        <w:spacing w:after="0" w:line="360" w:lineRule="auto"/>
        <w:ind w:right="0"/>
        <w:rPr>
          <w:b/>
          <w:bCs/>
          <w:i w:val="0"/>
          <w:iCs/>
          <w:sz w:val="28"/>
          <w:szCs w:val="28"/>
          <w:u w:val="single"/>
        </w:rPr>
      </w:pPr>
      <w:r w:rsidRPr="009F6F3D">
        <w:rPr>
          <w:b/>
          <w:bCs/>
          <w:i w:val="0"/>
          <w:iCs/>
          <w:sz w:val="28"/>
          <w:szCs w:val="28"/>
          <w:u w:val="single"/>
        </w:rPr>
        <w:t>Code Implementation</w:t>
      </w:r>
    </w:p>
    <w:p w:rsidR="009F6F3D" w:rsidRDefault="009F6F3D" w:rsidP="009F6F3D">
      <w:pPr>
        <w:spacing w:after="0" w:line="360" w:lineRule="auto"/>
        <w:ind w:right="0"/>
        <w:rPr>
          <w:i w:val="0"/>
          <w:iCs/>
          <w:sz w:val="24"/>
        </w:rPr>
      </w:pPr>
      <w:r w:rsidRPr="009F6F3D">
        <w:rPr>
          <w:i w:val="0"/>
          <w:iCs/>
          <w:sz w:val="24"/>
        </w:rPr>
        <w:t>The project is implemented entirely in Python and is divided into logical components for clarity and scalability.</w:t>
      </w:r>
    </w:p>
    <w:p w:rsidR="009F6F3D" w:rsidRPr="009F6F3D" w:rsidRDefault="009F6F3D" w:rsidP="009F6F3D">
      <w:pPr>
        <w:spacing w:after="0" w:line="360" w:lineRule="auto"/>
        <w:ind w:left="0" w:right="0" w:firstLine="0"/>
        <w:rPr>
          <w:i w:val="0"/>
          <w:iCs/>
          <w:sz w:val="24"/>
        </w:rPr>
      </w:pPr>
    </w:p>
    <w:p w:rsidR="00C37AD2" w:rsidRPr="00C37AD2" w:rsidRDefault="00C37AD2" w:rsidP="00C37AD2">
      <w:pPr>
        <w:spacing w:after="0" w:line="360" w:lineRule="auto"/>
        <w:ind w:right="0"/>
        <w:rPr>
          <w:b/>
          <w:bCs/>
          <w:i w:val="0"/>
          <w:iCs/>
          <w:sz w:val="24"/>
          <w:u w:val="single"/>
        </w:rPr>
      </w:pPr>
      <w:r w:rsidRPr="00C37AD2">
        <w:rPr>
          <w:b/>
          <w:bCs/>
          <w:i w:val="0"/>
          <w:iCs/>
          <w:sz w:val="24"/>
          <w:u w:val="single"/>
        </w:rPr>
        <w:t>Module 1: AST Parser &amp; Analyzer</w:t>
      </w:r>
    </w:p>
    <w:p w:rsidR="00C37AD2" w:rsidRPr="00C37AD2" w:rsidRDefault="00C37AD2" w:rsidP="00C37AD2">
      <w:p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 xml:space="preserve">This module continues to use Python’s </w:t>
      </w:r>
      <w:r>
        <w:rPr>
          <w:i w:val="0"/>
          <w:iCs/>
          <w:sz w:val="24"/>
        </w:rPr>
        <w:t>AST</w:t>
      </w:r>
      <w:r w:rsidRPr="00C37AD2">
        <w:rPr>
          <w:i w:val="0"/>
          <w:iCs/>
          <w:sz w:val="24"/>
        </w:rPr>
        <w:t xml:space="preserve"> library for static code analysis and has been enhanced to extract </w:t>
      </w:r>
      <w:r w:rsidRPr="00C37AD2">
        <w:rPr>
          <w:b/>
          <w:bCs/>
          <w:i w:val="0"/>
          <w:iCs/>
          <w:sz w:val="24"/>
        </w:rPr>
        <w:t>richer metadata</w:t>
      </w:r>
      <w:r w:rsidRPr="00C37AD2">
        <w:rPr>
          <w:i w:val="0"/>
          <w:iCs/>
          <w:sz w:val="24"/>
        </w:rPr>
        <w:t>. In addition to identifying modules, classes, functions, and methods, it now detects:</w:t>
      </w:r>
    </w:p>
    <w:p w:rsidR="00C37AD2" w:rsidRPr="00C37AD2" w:rsidRDefault="00C37AD2" w:rsidP="00C37AD2">
      <w:pPr>
        <w:numPr>
          <w:ilvl w:val="0"/>
          <w:numId w:val="16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Raised exceptions</w:t>
      </w:r>
    </w:p>
    <w:p w:rsidR="00C37AD2" w:rsidRPr="00C37AD2" w:rsidRDefault="00C37AD2" w:rsidP="00C37AD2">
      <w:pPr>
        <w:numPr>
          <w:ilvl w:val="0"/>
          <w:numId w:val="16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Generator functions using yield</w:t>
      </w:r>
    </w:p>
    <w:p w:rsidR="00C37AD2" w:rsidRPr="00C37AD2" w:rsidRDefault="00C37AD2" w:rsidP="00C37AD2">
      <w:pPr>
        <w:numPr>
          <w:ilvl w:val="0"/>
          <w:numId w:val="16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Class attributes</w:t>
      </w:r>
    </w:p>
    <w:p w:rsidR="00C37AD2" w:rsidRPr="00C37AD2" w:rsidRDefault="00C37AD2" w:rsidP="00C37AD2">
      <w:pPr>
        <w:numPr>
          <w:ilvl w:val="0"/>
          <w:numId w:val="16"/>
        </w:num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Source code line ranges</w:t>
      </w:r>
    </w:p>
    <w:p w:rsidR="00C37AD2" w:rsidRPr="00C37AD2" w:rsidRDefault="00C37AD2" w:rsidP="00C37AD2">
      <w:pPr>
        <w:spacing w:after="0" w:line="360" w:lineRule="auto"/>
        <w:ind w:right="0"/>
        <w:rPr>
          <w:i w:val="0"/>
          <w:iCs/>
          <w:sz w:val="24"/>
        </w:rPr>
      </w:pPr>
      <w:r w:rsidRPr="00C37AD2">
        <w:rPr>
          <w:i w:val="0"/>
          <w:iCs/>
          <w:sz w:val="24"/>
        </w:rPr>
        <w:t>This enables deeper understanding of code behaviour while maintaining safe, non-executing analysis.</w:t>
      </w:r>
    </w:p>
    <w:p w:rsidR="009F6F3D" w:rsidRPr="009F6F3D" w:rsidRDefault="009F6F3D" w:rsidP="009F6F3D">
      <w:pPr>
        <w:spacing w:after="0" w:line="360" w:lineRule="auto"/>
        <w:ind w:right="0"/>
        <w:rPr>
          <w:i w:val="0"/>
          <w:iCs/>
          <w:sz w:val="24"/>
        </w:rPr>
      </w:pPr>
    </w:p>
    <w:p w:rsidR="00512A5D" w:rsidRPr="00512A5D" w:rsidRDefault="00512A5D" w:rsidP="00512A5D">
      <w:pPr>
        <w:spacing w:after="0" w:line="360" w:lineRule="auto"/>
        <w:ind w:right="0"/>
        <w:rPr>
          <w:b/>
          <w:bCs/>
          <w:i w:val="0"/>
          <w:iCs/>
          <w:sz w:val="24"/>
          <w:u w:val="single"/>
        </w:rPr>
      </w:pPr>
      <w:r w:rsidRPr="00512A5D">
        <w:rPr>
          <w:b/>
          <w:bCs/>
          <w:i w:val="0"/>
          <w:iCs/>
          <w:sz w:val="24"/>
          <w:u w:val="single"/>
        </w:rPr>
        <w:t>Module 2: Docstring Synthesis Engine</w:t>
      </w:r>
    </w:p>
    <w:p w:rsidR="00512A5D" w:rsidRPr="00512A5D" w:rsidRDefault="00512A5D" w:rsidP="00512A5D">
      <w:pPr>
        <w:spacing w:after="0" w:line="360" w:lineRule="auto"/>
        <w:ind w:right="0"/>
        <w:rPr>
          <w:i w:val="0"/>
          <w:iCs/>
          <w:sz w:val="24"/>
        </w:rPr>
      </w:pPr>
      <w:r w:rsidRPr="00512A5D">
        <w:rPr>
          <w:i w:val="0"/>
          <w:iCs/>
          <w:sz w:val="24"/>
        </w:rPr>
        <w:t xml:space="preserve">This module extends baseline docstring creation into </w:t>
      </w:r>
      <w:r w:rsidRPr="00512A5D">
        <w:rPr>
          <w:b/>
          <w:bCs/>
          <w:i w:val="0"/>
          <w:iCs/>
          <w:sz w:val="24"/>
        </w:rPr>
        <w:t>rule-based explanatory generation</w:t>
      </w:r>
      <w:r w:rsidRPr="00512A5D">
        <w:rPr>
          <w:i w:val="0"/>
          <w:iCs/>
          <w:sz w:val="24"/>
        </w:rPr>
        <w:t>. Using naming conventions, argument lists, and control-flow cues, the system generates meaningful summary lines and structured documentation sections.</w:t>
      </w:r>
    </w:p>
    <w:p w:rsidR="00512A5D" w:rsidRDefault="00512A5D" w:rsidP="00512A5D">
      <w:pPr>
        <w:spacing w:after="0" w:line="360" w:lineRule="auto"/>
        <w:ind w:right="0"/>
        <w:rPr>
          <w:i w:val="0"/>
          <w:iCs/>
          <w:sz w:val="24"/>
        </w:rPr>
      </w:pPr>
      <w:r w:rsidRPr="00512A5D">
        <w:rPr>
          <w:i w:val="0"/>
          <w:iCs/>
          <w:sz w:val="24"/>
        </w:rPr>
        <w:t xml:space="preserve">The synthesis engine dynamically adapts output to </w:t>
      </w:r>
      <w:r w:rsidRPr="00512A5D">
        <w:rPr>
          <w:b/>
          <w:bCs/>
          <w:i w:val="0"/>
          <w:iCs/>
          <w:sz w:val="24"/>
        </w:rPr>
        <w:t>Google, NumPy, or reST formats</w:t>
      </w:r>
      <w:r w:rsidRPr="00512A5D">
        <w:rPr>
          <w:i w:val="0"/>
          <w:iCs/>
          <w:sz w:val="24"/>
        </w:rPr>
        <w:t>, ensuring consistency with industry documentation practices.</w:t>
      </w:r>
    </w:p>
    <w:p w:rsidR="009F6F3D" w:rsidRDefault="009F6F3D" w:rsidP="000A11DF">
      <w:pPr>
        <w:spacing w:after="0" w:line="360" w:lineRule="auto"/>
        <w:ind w:left="0" w:right="0" w:firstLine="0"/>
        <w:rPr>
          <w:i w:val="0"/>
          <w:iCs/>
          <w:sz w:val="24"/>
        </w:rPr>
      </w:pPr>
    </w:p>
    <w:p w:rsidR="00151502" w:rsidRDefault="00151502" w:rsidP="00151502">
      <w:pPr>
        <w:spacing w:after="0" w:line="360" w:lineRule="auto"/>
        <w:ind w:right="0"/>
        <w:rPr>
          <w:i w:val="0"/>
          <w:iCs/>
          <w:sz w:val="24"/>
        </w:rPr>
      </w:pPr>
    </w:p>
    <w:p w:rsidR="00151502" w:rsidRDefault="00151502" w:rsidP="00151502">
      <w:pPr>
        <w:spacing w:after="0" w:line="360" w:lineRule="auto"/>
        <w:ind w:right="0"/>
        <w:rPr>
          <w:i w:val="0"/>
          <w:iCs/>
          <w:sz w:val="24"/>
        </w:rPr>
      </w:pPr>
    </w:p>
    <w:p w:rsidR="00151502" w:rsidRDefault="00151502" w:rsidP="00151502">
      <w:pPr>
        <w:spacing w:after="0" w:line="360" w:lineRule="auto"/>
        <w:ind w:right="0"/>
        <w:rPr>
          <w:i w:val="0"/>
          <w:iCs/>
          <w:sz w:val="24"/>
        </w:rPr>
      </w:pPr>
    </w:p>
    <w:p w:rsidR="00151502" w:rsidRDefault="00512A5D" w:rsidP="00151502">
      <w:pPr>
        <w:spacing w:after="0" w:line="360" w:lineRule="auto"/>
        <w:ind w:right="0"/>
        <w:rPr>
          <w:b/>
          <w:bCs/>
          <w:i w:val="0"/>
          <w:iCs/>
          <w:sz w:val="24"/>
          <w:u w:val="single"/>
        </w:rPr>
      </w:pPr>
      <w:r w:rsidRPr="00512A5D">
        <w:rPr>
          <w:b/>
          <w:bCs/>
          <w:i w:val="0"/>
          <w:iCs/>
          <w:sz w:val="24"/>
          <w:u w:val="single"/>
        </w:rPr>
        <w:lastRenderedPageBreak/>
        <w:t>Module 3: Docstring Validation &amp; Compliance Engine</w:t>
      </w:r>
    </w:p>
    <w:p w:rsidR="00512A5D" w:rsidRPr="00151502" w:rsidRDefault="00512A5D" w:rsidP="00151502">
      <w:pPr>
        <w:spacing w:after="0" w:line="360" w:lineRule="auto"/>
        <w:ind w:right="0"/>
        <w:rPr>
          <w:b/>
          <w:bCs/>
          <w:i w:val="0"/>
          <w:iCs/>
          <w:sz w:val="24"/>
          <w:u w:val="single"/>
        </w:rPr>
      </w:pPr>
      <w:r w:rsidRPr="00512A5D">
        <w:rPr>
          <w:i w:val="0"/>
          <w:iCs/>
          <w:sz w:val="24"/>
        </w:rPr>
        <w:t xml:space="preserve">This component integrates </w:t>
      </w:r>
      <w:proofErr w:type="spellStart"/>
      <w:r w:rsidRPr="00512A5D">
        <w:rPr>
          <w:b/>
          <w:bCs/>
          <w:i w:val="0"/>
          <w:iCs/>
          <w:sz w:val="24"/>
        </w:rPr>
        <w:t>pydocstyle</w:t>
      </w:r>
      <w:proofErr w:type="spellEnd"/>
      <w:r w:rsidRPr="00512A5D">
        <w:rPr>
          <w:i w:val="0"/>
          <w:iCs/>
          <w:sz w:val="24"/>
        </w:rPr>
        <w:t xml:space="preserve"> to validate generated docstrings against </w:t>
      </w:r>
      <w:r w:rsidRPr="00512A5D">
        <w:rPr>
          <w:b/>
          <w:bCs/>
          <w:i w:val="0"/>
          <w:iCs/>
          <w:sz w:val="24"/>
        </w:rPr>
        <w:t>PEP 257</w:t>
      </w:r>
      <w:r w:rsidRPr="00512A5D">
        <w:rPr>
          <w:i w:val="0"/>
          <w:iCs/>
          <w:sz w:val="24"/>
        </w:rPr>
        <w:t xml:space="preserve">. Validation is performed on the </w:t>
      </w:r>
      <w:r w:rsidRPr="00512A5D">
        <w:rPr>
          <w:b/>
          <w:bCs/>
          <w:i w:val="0"/>
          <w:iCs/>
          <w:sz w:val="24"/>
        </w:rPr>
        <w:t>post-generation code</w:t>
      </w:r>
      <w:r w:rsidRPr="00512A5D">
        <w:rPr>
          <w:i w:val="0"/>
          <w:iCs/>
          <w:sz w:val="24"/>
        </w:rPr>
        <w:t>, ensuring that inserted docstrings meet Python’s official documentation standards.</w:t>
      </w:r>
    </w:p>
    <w:p w:rsidR="00512A5D" w:rsidRPr="00512A5D" w:rsidRDefault="00512A5D" w:rsidP="00512A5D">
      <w:pPr>
        <w:spacing w:after="0" w:line="360" w:lineRule="auto"/>
        <w:ind w:right="0"/>
        <w:rPr>
          <w:i w:val="0"/>
          <w:iCs/>
          <w:sz w:val="24"/>
        </w:rPr>
      </w:pPr>
      <w:r w:rsidRPr="00512A5D">
        <w:rPr>
          <w:i w:val="0"/>
          <w:iCs/>
          <w:sz w:val="24"/>
        </w:rPr>
        <w:t>The module flags formatting and structural violations and produces a clear compliance status for reporting.</w:t>
      </w:r>
    </w:p>
    <w:p w:rsidR="009F6F3D" w:rsidRDefault="009F6F3D" w:rsidP="009F6F3D">
      <w:pPr>
        <w:spacing w:after="0" w:line="360" w:lineRule="auto"/>
        <w:ind w:right="0"/>
        <w:rPr>
          <w:i w:val="0"/>
          <w:iCs/>
          <w:sz w:val="24"/>
        </w:rPr>
      </w:pPr>
    </w:p>
    <w:p w:rsidR="00512A5D" w:rsidRPr="00512A5D" w:rsidRDefault="00512A5D" w:rsidP="00512A5D">
      <w:pPr>
        <w:spacing w:after="0" w:line="360" w:lineRule="auto"/>
        <w:ind w:left="0" w:right="0" w:firstLine="0"/>
        <w:rPr>
          <w:b/>
          <w:bCs/>
          <w:i w:val="0"/>
          <w:iCs/>
          <w:sz w:val="24"/>
          <w:u w:val="single"/>
        </w:rPr>
      </w:pPr>
      <w:r w:rsidRPr="00512A5D">
        <w:rPr>
          <w:b/>
          <w:bCs/>
          <w:i w:val="0"/>
          <w:iCs/>
          <w:sz w:val="24"/>
          <w:u w:val="single"/>
        </w:rPr>
        <w:t>Module 4: Coverage &amp; Reporting Engine</w:t>
      </w:r>
    </w:p>
    <w:p w:rsidR="00512A5D" w:rsidRPr="00512A5D" w:rsidRDefault="00512A5D" w:rsidP="00512A5D">
      <w:pPr>
        <w:spacing w:after="0" w:line="360" w:lineRule="auto"/>
        <w:ind w:left="0" w:right="0" w:firstLine="0"/>
        <w:rPr>
          <w:i w:val="0"/>
          <w:iCs/>
          <w:sz w:val="24"/>
        </w:rPr>
      </w:pPr>
      <w:r w:rsidRPr="00512A5D">
        <w:rPr>
          <w:i w:val="0"/>
          <w:iCs/>
          <w:sz w:val="24"/>
        </w:rPr>
        <w:t xml:space="preserve">A dedicated reporting layer computes documentation metrics after generation, including coverage percentage and compliance state. This transforms the tool from a generator into a </w:t>
      </w:r>
      <w:r w:rsidRPr="00512A5D">
        <w:rPr>
          <w:b/>
          <w:bCs/>
          <w:i w:val="0"/>
          <w:iCs/>
          <w:sz w:val="24"/>
        </w:rPr>
        <w:t>documentation quality measurement system</w:t>
      </w:r>
      <w:r w:rsidRPr="00512A5D">
        <w:rPr>
          <w:i w:val="0"/>
          <w:iCs/>
          <w:sz w:val="24"/>
        </w:rPr>
        <w:t>, suitable for continuous improvement workflows.</w:t>
      </w:r>
    </w:p>
    <w:p w:rsidR="009F6F3D" w:rsidRDefault="009F6F3D" w:rsidP="00512A5D">
      <w:pPr>
        <w:spacing w:after="0" w:line="360" w:lineRule="auto"/>
        <w:ind w:left="0" w:right="0" w:firstLine="0"/>
        <w:rPr>
          <w:i w:val="0"/>
          <w:iCs/>
          <w:sz w:val="24"/>
        </w:rPr>
      </w:pPr>
    </w:p>
    <w:p w:rsidR="00512A5D" w:rsidRPr="00512A5D" w:rsidRDefault="00512A5D" w:rsidP="00512A5D">
      <w:pPr>
        <w:spacing w:after="0" w:line="360" w:lineRule="auto"/>
        <w:ind w:left="0" w:right="0" w:firstLine="0"/>
        <w:rPr>
          <w:b/>
          <w:bCs/>
          <w:i w:val="0"/>
          <w:iCs/>
          <w:sz w:val="24"/>
          <w:u w:val="single"/>
        </w:rPr>
      </w:pPr>
      <w:r w:rsidRPr="00512A5D">
        <w:rPr>
          <w:b/>
          <w:bCs/>
          <w:i w:val="0"/>
          <w:iCs/>
          <w:sz w:val="24"/>
          <w:u w:val="single"/>
        </w:rPr>
        <w:t>Module 5: Streamlit Frontend</w:t>
      </w:r>
    </w:p>
    <w:p w:rsidR="00512A5D" w:rsidRPr="00512A5D" w:rsidRDefault="00512A5D" w:rsidP="00512A5D">
      <w:pPr>
        <w:spacing w:after="0" w:line="360" w:lineRule="auto"/>
        <w:ind w:left="0" w:right="0" w:firstLine="0"/>
        <w:rPr>
          <w:i w:val="0"/>
          <w:iCs/>
          <w:sz w:val="24"/>
        </w:rPr>
      </w:pPr>
      <w:r w:rsidRPr="00512A5D">
        <w:rPr>
          <w:i w:val="0"/>
          <w:iCs/>
          <w:sz w:val="24"/>
        </w:rPr>
        <w:t>The Streamlit frontend has been enhanced to support Milestone 2 objectives through improved visualization and interaction. Users can upload Python files, select documentation styles, view generated docstrings, inspect validation results, and analyse documentation coverage—all within a single interface.</w:t>
      </w:r>
    </w:p>
    <w:p w:rsidR="00512A5D" w:rsidRPr="00512A5D" w:rsidRDefault="00512A5D" w:rsidP="00512A5D">
      <w:pPr>
        <w:spacing w:after="0" w:line="360" w:lineRule="auto"/>
        <w:ind w:left="0" w:right="0" w:firstLine="0"/>
        <w:rPr>
          <w:i w:val="0"/>
          <w:iCs/>
          <w:sz w:val="24"/>
        </w:rPr>
      </w:pPr>
      <w:r w:rsidRPr="00512A5D">
        <w:rPr>
          <w:i w:val="0"/>
          <w:iCs/>
          <w:sz w:val="24"/>
        </w:rPr>
        <w:t>This ensures accessibility for beginners while providing sufficient depth for technical evaluation.</w:t>
      </w:r>
    </w:p>
    <w:p w:rsidR="00512A5D" w:rsidRDefault="00151502" w:rsidP="00512A5D">
      <w:pPr>
        <w:spacing w:after="0" w:line="360" w:lineRule="auto"/>
        <w:ind w:left="0" w:right="0" w:firstLine="0"/>
        <w:rPr>
          <w:i w:val="0"/>
          <w:iCs/>
          <w:sz w:val="24"/>
        </w:rPr>
      </w:pPr>
      <w:r w:rsidRPr="000A11DF">
        <w:rPr>
          <w:i w:val="0"/>
          <w:iCs/>
          <w:sz w:val="24"/>
        </w:rPr>
        <w:drawing>
          <wp:anchor distT="0" distB="0" distL="114300" distR="114300" simplePos="0" relativeHeight="251669504" behindDoc="0" locked="0" layoutInCell="1" allowOverlap="1" wp14:anchorId="1D7F7C4C">
            <wp:simplePos x="0" y="0"/>
            <wp:positionH relativeFrom="margin">
              <wp:posOffset>556433</wp:posOffset>
            </wp:positionH>
            <wp:positionV relativeFrom="paragraph">
              <wp:posOffset>258619</wp:posOffset>
            </wp:positionV>
            <wp:extent cx="4521835" cy="2590800"/>
            <wp:effectExtent l="0" t="0" r="0" b="0"/>
            <wp:wrapSquare wrapText="bothSides"/>
            <wp:docPr id="185959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9934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83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007D" w:rsidRDefault="004D007D" w:rsidP="009F6F3D">
      <w:pPr>
        <w:spacing w:after="0" w:line="360" w:lineRule="auto"/>
        <w:ind w:right="0"/>
        <w:rPr>
          <w:i w:val="0"/>
          <w:iCs/>
          <w:noProof/>
          <w:sz w:val="24"/>
        </w:rPr>
      </w:pPr>
    </w:p>
    <w:p w:rsidR="000A11DF" w:rsidRDefault="000A11DF" w:rsidP="009F6F3D">
      <w:pPr>
        <w:spacing w:after="0" w:line="360" w:lineRule="auto"/>
        <w:ind w:right="0"/>
        <w:rPr>
          <w:i w:val="0"/>
          <w:iCs/>
          <w:noProof/>
          <w:sz w:val="24"/>
        </w:rPr>
      </w:pPr>
    </w:p>
    <w:p w:rsidR="000A11DF" w:rsidRDefault="000A11DF" w:rsidP="009F6F3D">
      <w:pPr>
        <w:spacing w:after="0" w:line="360" w:lineRule="auto"/>
        <w:ind w:right="0"/>
        <w:rPr>
          <w:i w:val="0"/>
          <w:iCs/>
          <w:noProof/>
          <w:sz w:val="24"/>
        </w:rPr>
      </w:pPr>
    </w:p>
    <w:p w:rsidR="000A11DF" w:rsidRDefault="000A11DF" w:rsidP="009F6F3D">
      <w:pPr>
        <w:spacing w:after="0" w:line="360" w:lineRule="auto"/>
        <w:ind w:right="0"/>
        <w:rPr>
          <w:i w:val="0"/>
          <w:iCs/>
          <w:sz w:val="24"/>
        </w:rPr>
      </w:pPr>
    </w:p>
    <w:p w:rsidR="009F6F3D" w:rsidRDefault="009F6F3D" w:rsidP="009F6F3D">
      <w:pPr>
        <w:spacing w:after="0" w:line="360" w:lineRule="auto"/>
        <w:ind w:right="0"/>
        <w:rPr>
          <w:i w:val="0"/>
          <w:iCs/>
          <w:sz w:val="24"/>
        </w:rPr>
      </w:pPr>
    </w:p>
    <w:p w:rsidR="00512A5D" w:rsidRDefault="00512A5D" w:rsidP="009F6F3D">
      <w:pPr>
        <w:spacing w:after="0" w:line="360" w:lineRule="auto"/>
        <w:ind w:right="0"/>
        <w:rPr>
          <w:b/>
          <w:bCs/>
          <w:i w:val="0"/>
          <w:iCs/>
          <w:sz w:val="28"/>
          <w:szCs w:val="28"/>
          <w:u w:val="single"/>
        </w:rPr>
      </w:pPr>
    </w:p>
    <w:p w:rsidR="00512A5D" w:rsidRDefault="00512A5D" w:rsidP="009F6F3D">
      <w:pPr>
        <w:spacing w:after="0" w:line="360" w:lineRule="auto"/>
        <w:ind w:right="0"/>
        <w:rPr>
          <w:b/>
          <w:bCs/>
          <w:i w:val="0"/>
          <w:iCs/>
          <w:sz w:val="28"/>
          <w:szCs w:val="28"/>
          <w:u w:val="single"/>
        </w:rPr>
      </w:pPr>
    </w:p>
    <w:p w:rsidR="000A11DF" w:rsidRDefault="000A11DF" w:rsidP="009F6F3D">
      <w:pPr>
        <w:spacing w:after="0" w:line="360" w:lineRule="auto"/>
        <w:ind w:right="0"/>
        <w:rPr>
          <w:b/>
          <w:bCs/>
          <w:i w:val="0"/>
          <w:iCs/>
          <w:sz w:val="28"/>
          <w:szCs w:val="28"/>
          <w:u w:val="single"/>
        </w:rPr>
      </w:pPr>
    </w:p>
    <w:p w:rsidR="000A11DF" w:rsidRDefault="000A11DF" w:rsidP="009F6F3D">
      <w:pPr>
        <w:spacing w:after="0" w:line="360" w:lineRule="auto"/>
        <w:ind w:right="0"/>
        <w:rPr>
          <w:b/>
          <w:bCs/>
          <w:i w:val="0"/>
          <w:iCs/>
          <w:sz w:val="28"/>
          <w:szCs w:val="28"/>
          <w:u w:val="single"/>
        </w:rPr>
      </w:pPr>
    </w:p>
    <w:p w:rsidR="00151502" w:rsidRDefault="00151502" w:rsidP="009F6F3D">
      <w:pPr>
        <w:spacing w:after="0" w:line="360" w:lineRule="auto"/>
        <w:ind w:right="0"/>
        <w:rPr>
          <w:b/>
          <w:bCs/>
          <w:i w:val="0"/>
          <w:iCs/>
          <w:sz w:val="28"/>
          <w:szCs w:val="28"/>
          <w:u w:val="single"/>
        </w:rPr>
      </w:pPr>
    </w:p>
    <w:p w:rsidR="00151502" w:rsidRDefault="00151502" w:rsidP="009F6F3D">
      <w:pPr>
        <w:spacing w:after="0" w:line="360" w:lineRule="auto"/>
        <w:ind w:right="0"/>
        <w:rPr>
          <w:b/>
          <w:bCs/>
          <w:i w:val="0"/>
          <w:iCs/>
          <w:sz w:val="28"/>
          <w:szCs w:val="28"/>
          <w:u w:val="single"/>
        </w:rPr>
      </w:pPr>
    </w:p>
    <w:p w:rsidR="009F6F3D" w:rsidRDefault="004D007D" w:rsidP="009F6F3D">
      <w:pPr>
        <w:spacing w:after="0" w:line="360" w:lineRule="auto"/>
        <w:ind w:right="0"/>
        <w:rPr>
          <w:b/>
          <w:bCs/>
          <w:i w:val="0"/>
          <w:iCs/>
          <w:sz w:val="28"/>
          <w:szCs w:val="28"/>
          <w:u w:val="single"/>
        </w:rPr>
      </w:pPr>
      <w:r>
        <w:rPr>
          <w:b/>
          <w:bCs/>
          <w:i w:val="0"/>
          <w:iCs/>
          <w:sz w:val="28"/>
          <w:szCs w:val="28"/>
          <w:u w:val="single"/>
        </w:rPr>
        <w:lastRenderedPageBreak/>
        <w:t>Output Screenshots:</w:t>
      </w:r>
    </w:p>
    <w:p w:rsidR="00A40A73" w:rsidRDefault="00A40A73" w:rsidP="009F6F3D">
      <w:pPr>
        <w:spacing w:after="0" w:line="360" w:lineRule="auto"/>
        <w:ind w:right="0"/>
        <w:rPr>
          <w:b/>
          <w:bCs/>
          <w:i w:val="0"/>
          <w:iCs/>
          <w:sz w:val="28"/>
          <w:szCs w:val="28"/>
          <w:u w:val="single"/>
        </w:rPr>
      </w:pPr>
      <w:r w:rsidRPr="00A40A73">
        <w:rPr>
          <w:b/>
          <w:bCs/>
          <w:i w:val="0"/>
          <w:iCs/>
          <w:noProof/>
          <w:sz w:val="28"/>
          <w:szCs w:val="28"/>
          <w:u w:val="single"/>
        </w:rPr>
        <w:drawing>
          <wp:anchor distT="0" distB="0" distL="114300" distR="114300" simplePos="0" relativeHeight="251664384" behindDoc="0" locked="0" layoutInCell="1" allowOverlap="1" wp14:anchorId="6B604560">
            <wp:simplePos x="0" y="0"/>
            <wp:positionH relativeFrom="page">
              <wp:posOffset>641985</wp:posOffset>
            </wp:positionH>
            <wp:positionV relativeFrom="paragraph">
              <wp:posOffset>185420</wp:posOffset>
            </wp:positionV>
            <wp:extent cx="6073775" cy="2388235"/>
            <wp:effectExtent l="0" t="0" r="3175" b="0"/>
            <wp:wrapSquare wrapText="bothSides"/>
            <wp:docPr id="37305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5627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77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D007D" w:rsidRPr="009F6F3D" w:rsidRDefault="004D007D" w:rsidP="004D007D">
      <w:pPr>
        <w:spacing w:after="0" w:line="360" w:lineRule="auto"/>
        <w:ind w:left="0" w:right="0" w:firstLine="0"/>
        <w:rPr>
          <w:b/>
          <w:bCs/>
          <w:i w:val="0"/>
          <w:iCs/>
          <w:sz w:val="28"/>
          <w:szCs w:val="28"/>
          <w:u w:val="single"/>
        </w:rPr>
      </w:pPr>
    </w:p>
    <w:p w:rsidR="009F6F3D" w:rsidRPr="009F6F3D" w:rsidRDefault="009F6F3D" w:rsidP="009F6F3D">
      <w:pPr>
        <w:spacing w:after="0" w:line="360" w:lineRule="auto"/>
        <w:ind w:right="0"/>
        <w:rPr>
          <w:i w:val="0"/>
          <w:iCs/>
          <w:sz w:val="24"/>
        </w:rPr>
      </w:pPr>
    </w:p>
    <w:p w:rsidR="009F6F3D" w:rsidRPr="009F6F3D" w:rsidRDefault="009F6F3D" w:rsidP="009F6F3D">
      <w:pPr>
        <w:spacing w:after="0" w:line="360" w:lineRule="auto"/>
        <w:ind w:left="0" w:right="0" w:firstLine="0"/>
        <w:rPr>
          <w:i w:val="0"/>
          <w:iCs/>
          <w:sz w:val="24"/>
        </w:rPr>
      </w:pPr>
    </w:p>
    <w:p w:rsidR="009F6F3D" w:rsidRPr="009F6F3D" w:rsidRDefault="009F6F3D" w:rsidP="009F6F3D">
      <w:pPr>
        <w:spacing w:after="0" w:line="259" w:lineRule="auto"/>
        <w:ind w:left="0" w:right="0" w:firstLine="0"/>
        <w:rPr>
          <w:i w:val="0"/>
          <w:iCs/>
        </w:rPr>
      </w:pPr>
    </w:p>
    <w:p w:rsidR="00166962" w:rsidRDefault="00166962" w:rsidP="009F6F3D">
      <w:pPr>
        <w:spacing w:after="0" w:line="259" w:lineRule="auto"/>
        <w:ind w:left="0" w:right="0" w:firstLine="0"/>
        <w:jc w:val="right"/>
      </w:pPr>
    </w:p>
    <w:p w:rsidR="00166962" w:rsidRDefault="00000000">
      <w:pPr>
        <w:spacing w:after="0" w:line="259" w:lineRule="auto"/>
        <w:ind w:left="720" w:right="0" w:firstLine="0"/>
      </w:pPr>
      <w:r>
        <w:rPr>
          <w:b/>
          <w:i w:val="0"/>
          <w:sz w:val="28"/>
        </w:rPr>
        <w:t xml:space="preserve"> </w:t>
      </w:r>
    </w:p>
    <w:p w:rsidR="00166962" w:rsidRDefault="00000000">
      <w:pPr>
        <w:spacing w:after="0" w:line="259" w:lineRule="auto"/>
        <w:ind w:left="720" w:right="0" w:firstLine="0"/>
      </w:pPr>
      <w:r>
        <w:rPr>
          <w:b/>
          <w:i w:val="0"/>
          <w:sz w:val="28"/>
        </w:rPr>
        <w:t xml:space="preserve"> </w:t>
      </w:r>
    </w:p>
    <w:p w:rsidR="00166962" w:rsidRDefault="00166962">
      <w:pPr>
        <w:spacing w:after="0" w:line="259" w:lineRule="auto"/>
        <w:ind w:left="0" w:right="0" w:firstLine="0"/>
        <w:jc w:val="right"/>
      </w:pPr>
    </w:p>
    <w:p w:rsidR="00166962" w:rsidRDefault="00166962">
      <w:pPr>
        <w:spacing w:after="0" w:line="259" w:lineRule="auto"/>
        <w:ind w:left="0" w:right="0" w:firstLine="0"/>
        <w:jc w:val="right"/>
      </w:pPr>
    </w:p>
    <w:p w:rsidR="00166962" w:rsidRDefault="00166962">
      <w:pPr>
        <w:spacing w:after="0" w:line="259" w:lineRule="auto"/>
        <w:ind w:left="0" w:right="0" w:firstLine="0"/>
        <w:jc w:val="right"/>
      </w:pPr>
    </w:p>
    <w:p w:rsidR="00166962" w:rsidRDefault="00166962">
      <w:pPr>
        <w:spacing w:after="118" w:line="259" w:lineRule="auto"/>
        <w:ind w:left="750" w:right="0" w:firstLine="0"/>
      </w:pPr>
    </w:p>
    <w:p w:rsidR="00A40A73" w:rsidRDefault="00A40A73" w:rsidP="00A40A73">
      <w:pPr>
        <w:spacing w:after="0" w:line="259" w:lineRule="auto"/>
        <w:ind w:left="720" w:right="0" w:firstLine="0"/>
        <w:rPr>
          <w:b/>
          <w:i w:val="0"/>
          <w:sz w:val="28"/>
        </w:rPr>
      </w:pPr>
      <w:r w:rsidRPr="00A40A73">
        <w:rPr>
          <w:b/>
          <w:i w:val="0"/>
          <w:noProof/>
          <w:sz w:val="28"/>
        </w:rPr>
        <w:drawing>
          <wp:anchor distT="0" distB="0" distL="114300" distR="114300" simplePos="0" relativeHeight="251666432" behindDoc="0" locked="0" layoutInCell="1" allowOverlap="1" wp14:anchorId="382CEC7C">
            <wp:simplePos x="0" y="0"/>
            <wp:positionH relativeFrom="page">
              <wp:posOffset>636674</wp:posOffset>
            </wp:positionH>
            <wp:positionV relativeFrom="paragraph">
              <wp:posOffset>3100993</wp:posOffset>
            </wp:positionV>
            <wp:extent cx="6221186" cy="2896625"/>
            <wp:effectExtent l="0" t="0" r="8255" b="0"/>
            <wp:wrapSquare wrapText="bothSides"/>
            <wp:docPr id="168544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834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186" cy="289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0A73">
        <w:rPr>
          <w:b/>
          <w:i w:val="0"/>
          <w:noProof/>
          <w:sz w:val="28"/>
        </w:rPr>
        <w:drawing>
          <wp:anchor distT="0" distB="0" distL="114300" distR="114300" simplePos="0" relativeHeight="251665408" behindDoc="0" locked="0" layoutInCell="1" allowOverlap="1" wp14:anchorId="7F22F864">
            <wp:simplePos x="0" y="0"/>
            <wp:positionH relativeFrom="page">
              <wp:align>center</wp:align>
            </wp:positionH>
            <wp:positionV relativeFrom="paragraph">
              <wp:posOffset>324394</wp:posOffset>
            </wp:positionV>
            <wp:extent cx="6278880" cy="2600960"/>
            <wp:effectExtent l="0" t="0" r="7620" b="8890"/>
            <wp:wrapSquare wrapText="bothSides"/>
            <wp:docPr id="78571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1068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 w:val="0"/>
          <w:sz w:val="28"/>
        </w:rPr>
        <w:t xml:space="preserve"> </w:t>
      </w:r>
    </w:p>
    <w:p w:rsidR="00A40A73" w:rsidRPr="00A40A73" w:rsidRDefault="00A40A73" w:rsidP="00A40A73">
      <w:pPr>
        <w:spacing w:after="0" w:line="259" w:lineRule="auto"/>
        <w:ind w:right="0"/>
        <w:rPr>
          <w:b/>
          <w:i w:val="0"/>
          <w:sz w:val="28"/>
        </w:rPr>
      </w:pPr>
      <w:r w:rsidRPr="00A40A73">
        <w:rPr>
          <w:b/>
          <w:i w:val="0"/>
          <w:noProof/>
          <w:sz w:val="28"/>
        </w:rPr>
        <w:lastRenderedPageBreak/>
        <w:drawing>
          <wp:anchor distT="0" distB="0" distL="114300" distR="114300" simplePos="0" relativeHeight="251667456" behindDoc="0" locked="0" layoutInCell="1" allowOverlap="1" wp14:anchorId="37AD3E5B">
            <wp:simplePos x="0" y="0"/>
            <wp:positionH relativeFrom="column">
              <wp:posOffset>-337820</wp:posOffset>
            </wp:positionH>
            <wp:positionV relativeFrom="paragraph">
              <wp:posOffset>2540</wp:posOffset>
            </wp:positionV>
            <wp:extent cx="6215380" cy="2490470"/>
            <wp:effectExtent l="0" t="0" r="0" b="5080"/>
            <wp:wrapSquare wrapText="bothSides"/>
            <wp:docPr id="145637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7559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6962" w:rsidRDefault="00000000">
      <w:pPr>
        <w:spacing w:after="0" w:line="259" w:lineRule="auto"/>
        <w:ind w:left="720" w:right="0" w:firstLine="0"/>
      </w:pPr>
      <w:r>
        <w:rPr>
          <w:b/>
          <w:i w:val="0"/>
          <w:sz w:val="28"/>
        </w:rPr>
        <w:t xml:space="preserve"> </w:t>
      </w:r>
    </w:p>
    <w:p w:rsidR="00166962" w:rsidRDefault="00000000" w:rsidP="00A40A73">
      <w:pPr>
        <w:spacing w:after="0" w:line="259" w:lineRule="auto"/>
        <w:ind w:left="0" w:right="0" w:firstLine="0"/>
        <w:jc w:val="center"/>
      </w:pPr>
      <w:r>
        <w:rPr>
          <w:b/>
          <w:i w:val="0"/>
          <w:sz w:val="28"/>
        </w:rPr>
        <w:t xml:space="preserve"> </w:t>
      </w:r>
    </w:p>
    <w:p w:rsidR="00166962" w:rsidRDefault="004D007D">
      <w:pPr>
        <w:spacing w:after="0" w:line="259" w:lineRule="auto"/>
        <w:ind w:left="720" w:right="0" w:firstLine="0"/>
      </w:pPr>
      <w:r>
        <w:rPr>
          <w:b/>
          <w:i w:val="0"/>
          <w:sz w:val="28"/>
        </w:rPr>
        <w:t xml:space="preserve"> </w:t>
      </w:r>
    </w:p>
    <w:p w:rsidR="004D007D" w:rsidRDefault="004D007D">
      <w:pPr>
        <w:pStyle w:val="Heading1"/>
        <w:ind w:left="730"/>
      </w:pPr>
    </w:p>
    <w:p w:rsidR="004D007D" w:rsidRDefault="004D007D">
      <w:pPr>
        <w:pStyle w:val="Heading1"/>
        <w:ind w:left="730"/>
      </w:pPr>
    </w:p>
    <w:p w:rsidR="00512A5D" w:rsidRDefault="00512A5D" w:rsidP="00512A5D"/>
    <w:p w:rsidR="00512A5D" w:rsidRDefault="00A40A73" w:rsidP="00512A5D">
      <w:r w:rsidRPr="00A40A73">
        <w:rPr>
          <w:noProof/>
        </w:rPr>
        <w:drawing>
          <wp:anchor distT="0" distB="0" distL="114300" distR="114300" simplePos="0" relativeHeight="251668480" behindDoc="0" locked="0" layoutInCell="1" allowOverlap="1" wp14:anchorId="518033E5">
            <wp:simplePos x="0" y="0"/>
            <wp:positionH relativeFrom="page">
              <wp:align>center</wp:align>
            </wp:positionH>
            <wp:positionV relativeFrom="paragraph">
              <wp:posOffset>173264</wp:posOffset>
            </wp:positionV>
            <wp:extent cx="6278880" cy="2872105"/>
            <wp:effectExtent l="0" t="0" r="7620" b="4445"/>
            <wp:wrapSquare wrapText="bothSides"/>
            <wp:docPr id="153850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0045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2A5D" w:rsidRPr="00512A5D" w:rsidRDefault="00512A5D" w:rsidP="00512A5D"/>
    <w:p w:rsidR="004D007D" w:rsidRDefault="004D007D">
      <w:pPr>
        <w:pStyle w:val="Heading1"/>
        <w:ind w:left="730"/>
      </w:pPr>
    </w:p>
    <w:p w:rsidR="004D007D" w:rsidRDefault="004D007D">
      <w:pPr>
        <w:pStyle w:val="Heading1"/>
        <w:ind w:left="730"/>
      </w:pPr>
    </w:p>
    <w:p w:rsidR="004D007D" w:rsidRDefault="004D007D">
      <w:pPr>
        <w:pStyle w:val="Heading1"/>
        <w:ind w:left="730"/>
      </w:pPr>
    </w:p>
    <w:p w:rsidR="004D007D" w:rsidRDefault="004D007D">
      <w:pPr>
        <w:spacing w:after="0" w:line="259" w:lineRule="auto"/>
        <w:ind w:left="720" w:right="0" w:firstLine="0"/>
        <w:rPr>
          <w:b/>
          <w:i w:val="0"/>
          <w:sz w:val="28"/>
        </w:rPr>
      </w:pPr>
    </w:p>
    <w:p w:rsidR="004D007D" w:rsidRDefault="004D007D">
      <w:pPr>
        <w:spacing w:after="0" w:line="259" w:lineRule="auto"/>
        <w:ind w:left="720" w:right="0" w:firstLine="0"/>
        <w:rPr>
          <w:b/>
          <w:i w:val="0"/>
          <w:sz w:val="28"/>
        </w:rPr>
      </w:pPr>
    </w:p>
    <w:p w:rsidR="004D007D" w:rsidRDefault="004D007D">
      <w:pPr>
        <w:spacing w:after="0" w:line="259" w:lineRule="auto"/>
        <w:ind w:left="720" w:right="0" w:firstLine="0"/>
        <w:rPr>
          <w:b/>
          <w:i w:val="0"/>
          <w:sz w:val="28"/>
        </w:rPr>
      </w:pPr>
    </w:p>
    <w:p w:rsidR="004D007D" w:rsidRDefault="004D007D" w:rsidP="00A40A73">
      <w:pPr>
        <w:spacing w:after="0" w:line="259" w:lineRule="auto"/>
        <w:ind w:left="0" w:right="0" w:firstLine="0"/>
        <w:rPr>
          <w:b/>
          <w:i w:val="0"/>
          <w:sz w:val="28"/>
        </w:rPr>
      </w:pPr>
    </w:p>
    <w:p w:rsidR="000A11DF" w:rsidRDefault="000A11DF" w:rsidP="00A40A73">
      <w:pPr>
        <w:spacing w:after="0" w:line="259" w:lineRule="auto"/>
        <w:ind w:left="0" w:right="0" w:firstLine="0"/>
        <w:rPr>
          <w:b/>
          <w:i w:val="0"/>
          <w:sz w:val="28"/>
        </w:rPr>
      </w:pPr>
    </w:p>
    <w:p w:rsidR="000A11DF" w:rsidRDefault="000A11DF" w:rsidP="00A40A73">
      <w:pPr>
        <w:spacing w:after="0" w:line="259" w:lineRule="auto"/>
        <w:ind w:left="0" w:right="0" w:firstLine="0"/>
        <w:rPr>
          <w:b/>
          <w:i w:val="0"/>
          <w:sz w:val="28"/>
        </w:rPr>
      </w:pPr>
    </w:p>
    <w:p w:rsidR="000A11DF" w:rsidRDefault="000A11DF" w:rsidP="00A40A73">
      <w:pPr>
        <w:spacing w:after="0" w:line="259" w:lineRule="auto"/>
        <w:ind w:left="0" w:right="0" w:firstLine="0"/>
        <w:rPr>
          <w:b/>
          <w:i w:val="0"/>
          <w:sz w:val="28"/>
        </w:rPr>
      </w:pPr>
    </w:p>
    <w:p w:rsidR="000A11DF" w:rsidRDefault="000A11DF" w:rsidP="00A40A73">
      <w:pPr>
        <w:spacing w:after="0" w:line="259" w:lineRule="auto"/>
        <w:ind w:left="0" w:right="0" w:firstLine="0"/>
        <w:rPr>
          <w:b/>
          <w:i w:val="0"/>
          <w:sz w:val="28"/>
        </w:rPr>
      </w:pPr>
    </w:p>
    <w:p w:rsidR="00A40A73" w:rsidRDefault="00A40A73" w:rsidP="00A40A73">
      <w:pPr>
        <w:spacing w:after="0" w:line="259" w:lineRule="auto"/>
        <w:ind w:left="0" w:right="0" w:firstLine="0"/>
        <w:rPr>
          <w:b/>
          <w:i w:val="0"/>
          <w:sz w:val="28"/>
        </w:rPr>
      </w:pPr>
    </w:p>
    <w:p w:rsidR="000A11DF" w:rsidRDefault="000A11DF" w:rsidP="00A40A73">
      <w:pPr>
        <w:spacing w:after="0" w:line="259" w:lineRule="auto"/>
        <w:ind w:left="0" w:right="0" w:firstLine="0"/>
        <w:rPr>
          <w:b/>
          <w:i w:val="0"/>
          <w:sz w:val="28"/>
        </w:rPr>
      </w:pPr>
    </w:p>
    <w:p w:rsidR="004D007D" w:rsidRDefault="004D007D" w:rsidP="004D007D">
      <w:pPr>
        <w:spacing w:after="0" w:line="259" w:lineRule="auto"/>
        <w:ind w:left="720" w:right="0" w:firstLine="0"/>
        <w:rPr>
          <w:b/>
          <w:bCs/>
          <w:i w:val="0"/>
          <w:iCs/>
          <w:sz w:val="28"/>
          <w:szCs w:val="28"/>
          <w:u w:val="single"/>
        </w:rPr>
      </w:pPr>
      <w:r w:rsidRPr="004D007D">
        <w:rPr>
          <w:b/>
          <w:bCs/>
          <w:i w:val="0"/>
          <w:iCs/>
          <w:sz w:val="28"/>
          <w:szCs w:val="28"/>
          <w:u w:val="single"/>
        </w:rPr>
        <w:t>Conclusion</w:t>
      </w:r>
    </w:p>
    <w:p w:rsidR="00953F16" w:rsidRDefault="00953F16" w:rsidP="004D007D">
      <w:pPr>
        <w:spacing w:after="0" w:line="259" w:lineRule="auto"/>
        <w:ind w:left="720" w:right="0" w:firstLine="0"/>
        <w:rPr>
          <w:i w:val="0"/>
          <w:iCs/>
          <w:sz w:val="24"/>
        </w:rPr>
      </w:pPr>
    </w:p>
    <w:p w:rsidR="000A11DF" w:rsidRDefault="000A11DF" w:rsidP="000A11DF">
      <w:pPr>
        <w:spacing w:after="0" w:line="276" w:lineRule="auto"/>
        <w:ind w:left="720" w:right="0" w:firstLine="0"/>
        <w:rPr>
          <w:i w:val="0"/>
          <w:iCs/>
          <w:sz w:val="24"/>
        </w:rPr>
      </w:pPr>
      <w:r w:rsidRPr="000A11DF">
        <w:rPr>
          <w:i w:val="0"/>
          <w:iCs/>
          <w:sz w:val="24"/>
        </w:rPr>
        <w:t xml:space="preserve">In this milestone, we successfully implemented a complete </w:t>
      </w:r>
      <w:r w:rsidRPr="000A11DF">
        <w:rPr>
          <w:b/>
          <w:bCs/>
          <w:i w:val="0"/>
          <w:iCs/>
          <w:sz w:val="24"/>
        </w:rPr>
        <w:t>docstring synthesis, validation, and quality-assessment pipeline</w:t>
      </w:r>
      <w:r w:rsidRPr="000A11DF">
        <w:rPr>
          <w:i w:val="0"/>
          <w:iCs/>
          <w:sz w:val="24"/>
        </w:rPr>
        <w:t xml:space="preserve"> for Python source code. The system accurately </w:t>
      </w:r>
      <w:proofErr w:type="spellStart"/>
      <w:r w:rsidRPr="000A11DF">
        <w:rPr>
          <w:i w:val="0"/>
          <w:iCs/>
          <w:sz w:val="24"/>
        </w:rPr>
        <w:t>analyzes</w:t>
      </w:r>
      <w:proofErr w:type="spellEnd"/>
      <w:r w:rsidRPr="000A11DF">
        <w:rPr>
          <w:i w:val="0"/>
          <w:iCs/>
          <w:sz w:val="24"/>
        </w:rPr>
        <w:t xml:space="preserve"> Python programs using </w:t>
      </w:r>
      <w:r w:rsidRPr="000A11DF">
        <w:rPr>
          <w:b/>
          <w:bCs/>
          <w:i w:val="0"/>
          <w:iCs/>
          <w:sz w:val="24"/>
        </w:rPr>
        <w:t>AST-based static analysis</w:t>
      </w:r>
      <w:r w:rsidRPr="000A11DF">
        <w:rPr>
          <w:i w:val="0"/>
          <w:iCs/>
          <w:sz w:val="24"/>
        </w:rPr>
        <w:t xml:space="preserve">, automatically generates explanatory docstrings for undocumented code elements, and validates documentation quality against </w:t>
      </w:r>
      <w:r w:rsidRPr="000A11DF">
        <w:rPr>
          <w:b/>
          <w:bCs/>
          <w:i w:val="0"/>
          <w:iCs/>
          <w:sz w:val="24"/>
        </w:rPr>
        <w:t>PEP-257 standards</w:t>
      </w:r>
      <w:r w:rsidRPr="000A11DF">
        <w:rPr>
          <w:i w:val="0"/>
          <w:iCs/>
          <w:sz w:val="24"/>
        </w:rPr>
        <w:t>.</w:t>
      </w:r>
    </w:p>
    <w:p w:rsidR="000A11DF" w:rsidRPr="000A11DF" w:rsidRDefault="000A11DF" w:rsidP="000A11DF">
      <w:pPr>
        <w:spacing w:after="0" w:line="276" w:lineRule="auto"/>
        <w:ind w:left="720" w:right="0" w:firstLine="0"/>
        <w:rPr>
          <w:i w:val="0"/>
          <w:iCs/>
          <w:sz w:val="24"/>
        </w:rPr>
      </w:pPr>
    </w:p>
    <w:p w:rsidR="000A11DF" w:rsidRDefault="000A11DF" w:rsidP="000A11DF">
      <w:pPr>
        <w:spacing w:after="0" w:line="276" w:lineRule="auto"/>
        <w:ind w:left="720" w:right="0" w:firstLine="0"/>
        <w:rPr>
          <w:i w:val="0"/>
          <w:iCs/>
          <w:sz w:val="24"/>
          <w:u w:val="single"/>
        </w:rPr>
      </w:pPr>
      <w:r w:rsidRPr="000A11DF">
        <w:rPr>
          <w:i w:val="0"/>
          <w:iCs/>
          <w:sz w:val="24"/>
          <w:u w:val="single"/>
        </w:rPr>
        <w:t>Key achievements of this milestone include:</w:t>
      </w:r>
    </w:p>
    <w:p w:rsidR="000A11DF" w:rsidRPr="000A11DF" w:rsidRDefault="000A11DF" w:rsidP="000A11DF">
      <w:pPr>
        <w:spacing w:after="0" w:line="276" w:lineRule="auto"/>
        <w:ind w:left="720" w:right="0" w:firstLine="0"/>
        <w:rPr>
          <w:i w:val="0"/>
          <w:iCs/>
          <w:sz w:val="24"/>
          <w:u w:val="single"/>
        </w:rPr>
      </w:pPr>
    </w:p>
    <w:p w:rsidR="000A11DF" w:rsidRPr="000A11DF" w:rsidRDefault="000A11DF" w:rsidP="000A11DF">
      <w:pPr>
        <w:numPr>
          <w:ilvl w:val="0"/>
          <w:numId w:val="17"/>
        </w:numPr>
        <w:spacing w:after="0" w:line="276" w:lineRule="auto"/>
        <w:ind w:right="0"/>
        <w:rPr>
          <w:i w:val="0"/>
          <w:iCs/>
          <w:sz w:val="24"/>
        </w:rPr>
      </w:pPr>
      <w:r w:rsidRPr="000A11DF">
        <w:rPr>
          <w:i w:val="0"/>
          <w:iCs/>
          <w:sz w:val="24"/>
        </w:rPr>
        <w:t>Automated generation of docstrings for functions, methods, and classes using rule-based synthesis.</w:t>
      </w:r>
    </w:p>
    <w:p w:rsidR="000A11DF" w:rsidRPr="000A11DF" w:rsidRDefault="000A11DF" w:rsidP="000A11DF">
      <w:pPr>
        <w:numPr>
          <w:ilvl w:val="0"/>
          <w:numId w:val="17"/>
        </w:numPr>
        <w:spacing w:after="0" w:line="276" w:lineRule="auto"/>
        <w:ind w:right="0"/>
        <w:rPr>
          <w:i w:val="0"/>
          <w:iCs/>
          <w:sz w:val="24"/>
        </w:rPr>
      </w:pPr>
      <w:r w:rsidRPr="000A11DF">
        <w:rPr>
          <w:i w:val="0"/>
          <w:iCs/>
          <w:sz w:val="24"/>
        </w:rPr>
        <w:t xml:space="preserve">Support for multiple industry-standard documentation styles, including </w:t>
      </w:r>
      <w:r w:rsidRPr="000A11DF">
        <w:rPr>
          <w:b/>
          <w:bCs/>
          <w:i w:val="0"/>
          <w:iCs/>
          <w:sz w:val="24"/>
        </w:rPr>
        <w:t>Google</w:t>
      </w:r>
      <w:r w:rsidRPr="000A11DF">
        <w:rPr>
          <w:i w:val="0"/>
          <w:iCs/>
          <w:sz w:val="24"/>
        </w:rPr>
        <w:t xml:space="preserve">, </w:t>
      </w:r>
      <w:r w:rsidRPr="000A11DF">
        <w:rPr>
          <w:b/>
          <w:bCs/>
          <w:i w:val="0"/>
          <w:iCs/>
          <w:sz w:val="24"/>
        </w:rPr>
        <w:t>NumPy</w:t>
      </w:r>
      <w:r w:rsidRPr="000A11DF">
        <w:rPr>
          <w:i w:val="0"/>
          <w:iCs/>
          <w:sz w:val="24"/>
        </w:rPr>
        <w:t xml:space="preserve">, and </w:t>
      </w:r>
      <w:r w:rsidRPr="000A11DF">
        <w:rPr>
          <w:b/>
          <w:bCs/>
          <w:i w:val="0"/>
          <w:iCs/>
          <w:sz w:val="24"/>
        </w:rPr>
        <w:t>reStructuredText (reST)</w:t>
      </w:r>
      <w:r w:rsidRPr="000A11DF">
        <w:rPr>
          <w:i w:val="0"/>
          <w:iCs/>
          <w:sz w:val="24"/>
        </w:rPr>
        <w:t>.</w:t>
      </w:r>
    </w:p>
    <w:p w:rsidR="000A11DF" w:rsidRPr="000A11DF" w:rsidRDefault="000A11DF" w:rsidP="000A11DF">
      <w:pPr>
        <w:numPr>
          <w:ilvl w:val="0"/>
          <w:numId w:val="17"/>
        </w:numPr>
        <w:spacing w:after="0" w:line="276" w:lineRule="auto"/>
        <w:ind w:right="0"/>
        <w:rPr>
          <w:i w:val="0"/>
          <w:iCs/>
          <w:sz w:val="24"/>
        </w:rPr>
      </w:pPr>
      <w:r w:rsidRPr="000A11DF">
        <w:rPr>
          <w:i w:val="0"/>
          <w:iCs/>
          <w:sz w:val="24"/>
        </w:rPr>
        <w:t xml:space="preserve">Enhanced docstring completeness through detection of </w:t>
      </w:r>
      <w:r w:rsidRPr="000A11DF">
        <w:rPr>
          <w:b/>
          <w:bCs/>
          <w:i w:val="0"/>
          <w:iCs/>
          <w:sz w:val="24"/>
        </w:rPr>
        <w:t>Raises</w:t>
      </w:r>
      <w:r w:rsidRPr="000A11DF">
        <w:rPr>
          <w:i w:val="0"/>
          <w:iCs/>
          <w:sz w:val="24"/>
        </w:rPr>
        <w:t xml:space="preserve">, </w:t>
      </w:r>
      <w:r w:rsidRPr="000A11DF">
        <w:rPr>
          <w:b/>
          <w:bCs/>
          <w:i w:val="0"/>
          <w:iCs/>
          <w:sz w:val="24"/>
        </w:rPr>
        <w:t>Yields</w:t>
      </w:r>
      <w:r w:rsidRPr="000A11DF">
        <w:rPr>
          <w:i w:val="0"/>
          <w:iCs/>
          <w:sz w:val="24"/>
        </w:rPr>
        <w:t xml:space="preserve">, and </w:t>
      </w:r>
      <w:r w:rsidRPr="000A11DF">
        <w:rPr>
          <w:b/>
          <w:bCs/>
          <w:i w:val="0"/>
          <w:iCs/>
          <w:sz w:val="24"/>
        </w:rPr>
        <w:t>class Attributes</w:t>
      </w:r>
      <w:r w:rsidRPr="000A11DF">
        <w:rPr>
          <w:i w:val="0"/>
          <w:iCs/>
          <w:sz w:val="24"/>
        </w:rPr>
        <w:t>.</w:t>
      </w:r>
    </w:p>
    <w:p w:rsidR="000A11DF" w:rsidRPr="000A11DF" w:rsidRDefault="000A11DF" w:rsidP="000A11DF">
      <w:pPr>
        <w:numPr>
          <w:ilvl w:val="0"/>
          <w:numId w:val="17"/>
        </w:numPr>
        <w:spacing w:after="0" w:line="276" w:lineRule="auto"/>
        <w:ind w:right="0"/>
        <w:rPr>
          <w:i w:val="0"/>
          <w:iCs/>
          <w:sz w:val="24"/>
        </w:rPr>
      </w:pPr>
      <w:r w:rsidRPr="000A11DF">
        <w:rPr>
          <w:i w:val="0"/>
          <w:iCs/>
          <w:sz w:val="24"/>
        </w:rPr>
        <w:t xml:space="preserve">Robust validation of uploaded Python files using </w:t>
      </w:r>
      <w:proofErr w:type="spellStart"/>
      <w:r w:rsidRPr="000A11DF">
        <w:rPr>
          <w:b/>
          <w:bCs/>
          <w:i w:val="0"/>
          <w:iCs/>
          <w:sz w:val="24"/>
        </w:rPr>
        <w:t>pydocstyle</w:t>
      </w:r>
      <w:proofErr w:type="spellEnd"/>
      <w:r w:rsidRPr="000A11DF">
        <w:rPr>
          <w:i w:val="0"/>
          <w:iCs/>
          <w:sz w:val="24"/>
        </w:rPr>
        <w:t>, with clear identification of PEP-257 violations and compliance status.</w:t>
      </w:r>
    </w:p>
    <w:p w:rsidR="000A11DF" w:rsidRDefault="000A11DF" w:rsidP="000A11DF">
      <w:pPr>
        <w:numPr>
          <w:ilvl w:val="0"/>
          <w:numId w:val="17"/>
        </w:numPr>
        <w:spacing w:after="0" w:line="276" w:lineRule="auto"/>
        <w:ind w:right="0"/>
        <w:rPr>
          <w:i w:val="0"/>
          <w:iCs/>
          <w:sz w:val="24"/>
        </w:rPr>
      </w:pPr>
      <w:r w:rsidRPr="000A11DF">
        <w:rPr>
          <w:i w:val="0"/>
          <w:iCs/>
          <w:sz w:val="24"/>
        </w:rPr>
        <w:t xml:space="preserve">Accurate separation of </w:t>
      </w:r>
      <w:r w:rsidRPr="000A11DF">
        <w:rPr>
          <w:b/>
          <w:bCs/>
          <w:i w:val="0"/>
          <w:iCs/>
          <w:sz w:val="24"/>
        </w:rPr>
        <w:t>documentation coverage</w:t>
      </w:r>
      <w:r w:rsidRPr="000A11DF">
        <w:rPr>
          <w:i w:val="0"/>
          <w:iCs/>
          <w:sz w:val="24"/>
        </w:rPr>
        <w:t xml:space="preserve"> and </w:t>
      </w:r>
      <w:r w:rsidRPr="000A11DF">
        <w:rPr>
          <w:b/>
          <w:bCs/>
          <w:i w:val="0"/>
          <w:iCs/>
          <w:sz w:val="24"/>
        </w:rPr>
        <w:t>standards compliance</w:t>
      </w:r>
      <w:r w:rsidRPr="000A11DF">
        <w:rPr>
          <w:i w:val="0"/>
          <w:iCs/>
          <w:sz w:val="24"/>
        </w:rPr>
        <w:t>, enabling meaningful quality assessment.</w:t>
      </w:r>
    </w:p>
    <w:p w:rsidR="000A11DF" w:rsidRPr="000A11DF" w:rsidRDefault="000A11DF" w:rsidP="000A11DF">
      <w:pPr>
        <w:spacing w:after="0" w:line="276" w:lineRule="auto"/>
        <w:ind w:left="720" w:right="0" w:firstLine="0"/>
        <w:rPr>
          <w:i w:val="0"/>
          <w:iCs/>
          <w:sz w:val="24"/>
        </w:rPr>
      </w:pPr>
    </w:p>
    <w:p w:rsidR="000A11DF" w:rsidRPr="000A11DF" w:rsidRDefault="000A11DF" w:rsidP="000A11DF">
      <w:pPr>
        <w:spacing w:after="0" w:line="276" w:lineRule="auto"/>
        <w:ind w:left="720" w:right="0" w:firstLine="0"/>
        <w:rPr>
          <w:i w:val="0"/>
          <w:iCs/>
          <w:sz w:val="24"/>
        </w:rPr>
      </w:pPr>
      <w:r w:rsidRPr="000A11DF">
        <w:rPr>
          <w:i w:val="0"/>
          <w:iCs/>
          <w:sz w:val="24"/>
        </w:rPr>
        <w:t xml:space="preserve">The integration of an enhanced </w:t>
      </w:r>
      <w:r w:rsidRPr="000A11DF">
        <w:rPr>
          <w:b/>
          <w:bCs/>
          <w:i w:val="0"/>
          <w:iCs/>
          <w:sz w:val="24"/>
        </w:rPr>
        <w:t>Streamlit-based frontend</w:t>
      </w:r>
      <w:r w:rsidRPr="000A11DF">
        <w:rPr>
          <w:i w:val="0"/>
          <w:iCs/>
          <w:sz w:val="24"/>
        </w:rPr>
        <w:t xml:space="preserve"> significantly improves usability by allowing users to upload Python files, select documentation styles, view generated docstrings, inspect PEP-257 compliance reports, and </w:t>
      </w:r>
      <w:proofErr w:type="spellStart"/>
      <w:r w:rsidRPr="000A11DF">
        <w:rPr>
          <w:i w:val="0"/>
          <w:iCs/>
          <w:sz w:val="24"/>
        </w:rPr>
        <w:t>analyze</w:t>
      </w:r>
      <w:proofErr w:type="spellEnd"/>
      <w:r w:rsidRPr="000A11DF">
        <w:rPr>
          <w:i w:val="0"/>
          <w:iCs/>
          <w:sz w:val="24"/>
        </w:rPr>
        <w:t xml:space="preserve"> coverage metrics within a single interface. This makes the tool accessible to beginners while remaining technically rigorous for advanced users.</w:t>
      </w:r>
    </w:p>
    <w:p w:rsidR="000A11DF" w:rsidRPr="000A11DF" w:rsidRDefault="000A11DF" w:rsidP="000A11DF">
      <w:pPr>
        <w:spacing w:after="0" w:line="276" w:lineRule="auto"/>
        <w:ind w:left="720" w:right="0" w:firstLine="0"/>
        <w:rPr>
          <w:i w:val="0"/>
          <w:iCs/>
          <w:sz w:val="24"/>
        </w:rPr>
      </w:pPr>
      <w:r w:rsidRPr="000A11DF">
        <w:rPr>
          <w:i w:val="0"/>
          <w:iCs/>
          <w:sz w:val="24"/>
        </w:rPr>
        <w:t xml:space="preserve">Overall, Milestone 2 transforms the project from a detection-based utility into a </w:t>
      </w:r>
      <w:r w:rsidRPr="000A11DF">
        <w:rPr>
          <w:b/>
          <w:bCs/>
          <w:i w:val="0"/>
          <w:iCs/>
          <w:sz w:val="24"/>
        </w:rPr>
        <w:t>practical documentation quality enforcement system</w:t>
      </w:r>
      <w:r w:rsidRPr="000A11DF">
        <w:rPr>
          <w:i w:val="0"/>
          <w:iCs/>
          <w:sz w:val="24"/>
        </w:rPr>
        <w:t xml:space="preserve">. The modular and scalable architecture ensures extensibility for future enhancements such as automated docstring insertion into repositories, CI/CD integration, and continuous documentation quality monitoring. The project demonstrates effective application of </w:t>
      </w:r>
      <w:r w:rsidRPr="000A11DF">
        <w:rPr>
          <w:b/>
          <w:bCs/>
          <w:i w:val="0"/>
          <w:iCs/>
          <w:sz w:val="24"/>
        </w:rPr>
        <w:t>AST parsing and rule-based NLP techniques</w:t>
      </w:r>
      <w:r w:rsidRPr="000A11DF">
        <w:rPr>
          <w:i w:val="0"/>
          <w:iCs/>
          <w:sz w:val="24"/>
        </w:rPr>
        <w:t xml:space="preserve"> in real-world software engineering, aligning closely with industry documentation standards and best practices.</w:t>
      </w:r>
    </w:p>
    <w:p w:rsidR="000A11DF" w:rsidRPr="004D007D" w:rsidRDefault="000A11DF" w:rsidP="004D007D">
      <w:pPr>
        <w:spacing w:after="0" w:line="259" w:lineRule="auto"/>
        <w:ind w:left="720" w:right="0" w:firstLine="0"/>
        <w:rPr>
          <w:i w:val="0"/>
          <w:iCs/>
          <w:sz w:val="24"/>
        </w:rPr>
      </w:pPr>
    </w:p>
    <w:p w:rsidR="004D007D" w:rsidRDefault="004D007D">
      <w:pPr>
        <w:spacing w:after="0" w:line="259" w:lineRule="auto"/>
        <w:ind w:left="720" w:right="0" w:firstLine="0"/>
      </w:pPr>
    </w:p>
    <w:sectPr w:rsidR="004D007D">
      <w:footerReference w:type="even" r:id="rId13"/>
      <w:footerReference w:type="default" r:id="rId14"/>
      <w:footerReference w:type="first" r:id="rId15"/>
      <w:pgSz w:w="11920" w:h="16840"/>
      <w:pgMar w:top="1470" w:right="592" w:bottom="154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629D" w:rsidRDefault="00D4629D">
      <w:pPr>
        <w:spacing w:after="0" w:line="240" w:lineRule="auto"/>
      </w:pPr>
      <w:r>
        <w:separator/>
      </w:r>
    </w:p>
  </w:endnote>
  <w:endnote w:type="continuationSeparator" w:id="0">
    <w:p w:rsidR="00D4629D" w:rsidRDefault="00D46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6962" w:rsidRDefault="00166962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6962" w:rsidRDefault="00166962">
    <w:pPr>
      <w:spacing w:after="16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6962" w:rsidRDefault="00166962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629D" w:rsidRDefault="00D4629D">
      <w:pPr>
        <w:spacing w:after="0" w:line="240" w:lineRule="auto"/>
      </w:pPr>
      <w:r>
        <w:separator/>
      </w:r>
    </w:p>
  </w:footnote>
  <w:footnote w:type="continuationSeparator" w:id="0">
    <w:p w:rsidR="00D4629D" w:rsidRDefault="00D462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8FB"/>
    <w:multiLevelType w:val="multilevel"/>
    <w:tmpl w:val="4F20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0989"/>
    <w:multiLevelType w:val="multilevel"/>
    <w:tmpl w:val="EF2A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83EF6"/>
    <w:multiLevelType w:val="multilevel"/>
    <w:tmpl w:val="321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E63B0"/>
    <w:multiLevelType w:val="hybridMultilevel"/>
    <w:tmpl w:val="23F012F6"/>
    <w:lvl w:ilvl="0" w:tplc="E7703E64">
      <w:start w:val="1"/>
      <w:numFmt w:val="decimal"/>
      <w:lvlText w:val="%1."/>
      <w:lvlJc w:val="left"/>
      <w:pPr>
        <w:ind w:left="10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7AB5FE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4EF2EC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48F164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A6419C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FA718C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BEC116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DA2E6C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F0CD08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986646"/>
    <w:multiLevelType w:val="multilevel"/>
    <w:tmpl w:val="D1D0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500DE"/>
    <w:multiLevelType w:val="multilevel"/>
    <w:tmpl w:val="E3C6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E6E75"/>
    <w:multiLevelType w:val="multilevel"/>
    <w:tmpl w:val="837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629FF"/>
    <w:multiLevelType w:val="multilevel"/>
    <w:tmpl w:val="92AE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04A39"/>
    <w:multiLevelType w:val="multilevel"/>
    <w:tmpl w:val="6CB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F3C19"/>
    <w:multiLevelType w:val="multilevel"/>
    <w:tmpl w:val="7C72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0025C"/>
    <w:multiLevelType w:val="hybridMultilevel"/>
    <w:tmpl w:val="DDB27FF8"/>
    <w:lvl w:ilvl="0" w:tplc="AFE6B04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B41CD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0EB68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5628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04286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28D1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34B3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4C48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1E12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5C444D7"/>
    <w:multiLevelType w:val="multilevel"/>
    <w:tmpl w:val="78F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97214"/>
    <w:multiLevelType w:val="hybridMultilevel"/>
    <w:tmpl w:val="51BAD5D0"/>
    <w:lvl w:ilvl="0" w:tplc="457C32A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A00EA2">
      <w:numFmt w:val="taiwaneseCounting"/>
      <w:lvlText w:val="%2"/>
      <w:lvlJc w:val="left"/>
      <w:pPr>
        <w:ind w:left="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44C030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189012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10AB84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7A68D6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E223BE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7A091E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18C45C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B676537"/>
    <w:multiLevelType w:val="multilevel"/>
    <w:tmpl w:val="8180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50DEE"/>
    <w:multiLevelType w:val="multilevel"/>
    <w:tmpl w:val="437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73596"/>
    <w:multiLevelType w:val="multilevel"/>
    <w:tmpl w:val="16C8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32B2B"/>
    <w:multiLevelType w:val="hybridMultilevel"/>
    <w:tmpl w:val="92F69136"/>
    <w:lvl w:ilvl="0" w:tplc="5F82924A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8A37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D004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90EC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059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5E88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C6F7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42035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7A105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7358993">
    <w:abstractNumId w:val="10"/>
  </w:num>
  <w:num w:numId="2" w16cid:durableId="45182381">
    <w:abstractNumId w:val="12"/>
  </w:num>
  <w:num w:numId="3" w16cid:durableId="1024401444">
    <w:abstractNumId w:val="3"/>
  </w:num>
  <w:num w:numId="4" w16cid:durableId="1590849168">
    <w:abstractNumId w:val="16"/>
  </w:num>
  <w:num w:numId="5" w16cid:durableId="2145999564">
    <w:abstractNumId w:val="7"/>
  </w:num>
  <w:num w:numId="6" w16cid:durableId="305861114">
    <w:abstractNumId w:val="4"/>
  </w:num>
  <w:num w:numId="7" w16cid:durableId="1631671035">
    <w:abstractNumId w:val="11"/>
  </w:num>
  <w:num w:numId="8" w16cid:durableId="460728457">
    <w:abstractNumId w:val="5"/>
  </w:num>
  <w:num w:numId="9" w16cid:durableId="1086267732">
    <w:abstractNumId w:val="14"/>
  </w:num>
  <w:num w:numId="10" w16cid:durableId="2087073518">
    <w:abstractNumId w:val="8"/>
  </w:num>
  <w:num w:numId="11" w16cid:durableId="2120950270">
    <w:abstractNumId w:val="1"/>
  </w:num>
  <w:num w:numId="12" w16cid:durableId="1217543124">
    <w:abstractNumId w:val="13"/>
  </w:num>
  <w:num w:numId="13" w16cid:durableId="830414549">
    <w:abstractNumId w:val="0"/>
  </w:num>
  <w:num w:numId="14" w16cid:durableId="1040282198">
    <w:abstractNumId w:val="2"/>
  </w:num>
  <w:num w:numId="15" w16cid:durableId="1532957831">
    <w:abstractNumId w:val="6"/>
  </w:num>
  <w:num w:numId="16" w16cid:durableId="352923698">
    <w:abstractNumId w:val="15"/>
  </w:num>
  <w:num w:numId="17" w16cid:durableId="8376181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962"/>
    <w:rsid w:val="00022AE3"/>
    <w:rsid w:val="000A11DF"/>
    <w:rsid w:val="00151502"/>
    <w:rsid w:val="00166962"/>
    <w:rsid w:val="00176A05"/>
    <w:rsid w:val="004D007D"/>
    <w:rsid w:val="004D6A5B"/>
    <w:rsid w:val="00512A5D"/>
    <w:rsid w:val="005C1562"/>
    <w:rsid w:val="00730BBF"/>
    <w:rsid w:val="00854FAB"/>
    <w:rsid w:val="00953F16"/>
    <w:rsid w:val="009F6F3D"/>
    <w:rsid w:val="00A40A73"/>
    <w:rsid w:val="00A85EF3"/>
    <w:rsid w:val="00C37AD2"/>
    <w:rsid w:val="00D0027D"/>
    <w:rsid w:val="00D4629D"/>
    <w:rsid w:val="00E76F9C"/>
    <w:rsid w:val="00F0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5B77"/>
  <w15:docId w15:val="{475BE7F0-AD5A-4EBF-9251-F99C51006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8" w:line="250" w:lineRule="auto"/>
      <w:ind w:left="10" w:right="3791" w:hanging="10"/>
    </w:pPr>
    <w:rPr>
      <w:rFonts w:ascii="Arial" w:eastAsia="Arial" w:hAnsi="Arial" w:cs="Arial"/>
      <w:i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2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F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F3D"/>
    <w:rPr>
      <w:rFonts w:asciiTheme="majorHAnsi" w:eastAsiaTheme="majorEastAsia" w:hAnsiTheme="majorHAnsi" w:cstheme="majorBidi"/>
      <w:i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4D0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07D"/>
    <w:rPr>
      <w:rFonts w:ascii="Arial" w:eastAsia="Arial" w:hAnsi="Arial" w:cs="Arial"/>
      <w:i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8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Infosys- Milestone 1</vt:lpstr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Infosys- Milestone 1</dc:title>
  <dc:subject/>
  <dc:creator>Shreya B J</dc:creator>
  <cp:keywords/>
  <cp:lastModifiedBy>Shreya B J</cp:lastModifiedBy>
  <cp:revision>19</cp:revision>
  <dcterms:created xsi:type="dcterms:W3CDTF">2026-01-07T14:25:00Z</dcterms:created>
  <dcterms:modified xsi:type="dcterms:W3CDTF">2026-01-22T14:11:00Z</dcterms:modified>
</cp:coreProperties>
</file>