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FBEB56" w14:textId="1332E4C1" w:rsidR="00B2006E" w:rsidRDefault="00B2006E">
      <w:pPr>
        <w:keepNext/>
        <w:spacing w:after="60"/>
      </w:pP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759"/>
        <w:gridCol w:w="831"/>
        <w:gridCol w:w="679"/>
        <w:gridCol w:w="839"/>
        <w:gridCol w:w="822"/>
        <w:gridCol w:w="425"/>
        <w:gridCol w:w="323"/>
        <w:gridCol w:w="831"/>
        <w:gridCol w:w="579"/>
        <w:gridCol w:w="822"/>
        <w:gridCol w:w="822"/>
        <w:gridCol w:w="425"/>
        <w:gridCol w:w="323"/>
      </w:tblGrid>
      <w:tr w:rsidR="00B2006E" w14:paraId="58096994" w14:textId="77777777" w:rsidTr="00B2006E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54802B71" w14:textId="77777777" w:rsidR="00B2006E" w:rsidRDefault="00B2006E">
            <w:pPr>
              <w:keepNext/>
              <w:spacing w:after="60"/>
            </w:pPr>
          </w:p>
        </w:tc>
        <w:tc>
          <w:tcPr>
            <w:tcW w:w="0" w:type="auto"/>
            <w:gridSpan w:val="6"/>
            <w:tcBorders>
              <w:top w:val="single" w:sz="16" w:space="0" w:color="D3D3D3"/>
              <w:bottom w:val="single" w:sz="16" w:space="0" w:color="D3D3D3"/>
            </w:tcBorders>
          </w:tcPr>
          <w:p w14:paraId="540F68CA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lnRR</w:t>
            </w:r>
          </w:p>
        </w:tc>
        <w:tc>
          <w:tcPr>
            <w:tcW w:w="0" w:type="auto"/>
            <w:gridSpan w:val="6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6E33E5F2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SMDH</w:t>
            </w:r>
          </w:p>
        </w:tc>
      </w:tr>
      <w:tr w:rsidR="00B2006E" w14:paraId="72534F69" w14:textId="77777777" w:rsidTr="00B2006E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7C24258F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Level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1C1D424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Estimate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3F41FDA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P-val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776BF91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1A0018F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95% PI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7268834B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k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E81C4DE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36A37D0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Estimate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CEC051F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P-val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58D58F1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7A99F7DA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95% PI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7FC67262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k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7B1F141B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</w:t>
            </w:r>
          </w:p>
        </w:tc>
      </w:tr>
      <w:tr w:rsidR="00B2006E" w14:paraId="6A5D270C" w14:textId="77777777" w:rsidTr="00B2006E">
        <w:trPr>
          <w:cantSplit/>
          <w:jc w:val="center"/>
        </w:trPr>
        <w:tc>
          <w:tcPr>
            <w:tcW w:w="0" w:type="auto"/>
            <w:gridSpan w:val="13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011A55E0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 Experimental Design</w:t>
            </w:r>
          </w:p>
        </w:tc>
      </w:tr>
      <w:tr w:rsidR="00B2006E" w14:paraId="19EF322A" w14:textId="77777777" w:rsidTr="00B2006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AFEBCD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Non-aromatic vs. Aromatic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F5E0C2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BC1851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0.677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FDAADA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[-0.111, 0.072]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904C5B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[-0.356, 0.317]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CE0CC2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CC562D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12E52D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-0.100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EEA73F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0.606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92E2B3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[-0.479, 0.280]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0FAA15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[-1.632, 1.432]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FCD9FF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43F3DD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16</w:t>
            </w:r>
          </w:p>
        </w:tc>
      </w:tr>
      <w:tr w:rsidR="00B2006E" w14:paraId="0A24293A" w14:textId="77777777" w:rsidTr="00B2006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6436AD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 added material vs. Aromatic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922DEB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F84426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0.016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5B2CFE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[ 0.021, 0.200]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D9AED1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[-0.225, 0.446]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1457A7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735F55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1D2C86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41F90E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FC68F9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[ 0.309, 1.114]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53FEF5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[-0.826, 2.250]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68E96E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CFCE24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</w:t>
            </w:r>
          </w:p>
        </w:tc>
      </w:tr>
      <w:tr w:rsidR="00B2006E" w14:paraId="5E9AC374" w14:textId="77777777" w:rsidTr="00B2006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4E49FF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 added material vs. Non-aromatic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7990C1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-0.349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B32323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57EC8E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[-0.504, -0.195]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1ABA35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[-0.708, 0.009]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666D0D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7277D8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6C776E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-0.581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2E8841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0.085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2E28E4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[-1.244, 0.081]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E36F4B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[-2.207, 1.044]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31807D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1B18FF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</w:t>
            </w:r>
          </w:p>
        </w:tc>
      </w:tr>
      <w:tr w:rsidR="00B2006E" w14:paraId="7BF64FFC" w14:textId="77777777" w:rsidTr="00B2006E">
        <w:trPr>
          <w:cantSplit/>
          <w:jc w:val="center"/>
        </w:trPr>
        <w:tc>
          <w:tcPr>
            <w:tcW w:w="0" w:type="auto"/>
            <w:gridSpan w:val="13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72492AA7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2. Time of GNM Addition</w:t>
            </w:r>
          </w:p>
        </w:tc>
      </w:tr>
      <w:tr w:rsidR="00B2006E" w14:paraId="62EB7BEE" w14:textId="77777777" w:rsidTr="00B2006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677866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After egg hatching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82B2A7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0C8316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0.425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0DDBB4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[-0.040, 0.095]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B253C6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[-0.280, 0.335]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447C11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58674D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7FC79F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0.267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19DFA5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A5C8AF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[-0.024, 0.559]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10B245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[-0.775, 1.310]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93F2F5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DC7E70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</w:t>
            </w:r>
          </w:p>
        </w:tc>
      </w:tr>
      <w:tr w:rsidR="00B2006E" w14:paraId="137F461B" w14:textId="77777777" w:rsidTr="00B2006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FE5337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Before egg hatching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CB6B8C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E9E2C0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0.948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ACDA8F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[-0.051, 0.048]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496EB2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[-0.306, 0.303]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289F31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7016A8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220E9D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975FDF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0.531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45C8C0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[-0.130, 0.251]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334651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[-0.958, 1.080]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1D5FBA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EE354A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</w:t>
            </w:r>
          </w:p>
        </w:tc>
      </w:tr>
      <w:tr w:rsidR="00B2006E" w14:paraId="48338572" w14:textId="77777777" w:rsidTr="00B2006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B134C8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Continuously through nesting phase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428E42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0.034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585D42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0.165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FE7A61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[-0.014, 0.083]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A9A712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[-0.270, 0.338]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7B0A20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402405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B2CF12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BEDE19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5B48E3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[ 0.069, 0.534]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080435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[-0.726, 1.329]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9633A2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47812D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</w:t>
            </w:r>
          </w:p>
        </w:tc>
      </w:tr>
      <w:tr w:rsidR="00B2006E" w14:paraId="5C3FC1D5" w14:textId="77777777" w:rsidTr="00B2006E">
        <w:trPr>
          <w:cantSplit/>
          <w:jc w:val="center"/>
        </w:trPr>
        <w:tc>
          <w:tcPr>
            <w:tcW w:w="0" w:type="auto"/>
            <w:gridSpan w:val="13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7B93480B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3. Bird Species</w:t>
            </w:r>
          </w:p>
        </w:tc>
      </w:tr>
      <w:tr w:rsidR="00B2006E" w14:paraId="6034363B" w14:textId="77777777" w:rsidTr="00B2006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FC018A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Buteo buteo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D3D9F6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-0.109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5D6924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0.724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975B72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[-0.714, 0.497]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9C2EA9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[-0.844, 0.626]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B6C1D0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364025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47C7BF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-0.251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C6D169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0.732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5C9FFB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[-1.691, 1.189]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723D2C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[-2.263, 1.761]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A1846C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61E8FD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  <w:tr w:rsidR="00B2006E" w14:paraId="51CB4990" w14:textId="77777777" w:rsidTr="00B2006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116D18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Cyanistes caeruleus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930EA2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A51951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0.969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C928AC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[-0.288, 0.299]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2A05B5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[-0.504, 0.515]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29C593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8D638F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311F8C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0.087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93F2FD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0.866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DD7F12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[-0.926, 1.100]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60A0FE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[-1.646, 1.819]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0D06BD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C87208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 w:rsidR="00B2006E" w14:paraId="148B29BB" w14:textId="77777777" w:rsidTr="00B2006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D1FD0A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Parus major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E55FC5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97DB0F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0.815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BBCE20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[-0.347, 0.273]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DF8F3F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[-0.556, 0.482]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8733C2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D98B72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C75288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0.651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B5F524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0.275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8A265E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[-0.521, 1.822]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EEB825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[-1.178, 2.480]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1B2EAC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DA3E0D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  <w:tr w:rsidR="00B2006E" w14:paraId="0F09C25E" w14:textId="77777777" w:rsidTr="00B2006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CC9678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Passer cinnamomeus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B54186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9F99E7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0.192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E0263B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[-0.115, 0.570]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27942E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[-0.312, 0.767]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6C6E04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C59055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3ED08A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0.955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D318CB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6B1BB6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[-0.485, 2.396]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12C12C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[-1.057, 2.968]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89ADB1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D9511E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  <w:tr w:rsidR="00B2006E" w14:paraId="1AC3F163" w14:textId="77777777" w:rsidTr="00B2006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725B28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Sturnus unicolor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1FBA31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36A72C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0.941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B7ED64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[-0.308, 0.286]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1B0E31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[-0.523, 0.500]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FC20D4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84333F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AE9D46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D478C5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0.896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29FE72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[-0.967, 1.105]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135660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[-1.676, 1.815]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E55733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4F0D74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</w:t>
            </w:r>
          </w:p>
        </w:tc>
      </w:tr>
      <w:tr w:rsidR="00B2006E" w14:paraId="4342B29E" w14:textId="77777777" w:rsidTr="00B2006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101910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Sturnus vulgaris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9E5A33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F712C6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0.794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97EAE8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[-0.255, 0.333]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1B89DE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[-0.471, 0.549]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84DD58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2C4EB0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D387FD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14A46B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0.590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F4567D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[-0.742, 1.300]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A6ED67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[-1.457, 2.016]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EE42C9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8505F8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</w:t>
            </w:r>
          </w:p>
        </w:tc>
      </w:tr>
      <w:tr w:rsidR="00B2006E" w14:paraId="69CED543" w14:textId="77777777" w:rsidTr="00B2006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CB21BA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Tachycineta bicolor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D9BD9A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4B9F7A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0.582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31DFB1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[-0.237, 0.422]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5F5103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[-0.439, 0.623]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B38D0B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36DE99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067A4F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8F03BD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0.716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8F37BC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[-0.899, 1.308]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5A0B7A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[-1.582, 1.991]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771B8A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685D45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  <w:tr w:rsidR="00B2006E" w14:paraId="0F6EC780" w14:textId="77777777" w:rsidTr="00B2006E">
        <w:trPr>
          <w:cantSplit/>
          <w:jc w:val="center"/>
        </w:trPr>
        <w:tc>
          <w:tcPr>
            <w:tcW w:w="0" w:type="auto"/>
            <w:gridSpan w:val="13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3ED86A32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4. Trait Category</w:t>
            </w:r>
          </w:p>
        </w:tc>
      </w:tr>
      <w:tr w:rsidR="00B2006E" w14:paraId="403FCCC9" w14:textId="77777777" w:rsidTr="00B2006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E829FB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Behaviour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9F49AB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0.034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D9E389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0.755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FAE45F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[-0.179, 0.247]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17F60B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[-0.339, 0.406]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46BC32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AE867C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69FEFE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0.153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6815BE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0.574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16C7BB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[-0.382, 0.688]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F92321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[-0.993, 1.299]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C58CCB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B71F7D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  <w:tr w:rsidR="00B2006E" w14:paraId="490F0378" w14:textId="77777777" w:rsidTr="00B2006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A014B5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Morphology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474DDB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0.036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8285D4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0.109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54E37D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[-0.008, 0.080]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A82B92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[-0.273, 0.345]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9C4EF1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8D314A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A8D780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600764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086285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[ 0.112, 0.509]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B8496E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[-0.723, 1.343]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E5D4E2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24A65C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15</w:t>
            </w:r>
          </w:p>
        </w:tc>
      </w:tr>
      <w:tr w:rsidR="00B2006E" w14:paraId="0CC35D2E" w14:textId="77777777" w:rsidTr="00B2006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04E995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Parasitic and Pathogen Related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81F4E9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-0.036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9D6B2F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0.328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25AA11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[-0.107, 0.036]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FA064C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[-0.350, 0.278]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D06D53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FEC938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7A2870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6E18EA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0.242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BECD1B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[-0.076, 0.299]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CF67A4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[-0.919, 1.143]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C7C875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620E17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16</w:t>
            </w:r>
          </w:p>
        </w:tc>
      </w:tr>
      <w:tr w:rsidR="00B2006E" w14:paraId="5A90B10E" w14:textId="77777777" w:rsidTr="00B2006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DA5280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Phenology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9BD974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F238FE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0.965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8139DE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[-0.156, 0.163]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95F26F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[-0.341, 0.348]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825EAC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76B7DD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7868C9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58B625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0.779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507C16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[-0.484, 0.645]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B53F3E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[-1.080, 1.241]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4812E7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09F88B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</w:t>
            </w:r>
          </w:p>
        </w:tc>
      </w:tr>
      <w:tr w:rsidR="00B2006E" w14:paraId="32B2B4AB" w14:textId="77777777" w:rsidTr="00B2006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E547A4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Physiology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FA4B73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2D51C6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0.521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A6C7FB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[-0.053, 0.105]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52EB15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[-0.290, 0.342]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116B0F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44DD8A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F3CEBA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4E7601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0.288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120CA9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[-0.133, 0.448]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7C7274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[-0.897, 1.212]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3FBBC8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13E7DC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</w:t>
            </w:r>
          </w:p>
        </w:tc>
      </w:tr>
      <w:tr w:rsidR="00B2006E" w14:paraId="6FCF6C87" w14:textId="77777777" w:rsidTr="00B2006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C9E47B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lastRenderedPageBreak/>
              <w:t>Reproduction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4F0CCA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AA6D82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0.727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38030B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[-0.045, 0.065]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D9AFA3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[-0.301, 0.320]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33D69B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BCE2B6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5210E6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0.153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5F048D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3E4327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[-0.034, 0.340]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A31645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[-0.878, 1.184]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9A2C83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AA5018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19</w:t>
            </w:r>
          </w:p>
        </w:tc>
      </w:tr>
      <w:tr w:rsidR="00B2006E" w14:paraId="61F9064B" w14:textId="77777777" w:rsidTr="00B2006E">
        <w:trPr>
          <w:cantSplit/>
          <w:jc w:val="center"/>
        </w:trPr>
        <w:tc>
          <w:tcPr>
            <w:tcW w:w="0" w:type="auto"/>
            <w:gridSpan w:val="13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03835FA6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5. Parasite Type</w:t>
            </w:r>
          </w:p>
        </w:tc>
      </w:tr>
      <w:tr w:rsidR="00B2006E" w14:paraId="0361F3BA" w14:textId="77777777" w:rsidTr="00B2006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7364C8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Arthropod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EE17F5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1A00E6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0.898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A14ACD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[-0.186, 0.212]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BF6CBF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[-0.780, 0.806]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BB9FCD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EE28BB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9D5CAE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F97BBE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0.292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0CFD84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[-0.126, 0.414]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669475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[-1.107, 1.395]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5A2EBD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BFC129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13</w:t>
            </w:r>
          </w:p>
        </w:tc>
      </w:tr>
      <w:tr w:rsidR="00B2006E" w14:paraId="588FD4C8" w14:textId="77777777" w:rsidTr="00B2006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CFD207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Micro-organism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B93DDF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8759FE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0.720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945823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[-0.268, 0.186]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062204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[-0.842, 0.760]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53AB20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D8C2E4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B97D9E" w14:textId="77777777" w:rsidR="00B2006E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14F99B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0.890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B875AA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[-0.385, 0.335]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86EA1B" w14:textId="77777777" w:rsidR="00B2006E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[-1.299, 1.248]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CFBE23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BE249F" w14:textId="77777777" w:rsidR="00B2006E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</w:t>
            </w:r>
          </w:p>
        </w:tc>
      </w:tr>
    </w:tbl>
    <w:p w14:paraId="20E2E183" w14:textId="77777777" w:rsidR="00B2006E" w:rsidRDefault="00B2006E">
      <w:pPr>
        <w:pStyle w:val="FirstParagraph"/>
      </w:pPr>
    </w:p>
    <w:sectPr w:rsidR="00B2006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BCFA3F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178957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006E"/>
    <w:rsid w:val="00351ED0"/>
    <w:rsid w:val="008B1477"/>
    <w:rsid w:val="00B2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8E30B4"/>
  <w15:docId w15:val="{589C9258-6822-544B-8653-54771366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Shreya Dimri</cp:lastModifiedBy>
  <cp:revision>2</cp:revision>
  <dcterms:created xsi:type="dcterms:W3CDTF">2026-03-25T17:53:00Z</dcterms:created>
  <dcterms:modified xsi:type="dcterms:W3CDTF">2026-06-25T13:41:00Z</dcterms:modified>
</cp:coreProperties>
</file>