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7029" w14:textId="77777777" w:rsidR="006525DA" w:rsidRPr="006525DA" w:rsidRDefault="006525DA" w:rsidP="006525DA">
      <w:pPr>
        <w:rPr>
          <w:b/>
          <w:bCs/>
        </w:rPr>
      </w:pPr>
      <w:r w:rsidRPr="006525DA">
        <w:rPr>
          <w:b/>
          <w:bCs/>
        </w:rPr>
        <w:t>1️</w:t>
      </w:r>
      <w:r w:rsidRPr="006525DA">
        <w:rPr>
          <w:rFonts w:ascii="Segoe UI Symbol" w:hAnsi="Segoe UI Symbol" w:cs="Segoe UI Symbol"/>
          <w:b/>
          <w:bCs/>
        </w:rPr>
        <w:t>⃣</w:t>
      </w:r>
      <w:r w:rsidRPr="006525DA">
        <w:rPr>
          <w:b/>
          <w:bCs/>
        </w:rPr>
        <w:t xml:space="preserve"> HIGH-LEVEL LLM SYSTEM ARCHITECTURE (MASTER DIAGRAM)</w:t>
      </w:r>
    </w:p>
    <w:p w14:paraId="0062CC42" w14:textId="433229D1" w:rsidR="006525DA" w:rsidRPr="006525DA" w:rsidRDefault="006525DA" w:rsidP="006525DA">
      <w:r w:rsidRPr="006525DA">
        <w:drawing>
          <wp:inline distT="0" distB="0" distL="0" distR="0" wp14:anchorId="1EE35538" wp14:editId="2FFE2084">
            <wp:extent cx="5731510" cy="2985770"/>
            <wp:effectExtent l="0" t="0" r="2540" b="5080"/>
            <wp:docPr id="8041309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C116" w14:textId="37FDF1A1" w:rsidR="006525DA" w:rsidRPr="006525DA" w:rsidRDefault="006525DA" w:rsidP="006525DA">
      <w:r w:rsidRPr="006525DA">
        <w:drawing>
          <wp:inline distT="0" distB="0" distL="0" distR="0" wp14:anchorId="12491811" wp14:editId="32B9AB5D">
            <wp:extent cx="5731510" cy="3295015"/>
            <wp:effectExtent l="0" t="0" r="2540" b="635"/>
            <wp:docPr id="14207245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6347" w14:textId="7663A1B6" w:rsidR="006525DA" w:rsidRPr="006525DA" w:rsidRDefault="006525DA" w:rsidP="006525DA">
      <w:r w:rsidRPr="006525DA">
        <w:lastRenderedPageBreak/>
        <w:drawing>
          <wp:inline distT="0" distB="0" distL="0" distR="0" wp14:anchorId="192D0C09" wp14:editId="777731AD">
            <wp:extent cx="5731510" cy="3111500"/>
            <wp:effectExtent l="0" t="0" r="2540" b="0"/>
            <wp:docPr id="18400772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4872" w14:textId="77777777" w:rsidR="006525DA" w:rsidRPr="006525DA" w:rsidRDefault="006525DA" w:rsidP="006525DA">
      <w:r w:rsidRPr="006525DA">
        <w:t>“At a high level, user requests enter through the application layer, are managed by the orchestration layer, optionally enriched via retrieval, and finally processed by the model layer to generate responses.”</w:t>
      </w:r>
    </w:p>
    <w:p w14:paraId="4B0DE0BB" w14:textId="77777777" w:rsidR="006525DA" w:rsidRPr="006525DA" w:rsidRDefault="006525DA" w:rsidP="006525DA">
      <w:pPr>
        <w:rPr>
          <w:b/>
          <w:bCs/>
        </w:rPr>
      </w:pPr>
      <w:r w:rsidRPr="006525DA">
        <w:rPr>
          <w:b/>
          <w:bCs/>
        </w:rPr>
        <w:t>2️</w:t>
      </w:r>
      <w:r w:rsidRPr="006525DA">
        <w:rPr>
          <w:rFonts w:ascii="Segoe UI Symbol" w:hAnsi="Segoe UI Symbol" w:cs="Segoe UI Symbol"/>
          <w:b/>
          <w:bCs/>
        </w:rPr>
        <w:t>⃣</w:t>
      </w:r>
      <w:r w:rsidRPr="006525DA">
        <w:rPr>
          <w:b/>
          <w:bCs/>
        </w:rPr>
        <w:t xml:space="preserve"> MODEL LAYER — INTERNAL WORKING DIAGRAM</w:t>
      </w:r>
    </w:p>
    <w:p w14:paraId="6E73367B" w14:textId="4B163104" w:rsidR="006525DA" w:rsidRPr="006525DA" w:rsidRDefault="006525DA" w:rsidP="006525DA">
      <w:r w:rsidRPr="006525DA">
        <w:lastRenderedPageBreak/>
        <w:drawing>
          <wp:inline distT="0" distB="0" distL="0" distR="0" wp14:anchorId="5F5E7641" wp14:editId="6A68A1DB">
            <wp:extent cx="5731510" cy="5677535"/>
            <wp:effectExtent l="0" t="0" r="2540" b="0"/>
            <wp:docPr id="17950304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F0A3" w14:textId="68674275" w:rsidR="006525DA" w:rsidRPr="006525DA" w:rsidRDefault="006525DA" w:rsidP="006525DA">
      <w:r w:rsidRPr="006525DA">
        <w:lastRenderedPageBreak/>
        <w:drawing>
          <wp:inline distT="0" distB="0" distL="0" distR="0" wp14:anchorId="45EB8CE8" wp14:editId="430D183A">
            <wp:extent cx="5731510" cy="3630930"/>
            <wp:effectExtent l="0" t="0" r="2540" b="7620"/>
            <wp:docPr id="17510685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830B" w14:textId="5E91F2B9" w:rsidR="006525DA" w:rsidRPr="006525DA" w:rsidRDefault="006525DA" w:rsidP="006525DA">
      <w:r w:rsidRPr="006525DA">
        <w:lastRenderedPageBreak/>
        <w:drawing>
          <wp:inline distT="0" distB="0" distL="0" distR="0" wp14:anchorId="78896C55" wp14:editId="0768E7D1">
            <wp:extent cx="5731510" cy="8597265"/>
            <wp:effectExtent l="0" t="0" r="2540" b="0"/>
            <wp:docPr id="7729086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3540" w14:textId="77777777" w:rsidR="006525DA" w:rsidRPr="006525DA" w:rsidRDefault="006525DA" w:rsidP="006525DA">
      <w:pPr>
        <w:numPr>
          <w:ilvl w:val="0"/>
          <w:numId w:val="2"/>
        </w:numPr>
      </w:pPr>
      <w:r w:rsidRPr="006525DA">
        <w:lastRenderedPageBreak/>
        <w:t xml:space="preserve">Transformer &gt; RNN because of parallelism </w:t>
      </w:r>
    </w:p>
    <w:p w14:paraId="760A946A" w14:textId="77777777" w:rsidR="006525DA" w:rsidRPr="006525DA" w:rsidRDefault="006525DA" w:rsidP="006525DA">
      <w:pPr>
        <w:numPr>
          <w:ilvl w:val="0"/>
          <w:numId w:val="2"/>
        </w:numPr>
      </w:pPr>
      <w:r w:rsidRPr="006525DA">
        <w:t xml:space="preserve">Attention enables long-range dependency </w:t>
      </w:r>
    </w:p>
    <w:p w14:paraId="0EECA13E" w14:textId="77777777" w:rsidR="006525DA" w:rsidRPr="006525DA" w:rsidRDefault="006525DA" w:rsidP="006525DA">
      <w:pPr>
        <w:numPr>
          <w:ilvl w:val="0"/>
          <w:numId w:val="2"/>
        </w:numPr>
      </w:pPr>
      <w:r w:rsidRPr="006525DA">
        <w:t xml:space="preserve">Inference ≠ training </w:t>
      </w:r>
    </w:p>
    <w:p w14:paraId="26F28F62" w14:textId="77777777" w:rsidR="006525DA" w:rsidRPr="006525DA" w:rsidRDefault="006525DA" w:rsidP="006525DA">
      <w:pPr>
        <w:numPr>
          <w:ilvl w:val="0"/>
          <w:numId w:val="2"/>
        </w:numPr>
      </w:pPr>
      <w:r w:rsidRPr="006525DA">
        <w:t xml:space="preserve">Parameters affect creativity &amp; determinism </w:t>
      </w:r>
    </w:p>
    <w:p w14:paraId="657EEEC5" w14:textId="03D18C27" w:rsidR="006525DA" w:rsidRDefault="006525DA"/>
    <w:p w14:paraId="6413CB96" w14:textId="77777777" w:rsidR="006525DA" w:rsidRPr="006525DA" w:rsidRDefault="006525DA" w:rsidP="006525DA">
      <w:pPr>
        <w:rPr>
          <w:b/>
          <w:bCs/>
        </w:rPr>
      </w:pPr>
      <w:r w:rsidRPr="006525DA">
        <w:rPr>
          <w:b/>
          <w:bCs/>
        </w:rPr>
        <w:t>3️</w:t>
      </w:r>
      <w:r w:rsidRPr="006525DA">
        <w:rPr>
          <w:rFonts w:ascii="Segoe UI Symbol" w:hAnsi="Segoe UI Symbol" w:cs="Segoe UI Symbol"/>
          <w:b/>
          <w:bCs/>
        </w:rPr>
        <w:t>⃣</w:t>
      </w:r>
      <w:r w:rsidRPr="006525DA">
        <w:rPr>
          <w:b/>
          <w:bCs/>
        </w:rPr>
        <w:t xml:space="preserve"> RETRIEVAL LAYER — RAG ARCHITECTURE DIAGRAM</w:t>
      </w:r>
    </w:p>
    <w:p w14:paraId="667624CA" w14:textId="603538F9" w:rsidR="006525DA" w:rsidRPr="006525DA" w:rsidRDefault="006525DA" w:rsidP="006525DA">
      <w:r w:rsidRPr="006525DA">
        <w:drawing>
          <wp:inline distT="0" distB="0" distL="0" distR="0" wp14:anchorId="5F76511E" wp14:editId="1FA0359B">
            <wp:extent cx="5731510" cy="3209925"/>
            <wp:effectExtent l="0" t="0" r="2540" b="9525"/>
            <wp:docPr id="131620084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376B" w14:textId="1DED5BF6" w:rsidR="006525DA" w:rsidRPr="006525DA" w:rsidRDefault="006525DA" w:rsidP="006525DA">
      <w:r w:rsidRPr="006525DA">
        <w:lastRenderedPageBreak/>
        <w:drawing>
          <wp:inline distT="0" distB="0" distL="0" distR="0" wp14:anchorId="5912D339" wp14:editId="1BFB9770">
            <wp:extent cx="5731510" cy="4323715"/>
            <wp:effectExtent l="0" t="0" r="2540" b="635"/>
            <wp:docPr id="48515517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DC22" w14:textId="383A84F8" w:rsidR="006525DA" w:rsidRPr="006525DA" w:rsidRDefault="006525DA" w:rsidP="006525DA">
      <w:r w:rsidRPr="006525DA">
        <w:drawing>
          <wp:inline distT="0" distB="0" distL="0" distR="0" wp14:anchorId="423E1E0E" wp14:editId="3550CA8C">
            <wp:extent cx="5731510" cy="2223770"/>
            <wp:effectExtent l="0" t="0" r="2540" b="5080"/>
            <wp:docPr id="20752632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D855" w14:textId="77777777" w:rsidR="006525DA" w:rsidRPr="006525DA" w:rsidRDefault="006525DA" w:rsidP="006525DA">
      <w:pPr>
        <w:numPr>
          <w:ilvl w:val="0"/>
          <w:numId w:val="3"/>
        </w:numPr>
      </w:pPr>
      <w:r w:rsidRPr="006525DA">
        <w:t xml:space="preserve">Solves hallucination </w:t>
      </w:r>
    </w:p>
    <w:p w14:paraId="60D229EA" w14:textId="77777777" w:rsidR="006525DA" w:rsidRPr="006525DA" w:rsidRDefault="006525DA" w:rsidP="006525DA">
      <w:pPr>
        <w:numPr>
          <w:ilvl w:val="0"/>
          <w:numId w:val="3"/>
        </w:numPr>
      </w:pPr>
      <w:r w:rsidRPr="006525DA">
        <w:t xml:space="preserve">Private data stays outside model </w:t>
      </w:r>
    </w:p>
    <w:p w14:paraId="799EEBB8" w14:textId="77777777" w:rsidR="006525DA" w:rsidRPr="006525DA" w:rsidRDefault="006525DA" w:rsidP="006525DA">
      <w:pPr>
        <w:numPr>
          <w:ilvl w:val="0"/>
          <w:numId w:val="3"/>
        </w:numPr>
      </w:pPr>
      <w:r w:rsidRPr="006525DA">
        <w:t xml:space="preserve">Vector DB ≠ SQL DB </w:t>
      </w:r>
    </w:p>
    <w:p w14:paraId="60C5D965" w14:textId="77777777" w:rsidR="006525DA" w:rsidRPr="006525DA" w:rsidRDefault="006525DA" w:rsidP="006525DA">
      <w:pPr>
        <w:numPr>
          <w:ilvl w:val="0"/>
          <w:numId w:val="3"/>
        </w:numPr>
      </w:pPr>
      <w:r w:rsidRPr="006525DA">
        <w:t xml:space="preserve">Chunking &amp; overlap matter </w:t>
      </w:r>
    </w:p>
    <w:p w14:paraId="37056EF3" w14:textId="77777777" w:rsidR="006525DA" w:rsidRPr="006525DA" w:rsidRDefault="006525DA" w:rsidP="006525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6525D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652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ORCHESTRATION LAYER — AGENT &amp; TOOL FLOW</w:t>
      </w:r>
    </w:p>
    <w:p w14:paraId="667E2EBA" w14:textId="23CB64B6" w:rsidR="006525DA" w:rsidRPr="006525DA" w:rsidRDefault="006525DA" w:rsidP="006525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noProof/>
          <w:lang w:eastAsia="en-IN"/>
        </w:rPr>
        <w:lastRenderedPageBreak/>
        <w:drawing>
          <wp:inline distT="0" distB="0" distL="0" distR="0" wp14:anchorId="4D87C265" wp14:editId="0C07D6E2">
            <wp:extent cx="5731510" cy="4500880"/>
            <wp:effectExtent l="0" t="0" r="2540" b="0"/>
            <wp:docPr id="13825008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763B" w14:textId="206A255D" w:rsidR="006525DA" w:rsidRPr="006525DA" w:rsidRDefault="006525DA" w:rsidP="006525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noProof/>
          <w:lang w:eastAsia="en-IN"/>
        </w:rPr>
        <w:drawing>
          <wp:inline distT="0" distB="0" distL="0" distR="0" wp14:anchorId="6C3979E7" wp14:editId="7622642E">
            <wp:extent cx="5731510" cy="4222750"/>
            <wp:effectExtent l="0" t="0" r="2540" b="6350"/>
            <wp:docPr id="11164864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8776" w14:textId="23F0BC93" w:rsidR="006525DA" w:rsidRDefault="006525DA" w:rsidP="006525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noProof/>
          <w:lang w:eastAsia="en-IN"/>
        </w:rPr>
        <w:lastRenderedPageBreak/>
        <w:drawing>
          <wp:inline distT="0" distB="0" distL="0" distR="0" wp14:anchorId="740676B8" wp14:editId="4B2D80B6">
            <wp:extent cx="5731510" cy="2193290"/>
            <wp:effectExtent l="0" t="0" r="2540" b="0"/>
            <wp:docPr id="108368958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D578" w14:textId="4BA444E5" w:rsidR="006525DA" w:rsidRDefault="006525DA" w:rsidP="006525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DA11EC" w14:textId="77777777" w:rsidR="006525DA" w:rsidRDefault="006525DA" w:rsidP="006525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B539C8" w14:textId="77777777" w:rsidR="006525DA" w:rsidRPr="006525DA" w:rsidRDefault="006525DA" w:rsidP="006525DA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“intelligence” is engineered </w:t>
      </w:r>
    </w:p>
    <w:p w14:paraId="2B7661A8" w14:textId="77777777" w:rsidR="006525DA" w:rsidRPr="006525DA" w:rsidRDefault="006525DA" w:rsidP="006525DA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Agents decide next action dynamically </w:t>
      </w:r>
    </w:p>
    <w:p w14:paraId="778D461D" w14:textId="77777777" w:rsidR="006525DA" w:rsidRPr="006525DA" w:rsidRDefault="006525DA" w:rsidP="006525DA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Tools extend LLM capabilities </w:t>
      </w:r>
    </w:p>
    <w:p w14:paraId="01C7CFCF" w14:textId="77777777" w:rsidR="006525DA" w:rsidRPr="006525DA" w:rsidRDefault="006525DA" w:rsidP="006525DA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Guardrails prevent unsafe output </w:t>
      </w:r>
    </w:p>
    <w:p w14:paraId="5FF38646" w14:textId="77777777" w:rsidR="006525DA" w:rsidRPr="006525DA" w:rsidRDefault="006525DA" w:rsidP="006525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AEC86F" w14:textId="77777777" w:rsidR="006525DA" w:rsidRPr="006525DA" w:rsidRDefault="006525DA" w:rsidP="006525DA">
      <w:pPr>
        <w:rPr>
          <w:b/>
          <w:bCs/>
        </w:rPr>
      </w:pPr>
      <w:r w:rsidRPr="006525DA">
        <w:rPr>
          <w:b/>
          <w:bCs/>
        </w:rPr>
        <w:t>5️</w:t>
      </w:r>
      <w:r w:rsidRPr="006525DA">
        <w:rPr>
          <w:rFonts w:ascii="Segoe UI Symbol" w:hAnsi="Segoe UI Symbol" w:cs="Segoe UI Symbol"/>
          <w:b/>
          <w:bCs/>
        </w:rPr>
        <w:t>⃣</w:t>
      </w:r>
      <w:r w:rsidRPr="006525DA">
        <w:rPr>
          <w:b/>
          <w:bCs/>
        </w:rPr>
        <w:t xml:space="preserve"> APPLICATION LAYER — PRODUCTION DEPLOYMENT DIAGRAM</w:t>
      </w:r>
    </w:p>
    <w:p w14:paraId="174C334D" w14:textId="51474156" w:rsidR="006525DA" w:rsidRPr="006525DA" w:rsidRDefault="006525DA" w:rsidP="006525DA">
      <w:r w:rsidRPr="006525DA">
        <w:drawing>
          <wp:inline distT="0" distB="0" distL="0" distR="0" wp14:anchorId="37684079" wp14:editId="5B1860D2">
            <wp:extent cx="5731510" cy="2379980"/>
            <wp:effectExtent l="0" t="0" r="2540" b="1270"/>
            <wp:docPr id="16501520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D6CE" w14:textId="725E97C1" w:rsidR="006525DA" w:rsidRPr="006525DA" w:rsidRDefault="006525DA" w:rsidP="006525DA">
      <w:r w:rsidRPr="006525DA">
        <w:lastRenderedPageBreak/>
        <w:drawing>
          <wp:inline distT="0" distB="0" distL="0" distR="0" wp14:anchorId="357E41CB" wp14:editId="783708EE">
            <wp:extent cx="5731510" cy="4214495"/>
            <wp:effectExtent l="0" t="0" r="2540" b="0"/>
            <wp:docPr id="112838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0596" w14:textId="4CC8256E" w:rsidR="006525DA" w:rsidRPr="006525DA" w:rsidRDefault="006525DA" w:rsidP="006525DA">
      <w:pPr>
        <w:ind w:left="720"/>
      </w:pPr>
      <w:r w:rsidRPr="006525DA">
        <w:t xml:space="preserve">Handles users, not intelligence </w:t>
      </w:r>
    </w:p>
    <w:p w14:paraId="3ABC3DC2" w14:textId="77777777" w:rsidR="006525DA" w:rsidRPr="006525DA" w:rsidRDefault="006525DA" w:rsidP="006525DA">
      <w:pPr>
        <w:ind w:left="720"/>
      </w:pPr>
      <w:r w:rsidRPr="006525DA">
        <w:t xml:space="preserve">Observability is critical </w:t>
      </w:r>
    </w:p>
    <w:p w14:paraId="629A1564" w14:textId="77777777" w:rsidR="006525DA" w:rsidRPr="006525DA" w:rsidRDefault="006525DA" w:rsidP="00CF17A0">
      <w:pPr>
        <w:ind w:left="720"/>
      </w:pPr>
      <w:r w:rsidRPr="006525DA">
        <w:t xml:space="preserve">Cost &amp; latency live here </w:t>
      </w:r>
    </w:p>
    <w:p w14:paraId="4C3375F8" w14:textId="77777777" w:rsidR="006525DA" w:rsidRDefault="006525DA" w:rsidP="00CF17A0">
      <w:pPr>
        <w:ind w:left="720"/>
      </w:pPr>
      <w:r w:rsidRPr="006525DA">
        <w:t xml:space="preserve">Security starts here </w:t>
      </w:r>
    </w:p>
    <w:p w14:paraId="34EF3212" w14:textId="77777777" w:rsidR="00CF17A0" w:rsidRDefault="00CF17A0" w:rsidP="00CF17A0">
      <w:pPr>
        <w:ind w:left="720"/>
      </w:pPr>
    </w:p>
    <w:p w14:paraId="33DCF471" w14:textId="77777777" w:rsidR="00CF17A0" w:rsidRDefault="00CF17A0" w:rsidP="00CF17A0">
      <w:pPr>
        <w:ind w:left="720"/>
      </w:pPr>
    </w:p>
    <w:p w14:paraId="428198D5" w14:textId="77777777" w:rsidR="00CF17A0" w:rsidRDefault="00CF17A0" w:rsidP="00CF17A0">
      <w:pPr>
        <w:ind w:left="720"/>
      </w:pPr>
    </w:p>
    <w:p w14:paraId="6BA9295C" w14:textId="77777777" w:rsidR="00CF17A0" w:rsidRDefault="00CF17A0" w:rsidP="00CF17A0">
      <w:pPr>
        <w:ind w:left="720"/>
      </w:pPr>
    </w:p>
    <w:p w14:paraId="6D64E916" w14:textId="77777777" w:rsidR="00CF17A0" w:rsidRDefault="00CF17A0" w:rsidP="00CF17A0">
      <w:pPr>
        <w:ind w:left="720"/>
      </w:pPr>
    </w:p>
    <w:p w14:paraId="1188B68A" w14:textId="77777777" w:rsidR="00CF17A0" w:rsidRDefault="00CF17A0" w:rsidP="00CF17A0">
      <w:pPr>
        <w:ind w:left="720"/>
      </w:pPr>
    </w:p>
    <w:p w14:paraId="68426B20" w14:textId="77777777" w:rsidR="00CF17A0" w:rsidRDefault="00CF17A0" w:rsidP="00CF17A0">
      <w:pPr>
        <w:ind w:left="720"/>
      </w:pPr>
    </w:p>
    <w:p w14:paraId="4C0D59AA" w14:textId="77777777" w:rsidR="00CF17A0" w:rsidRDefault="00CF17A0" w:rsidP="00CF17A0">
      <w:pPr>
        <w:ind w:left="720"/>
      </w:pPr>
    </w:p>
    <w:p w14:paraId="22C24E0A" w14:textId="77777777" w:rsidR="00CF17A0" w:rsidRDefault="00CF17A0" w:rsidP="00CF17A0">
      <w:pPr>
        <w:ind w:left="720"/>
      </w:pPr>
    </w:p>
    <w:p w14:paraId="7B2D2620" w14:textId="77777777" w:rsidR="00CF17A0" w:rsidRDefault="00CF17A0" w:rsidP="00CF17A0">
      <w:pPr>
        <w:ind w:left="720"/>
      </w:pPr>
    </w:p>
    <w:p w14:paraId="78BC5D8D" w14:textId="77777777" w:rsidR="00CF17A0" w:rsidRDefault="00CF17A0" w:rsidP="00CF17A0">
      <w:pPr>
        <w:ind w:left="720"/>
      </w:pPr>
    </w:p>
    <w:p w14:paraId="475BC4E5" w14:textId="77777777" w:rsidR="00CF17A0" w:rsidRDefault="00CF17A0" w:rsidP="00CF17A0">
      <w:pPr>
        <w:ind w:left="720"/>
      </w:pPr>
    </w:p>
    <w:p w14:paraId="6D32969D" w14:textId="77777777" w:rsidR="00CF17A0" w:rsidRDefault="00CF17A0" w:rsidP="00CF17A0">
      <w:pPr>
        <w:ind w:left="720"/>
      </w:pPr>
      <w:r>
        <w:lastRenderedPageBreak/>
        <w:t>User</w:t>
      </w:r>
    </w:p>
    <w:p w14:paraId="48C8F02F" w14:textId="77777777" w:rsidR="00CF17A0" w:rsidRDefault="00CF17A0" w:rsidP="00CF17A0">
      <w:pPr>
        <w:ind w:left="720"/>
      </w:pPr>
      <w:r>
        <w:t xml:space="preserve"> ↓</w:t>
      </w:r>
    </w:p>
    <w:p w14:paraId="5FB32240" w14:textId="77777777" w:rsidR="00CF17A0" w:rsidRDefault="00CF17A0" w:rsidP="00CF17A0">
      <w:pPr>
        <w:ind w:left="720"/>
      </w:pPr>
      <w:r>
        <w:t>Web / Mobile UI</w:t>
      </w:r>
    </w:p>
    <w:p w14:paraId="7635CFA8" w14:textId="77777777" w:rsidR="00CF17A0" w:rsidRDefault="00CF17A0" w:rsidP="00CF17A0">
      <w:pPr>
        <w:ind w:left="720"/>
      </w:pPr>
      <w:r>
        <w:t xml:space="preserve"> ↓</w:t>
      </w:r>
    </w:p>
    <w:p w14:paraId="096C5B24" w14:textId="77777777" w:rsidR="00CF17A0" w:rsidRDefault="00CF17A0" w:rsidP="00CF17A0">
      <w:pPr>
        <w:ind w:left="720"/>
      </w:pPr>
      <w:r>
        <w:t>Backend API (Auth, Rate Limit)</w:t>
      </w:r>
    </w:p>
    <w:p w14:paraId="1CF13857" w14:textId="77777777" w:rsidR="00CF17A0" w:rsidRDefault="00CF17A0" w:rsidP="00CF17A0">
      <w:pPr>
        <w:ind w:left="720"/>
      </w:pPr>
      <w:r>
        <w:t xml:space="preserve"> ↓</w:t>
      </w:r>
    </w:p>
    <w:p w14:paraId="6D0B2749" w14:textId="77777777" w:rsidR="00CF17A0" w:rsidRDefault="00CF17A0" w:rsidP="00CF17A0">
      <w:pPr>
        <w:ind w:left="720"/>
      </w:pPr>
      <w:r>
        <w:t>Orchestration Layer</w:t>
      </w:r>
    </w:p>
    <w:p w14:paraId="5FEF18DF" w14:textId="77777777" w:rsidR="00CF17A0" w:rsidRDefault="00CF17A0" w:rsidP="00CF17A0">
      <w:pPr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Prompt Engineering</w:t>
      </w:r>
    </w:p>
    <w:p w14:paraId="729A1EDE" w14:textId="77777777" w:rsidR="00CF17A0" w:rsidRDefault="00CF17A0" w:rsidP="00CF17A0">
      <w:pPr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Agent / Chain</w:t>
      </w:r>
    </w:p>
    <w:p w14:paraId="1D9F0E28" w14:textId="77777777" w:rsidR="00CF17A0" w:rsidRDefault="00CF17A0" w:rsidP="00CF17A0">
      <w:pPr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Tool Calls</w:t>
      </w:r>
    </w:p>
    <w:p w14:paraId="79EED065" w14:textId="77777777" w:rsidR="00CF17A0" w:rsidRDefault="00CF17A0" w:rsidP="00CF17A0">
      <w:pPr>
        <w:ind w:left="720"/>
      </w:pPr>
      <w:r>
        <w:t xml:space="preserve">   └─ Memory</w:t>
      </w:r>
    </w:p>
    <w:p w14:paraId="59BDB7EA" w14:textId="77777777" w:rsidR="00CF17A0" w:rsidRDefault="00CF17A0" w:rsidP="00CF17A0">
      <w:pPr>
        <w:ind w:left="720"/>
      </w:pPr>
      <w:r>
        <w:t xml:space="preserve"> ↓</w:t>
      </w:r>
    </w:p>
    <w:p w14:paraId="5E456459" w14:textId="77777777" w:rsidR="00CF17A0" w:rsidRDefault="00CF17A0" w:rsidP="00CF17A0">
      <w:pPr>
        <w:ind w:left="720"/>
      </w:pPr>
      <w:r>
        <w:t>Retrieval Layer</w:t>
      </w:r>
    </w:p>
    <w:p w14:paraId="27278A18" w14:textId="77777777" w:rsidR="00CF17A0" w:rsidRDefault="00CF17A0" w:rsidP="00CF17A0">
      <w:pPr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Embeddings</w:t>
      </w:r>
    </w:p>
    <w:p w14:paraId="32E97371" w14:textId="77777777" w:rsidR="00CF17A0" w:rsidRDefault="00CF17A0" w:rsidP="00CF17A0">
      <w:pPr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Vector DB</w:t>
      </w:r>
    </w:p>
    <w:p w14:paraId="40FE7CC9" w14:textId="77777777" w:rsidR="00CF17A0" w:rsidRDefault="00CF17A0" w:rsidP="00CF17A0">
      <w:pPr>
        <w:ind w:left="720"/>
      </w:pPr>
      <w:r>
        <w:t xml:space="preserve">   └─ Context Injection</w:t>
      </w:r>
    </w:p>
    <w:p w14:paraId="7E05F079" w14:textId="77777777" w:rsidR="00CF17A0" w:rsidRDefault="00CF17A0" w:rsidP="00CF17A0">
      <w:pPr>
        <w:ind w:left="720"/>
      </w:pPr>
      <w:r>
        <w:t xml:space="preserve"> ↓</w:t>
      </w:r>
    </w:p>
    <w:p w14:paraId="44E760C5" w14:textId="77777777" w:rsidR="00CF17A0" w:rsidRDefault="00CF17A0" w:rsidP="00CF17A0">
      <w:pPr>
        <w:ind w:left="720"/>
      </w:pPr>
      <w:r>
        <w:t>Model Layer</w:t>
      </w:r>
    </w:p>
    <w:p w14:paraId="7B78477F" w14:textId="77777777" w:rsidR="00CF17A0" w:rsidRDefault="00CF17A0" w:rsidP="00CF17A0">
      <w:pPr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Transformer</w:t>
      </w:r>
    </w:p>
    <w:p w14:paraId="505BBC7C" w14:textId="77777777" w:rsidR="00CF17A0" w:rsidRDefault="00CF17A0" w:rsidP="00CF17A0">
      <w:pPr>
        <w:ind w:left="720"/>
      </w:pPr>
      <w:r>
        <w:t xml:space="preserve">   └─ Token Generation</w:t>
      </w:r>
    </w:p>
    <w:p w14:paraId="6A5AC9DF" w14:textId="77777777" w:rsidR="00CF17A0" w:rsidRDefault="00CF17A0" w:rsidP="00CF17A0">
      <w:pPr>
        <w:ind w:left="720"/>
      </w:pPr>
      <w:r>
        <w:t xml:space="preserve"> ↓</w:t>
      </w:r>
    </w:p>
    <w:p w14:paraId="37FF4E46" w14:textId="77777777" w:rsidR="00CF17A0" w:rsidRDefault="00CF17A0" w:rsidP="00CF17A0">
      <w:pPr>
        <w:ind w:left="720"/>
      </w:pPr>
      <w:r>
        <w:t>Response Validation</w:t>
      </w:r>
    </w:p>
    <w:p w14:paraId="586A9A3C" w14:textId="77777777" w:rsidR="00CF17A0" w:rsidRDefault="00CF17A0" w:rsidP="00CF17A0">
      <w:pPr>
        <w:ind w:left="720"/>
      </w:pPr>
      <w:r>
        <w:t xml:space="preserve"> ↓</w:t>
      </w:r>
    </w:p>
    <w:p w14:paraId="7BFDA279" w14:textId="0CABE297" w:rsidR="00CF17A0" w:rsidRPr="006525DA" w:rsidRDefault="00CF17A0" w:rsidP="00CF17A0">
      <w:pPr>
        <w:ind w:left="720"/>
      </w:pPr>
      <w:r>
        <w:t>User</w:t>
      </w:r>
    </w:p>
    <w:p w14:paraId="3E688D31" w14:textId="77777777" w:rsidR="006525DA" w:rsidRDefault="006525DA"/>
    <w:sectPr w:rsidR="00652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CF6"/>
    <w:multiLevelType w:val="multilevel"/>
    <w:tmpl w:val="DFB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C1DC9"/>
    <w:multiLevelType w:val="multilevel"/>
    <w:tmpl w:val="B40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26226"/>
    <w:multiLevelType w:val="multilevel"/>
    <w:tmpl w:val="525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191584"/>
    <w:multiLevelType w:val="multilevel"/>
    <w:tmpl w:val="3B4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2B473C"/>
    <w:multiLevelType w:val="multilevel"/>
    <w:tmpl w:val="185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C0148"/>
    <w:multiLevelType w:val="multilevel"/>
    <w:tmpl w:val="919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D1FFF"/>
    <w:multiLevelType w:val="multilevel"/>
    <w:tmpl w:val="7B8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4066A"/>
    <w:multiLevelType w:val="multilevel"/>
    <w:tmpl w:val="9BB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5539C"/>
    <w:multiLevelType w:val="multilevel"/>
    <w:tmpl w:val="9EA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0B4724"/>
    <w:multiLevelType w:val="multilevel"/>
    <w:tmpl w:val="C87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6789315">
    <w:abstractNumId w:val="0"/>
  </w:num>
  <w:num w:numId="2" w16cid:durableId="434716459">
    <w:abstractNumId w:val="6"/>
  </w:num>
  <w:num w:numId="3" w16cid:durableId="6560156">
    <w:abstractNumId w:val="7"/>
  </w:num>
  <w:num w:numId="4" w16cid:durableId="2026208720">
    <w:abstractNumId w:val="3"/>
  </w:num>
  <w:num w:numId="5" w16cid:durableId="625089341">
    <w:abstractNumId w:val="9"/>
  </w:num>
  <w:num w:numId="6" w16cid:durableId="1469014175">
    <w:abstractNumId w:val="2"/>
  </w:num>
  <w:num w:numId="7" w16cid:durableId="1598056436">
    <w:abstractNumId w:val="8"/>
  </w:num>
  <w:num w:numId="8" w16cid:durableId="1981030026">
    <w:abstractNumId w:val="1"/>
  </w:num>
  <w:num w:numId="9" w16cid:durableId="173616775">
    <w:abstractNumId w:val="4"/>
  </w:num>
  <w:num w:numId="10" w16cid:durableId="797647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DA"/>
    <w:rsid w:val="001668CA"/>
    <w:rsid w:val="006525DA"/>
    <w:rsid w:val="008B73F2"/>
    <w:rsid w:val="00C3410B"/>
    <w:rsid w:val="00CF17A0"/>
    <w:rsid w:val="00D8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6D5A"/>
  <w15:chartTrackingRefBased/>
  <w15:docId w15:val="{700B5A67-311D-4381-8CEA-4E3BE042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2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25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5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2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gaur</dc:creator>
  <cp:keywords/>
  <dc:description/>
  <cp:lastModifiedBy>shreya gaur</cp:lastModifiedBy>
  <cp:revision>1</cp:revision>
  <dcterms:created xsi:type="dcterms:W3CDTF">2026-06-04T13:07:00Z</dcterms:created>
  <dcterms:modified xsi:type="dcterms:W3CDTF">2026-06-04T13:18:00Z</dcterms:modified>
</cp:coreProperties>
</file>