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Online Gaming Website</w:t>
      </w:r>
    </w:p>
    <w:p>
      <w:pPr>
        <w:jc w:val="center"/>
      </w:pPr>
      <w:r>
        <w:t>Product Requirements Document</w:t>
      </w:r>
    </w:p>
    <w:p>
      <w:pPr>
        <w:pStyle w:val="Heading1"/>
      </w:pPr>
      <w:r>
        <w:t>1. Purpose</w:t>
      </w:r>
    </w:p>
    <w:p>
      <w:r>
        <w:t>Define the requirements for a front-end online gaming website and playable browser demo for Moonpack Relay. The site must present the game, explain the rules, include a playable mini demo, and provide organized source files and documentation.</w:t>
      </w:r>
    </w:p>
    <w:p>
      <w:pPr>
        <w:pStyle w:val="Heading1"/>
      </w:pPr>
      <w:r>
        <w:t>2. Project Context</w:t>
      </w:r>
    </w:p>
    <w:p>
      <w:r>
        <w:t>LunaTrail Games is an indie-style browser game studio concept creating a small puzzle game website. The game is designed as a quick browser experience for casual puzzle players. The project focuses on front-end web development, interface design, and JavaScript game logic.</w:t>
      </w:r>
    </w:p>
    <w:p>
      <w:pPr>
        <w:pStyle w:val="Heading1"/>
      </w:pPr>
      <w:r>
        <w:t>3. Product Summary</w:t>
      </w:r>
    </w:p>
    <w:p>
      <w:r>
        <w:t>Moonpack Relay is a tile-routing puzzle game. The player guides a moon-wolf courier through a glowing forest path, collects moon tokens, avoids shadow tiles, and reaches the den before moves or time run out.</w:t>
      </w:r>
    </w:p>
    <w:p>
      <w:pPr>
        <w:pStyle w:val="Heading1"/>
      </w:pPr>
      <w:r>
        <w:t>4. Target Users</w:t>
      </w:r>
    </w:p>
    <w:p>
      <w:r>
        <w:t>Target users are casual browser game players, puzzle-game fans, students, portfolio reviewers, and users who want a quick game without login, payment, or installation.</w:t>
      </w:r>
    </w:p>
    <w:p>
      <w:pPr>
        <w:pStyle w:val="Heading1"/>
      </w:pPr>
      <w:r>
        <w:t>5. Scope of Work</w:t>
      </w:r>
    </w:p>
    <w:p>
      <w:r>
        <w:t>The freelancer must build a responsive online gaming website with a landing page, playable mini game demo, how-to-play section, character/world section, mock leaderboard, README, and source notes.</w:t>
      </w:r>
    </w:p>
    <w:p>
      <w:pPr>
        <w:pStyle w:val="Heading1"/>
      </w:pPr>
      <w:r>
        <w:t>6. Required Deliverables</w:t>
      </w:r>
    </w:p>
    <w:p>
      <w:r>
        <w:t>The delivered website project folder must include index.html, organized CSS, organized JavaScript, game assets or placeholders, README.md, and source_notes.txt. The site must run locally in a browser.</w:t>
      </w:r>
    </w:p>
    <w:p>
      <w:pPr>
        <w:pStyle w:val="Heading1"/>
      </w:pPr>
      <w:r>
        <w:t>7. Game Demo Requirements</w:t>
      </w:r>
    </w:p>
    <w:p>
      <w:r>
        <w:t>The game demo must include at least five playable levels, a grid-based route or tile mechanic, start and goal tiles, moon tokens, shadow or blocked tiles, score, level display, timer or move counter, win state, retry state, restart control, and next-level progression.</w:t>
      </w:r>
    </w:p>
    <w:p>
      <w:pPr>
        <w:pStyle w:val="Heading1"/>
      </w:pPr>
      <w:r>
        <w:t>8. Website Section Requirements</w:t>
      </w:r>
    </w:p>
    <w:p>
      <w:r>
        <w:t>The website must include a landing section, play demo section, how-to-play section, character/world section, and mock leaderboard. All sections must be readable and visually consistent.</w:t>
      </w:r>
    </w:p>
    <w:p>
      <w:pPr>
        <w:pStyle w:val="Heading1"/>
      </w:pPr>
      <w:r>
        <w:t>9. Visual Direction</w:t>
      </w:r>
    </w:p>
    <w:p>
      <w:r>
        <w:t>The visual direction should use a cozy night-game style with moonlight, forest paths, glowing route tiles, silver-blue tones, violet shadows, warm gold highlights, rounded controls, and clear readable type.</w:t>
      </w:r>
    </w:p>
    <w:p>
      <w:pPr>
        <w:pStyle w:val="Heading1"/>
      </w:pPr>
      <w:r>
        <w:t>10. Technical Requirements</w:t>
      </w:r>
    </w:p>
    <w:p>
      <w:r>
        <w:t>Use HTML, CSS, and JavaScript. The website must run locally without a backend. Any external font, icon, image, library, or starter code must be listed in source notes.</w:t>
      </w:r>
    </w:p>
    <w:p>
      <w:pPr>
        <w:pStyle w:val="Heading1"/>
      </w:pPr>
      <w:r>
        <w:t>11. Responsive Requirements</w:t>
      </w:r>
    </w:p>
    <w:p>
      <w:r>
        <w:t>The site must work on desktop and mobile widths. The game board, buttons, text, and leaderboard must remain readable and usable on smaller screens.</w:t>
      </w:r>
    </w:p>
    <w:p>
      <w:pPr>
        <w:pStyle w:val="Heading1"/>
      </w:pPr>
      <w:r>
        <w:t>12. Documentation Requirements</w:t>
      </w:r>
    </w:p>
    <w:p>
      <w:r>
        <w:t>README.md must explain setup, local run steps, file structure, game rules, controls, scoring, and known limitations. source_notes.txt must list all sources or state that all code and visuals were created for this project.</w:t>
      </w:r>
    </w:p>
    <w:p>
      <w:pPr>
        <w:pStyle w:val="Heading1"/>
      </w:pPr>
      <w:r>
        <w:t>13. Scope Boundaries</w:t>
      </w:r>
    </w:p>
    <w:p>
      <w:r>
        <w:t>Do not build login, payment, betting, real-money rewards, crypto, NFTs, loot-box purchases, real multiplayer, chat, account profiles, external leaderboard database, private data collection, captcha bypass, auto-downloaders, or server-side user tracking.</w:t>
      </w:r>
    </w:p>
    <w:p>
      <w:pPr>
        <w:pStyle w:val="Heading1"/>
      </w:pPr>
      <w:r>
        <w:t>14. Acceptance Criteria</w:t>
      </w:r>
    </w:p>
    <w:p>
      <w:r>
        <w:t>The project is complete when all required files are present, the site runs locally, the mini game is playable, five levels are included, scoring and win/retry states work, the site is responsive, and documentation/source notes are complete.</w:t>
      </w:r>
    </w:p>
    <w:p>
      <w:pPr>
        <w:pStyle w:val="Heading1"/>
      </w:pPr>
      <w:r>
        <w:t>15. Functional Requirement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Requirement</w:t>
            </w:r>
          </w:p>
        </w:tc>
        <w:tc>
          <w:tcPr>
            <w:tcW w:type="dxa" w:w="3360"/>
          </w:tcPr>
          <w:p>
            <w:r>
              <w:t>Minimum Standard</w:t>
            </w:r>
          </w:p>
        </w:tc>
      </w:tr>
      <w:tr>
        <w:tc>
          <w:tcPr>
            <w:tcW w:type="dxa" w:w="3360"/>
          </w:tcPr>
          <w:p>
            <w:r>
              <w:t>Landing</w:t>
            </w:r>
          </w:p>
        </w:tc>
        <w:tc>
          <w:tcPr>
            <w:tcW w:type="dxa" w:w="3360"/>
          </w:tcPr>
          <w:p>
            <w:r>
              <w:t>Present game title and call to action</w:t>
            </w:r>
          </w:p>
        </w:tc>
        <w:tc>
          <w:tcPr>
            <w:tcW w:type="dxa" w:w="3360"/>
          </w:tcPr>
          <w:p>
            <w:r>
              <w:t>Title, tagline, summary, hero area, Play Demo button</w:t>
            </w:r>
          </w:p>
        </w:tc>
      </w:tr>
      <w:tr>
        <w:tc>
          <w:tcPr>
            <w:tcW w:type="dxa" w:w="3360"/>
          </w:tcPr>
          <w:p>
            <w:r>
              <w:t>Game demo</w:t>
            </w:r>
          </w:p>
        </w:tc>
        <w:tc>
          <w:tcPr>
            <w:tcW w:type="dxa" w:w="3360"/>
          </w:tcPr>
          <w:p>
            <w:r>
              <w:t>Playable levels</w:t>
            </w:r>
          </w:p>
        </w:tc>
        <w:tc>
          <w:tcPr>
            <w:tcW w:type="dxa" w:w="3360"/>
          </w:tcPr>
          <w:p>
            <w:r>
              <w:t>At least five levels with route mechanic</w:t>
            </w:r>
          </w:p>
        </w:tc>
      </w:tr>
      <w:tr>
        <w:tc>
          <w:tcPr>
            <w:tcW w:type="dxa" w:w="3360"/>
          </w:tcPr>
          <w:p>
            <w:r>
              <w:t>Game UI</w:t>
            </w:r>
          </w:p>
        </w:tc>
        <w:tc>
          <w:tcPr>
            <w:tcW w:type="dxa" w:w="3360"/>
          </w:tcPr>
          <w:p>
            <w:r>
              <w:t>Scoring and progression</w:t>
            </w:r>
          </w:p>
        </w:tc>
        <w:tc>
          <w:tcPr>
            <w:tcW w:type="dxa" w:w="3360"/>
          </w:tcPr>
          <w:p>
            <w:r>
              <w:t>Score, level, timer or moves, win/retry states</w:t>
            </w:r>
          </w:p>
        </w:tc>
      </w:tr>
      <w:tr>
        <w:tc>
          <w:tcPr>
            <w:tcW w:type="dxa" w:w="3360"/>
          </w:tcPr>
          <w:p>
            <w:r>
              <w:t>Rules</w:t>
            </w:r>
          </w:p>
        </w:tc>
        <w:tc>
          <w:tcPr>
            <w:tcW w:type="dxa" w:w="3360"/>
          </w:tcPr>
          <w:p>
            <w:r>
              <w:t>Player guidance</w:t>
            </w:r>
          </w:p>
        </w:tc>
        <w:tc>
          <w:tcPr>
            <w:tcW w:type="dxa" w:w="3360"/>
          </w:tcPr>
          <w:p>
            <w:r>
              <w:t>Objective, controls, scoring, tokens, hazards</w:t>
            </w:r>
          </w:p>
        </w:tc>
      </w:tr>
      <w:tr>
        <w:tc>
          <w:tcPr>
            <w:tcW w:type="dxa" w:w="3360"/>
          </w:tcPr>
          <w:p>
            <w:r>
              <w:t>Leaderboard</w:t>
            </w:r>
          </w:p>
        </w:tc>
        <w:tc>
          <w:tcPr>
            <w:tcW w:type="dxa" w:w="3360"/>
          </w:tcPr>
          <w:p>
            <w:r>
              <w:t>Sample score display</w:t>
            </w:r>
          </w:p>
        </w:tc>
        <w:tc>
          <w:tcPr>
            <w:tcW w:type="dxa" w:w="3360"/>
          </w:tcPr>
          <w:p>
            <w:r>
              <w:t>At least five sample names and scores</w:t>
            </w:r>
          </w:p>
        </w:tc>
      </w:tr>
      <w:tr>
        <w:tc>
          <w:tcPr>
            <w:tcW w:type="dxa" w:w="3360"/>
          </w:tcPr>
          <w:p>
            <w:r>
              <w:t>Responsive</w:t>
            </w:r>
          </w:p>
        </w:tc>
        <w:tc>
          <w:tcPr>
            <w:tcW w:type="dxa" w:w="3360"/>
          </w:tcPr>
          <w:p>
            <w:r>
              <w:t>Desktop and mobile usability</w:t>
            </w:r>
          </w:p>
        </w:tc>
        <w:tc>
          <w:tcPr>
            <w:tcW w:type="dxa" w:w="3360"/>
          </w:tcPr>
          <w:p>
            <w:r>
              <w:t>Readable layout and tappable controls</w:t>
            </w:r>
          </w:p>
        </w:tc>
      </w:tr>
      <w:tr>
        <w:tc>
          <w:tcPr>
            <w:tcW w:type="dxa" w:w="3360"/>
          </w:tcPr>
          <w:p>
            <w:r>
              <w:t>Documentation</w:t>
            </w:r>
          </w:p>
        </w:tc>
        <w:tc>
          <w:tcPr>
            <w:tcW w:type="dxa" w:w="3360"/>
          </w:tcPr>
          <w:p>
            <w:r>
              <w:t>README and source notes</w:t>
            </w:r>
          </w:p>
        </w:tc>
        <w:tc>
          <w:tcPr>
            <w:tcW w:type="dxa" w:w="3360"/>
          </w:tcPr>
          <w:p>
            <w:r>
              <w:t>Run steps, rules, sources, limitations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