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8324B"/>
          <w:sz w:val="64"/>
        </w:rPr>
        <w:t>IdeaVault</w:t>
      </w:r>
    </w:p>
    <w:p>
      <w:pPr>
        <w:jc w:val="center"/>
      </w:pPr>
      <w:r>
        <w:rPr>
          <w:b/>
          <w:color w:val="2E6385"/>
          <w:sz w:val="36"/>
        </w:rPr>
        <w:t>SYSTEM ARCHITECTURE DESIGN</w:t>
        <w:br/>
        <w:t>AND MODULE BREAKDOWN</w:t>
      </w:r>
    </w:p>
    <w:p>
      <w:pPr>
        <w:jc w:val="center"/>
      </w:pPr>
      <w:r>
        <w:t>Yuva Intern — Week 2 Task</w:t>
        <w:br/>
        <w:t>Prepared by Shreya Gupta | Version 1.1 | 17 October 2026</w:t>
      </w:r>
    </w:p>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8324B"/>
          </w:tcPr>
          <w:p>
            <w:pPr>
              <w:spacing w:after="20"/>
            </w:pPr>
            <w:r/>
            <w:r>
              <w:rPr>
                <w:rFonts w:ascii="Aptos" w:hAnsi="Aptos"/>
                <w:b/>
                <w:color w:val="FFFFFF"/>
                <w:sz w:val="16"/>
              </w:rPr>
              <w:t>Document detail</w:t>
            </w:r>
          </w:p>
        </w:tc>
        <w:tc>
          <w:tcPr>
            <w:tcW w:type="dxa" w:w="8208"/>
            <w:vAlign w:val="center"/>
            <w:shd w:fill="18324B"/>
          </w:tcPr>
          <w:p>
            <w:pPr>
              <w:spacing w:after="20"/>
            </w:pPr>
            <w:r/>
            <w:r>
              <w:rPr>
                <w:rFonts w:ascii="Aptos" w:hAnsi="Aptos"/>
                <w:b/>
                <w:color w:val="FFFFFF"/>
                <w:sz w:val="16"/>
              </w:rPr>
              <w:t>Value</w:t>
            </w:r>
          </w:p>
        </w:tc>
      </w:tr>
      <w:tr>
        <w:tc>
          <w:tcPr>
            <w:tcW w:type="dxa" w:w="2376"/>
            <w:vAlign w:val="center"/>
          </w:tcPr>
          <w:p>
            <w:pPr>
              <w:spacing w:after="20"/>
            </w:pPr>
            <w:r/>
            <w:r>
              <w:rPr>
                <w:rFonts w:ascii="Aptos" w:hAnsi="Aptos"/>
                <w:b w:val="0"/>
                <w:sz w:val="16"/>
              </w:rPr>
              <w:t>Project</w:t>
            </w:r>
          </w:p>
        </w:tc>
        <w:tc>
          <w:tcPr>
            <w:tcW w:type="dxa" w:w="8208"/>
            <w:vAlign w:val="center"/>
          </w:tcPr>
          <w:p>
            <w:pPr>
              <w:spacing w:after="20"/>
            </w:pPr>
            <w:r/>
            <w:r>
              <w:rPr>
                <w:rFonts w:ascii="Aptos" w:hAnsi="Aptos"/>
                <w:b w:val="0"/>
                <w:sz w:val="16"/>
              </w:rPr>
              <w:t>IdeaVault — personal idea-management application</w:t>
            </w:r>
          </w:p>
        </w:tc>
      </w:tr>
      <w:tr>
        <w:tc>
          <w:tcPr>
            <w:tcW w:type="dxa" w:w="2376"/>
            <w:vAlign w:val="center"/>
            <w:shd w:fill="F3F7FA"/>
          </w:tcPr>
          <w:p>
            <w:pPr>
              <w:spacing w:after="20"/>
            </w:pPr>
            <w:r/>
            <w:r>
              <w:rPr>
                <w:rFonts w:ascii="Aptos" w:hAnsi="Aptos"/>
                <w:b w:val="0"/>
                <w:sz w:val="16"/>
              </w:rPr>
              <w:t>Baseline</w:t>
            </w:r>
          </w:p>
        </w:tc>
        <w:tc>
          <w:tcPr>
            <w:tcW w:type="dxa" w:w="8208"/>
            <w:vAlign w:val="center"/>
            <w:shd w:fill="F3F7FA"/>
          </w:tcPr>
          <w:p>
            <w:pPr>
              <w:spacing w:after="20"/>
            </w:pPr>
            <w:r/>
            <w:r>
              <w:rPr>
                <w:rFonts w:ascii="Aptos" w:hAnsi="Aptos"/>
                <w:b w:val="0"/>
                <w:sz w:val="16"/>
              </w:rPr>
              <w:t>Week 1 Software Requirements Document (SRD), Version 1.0</w:t>
            </w:r>
          </w:p>
        </w:tc>
      </w:tr>
      <w:tr>
        <w:tc>
          <w:tcPr>
            <w:tcW w:type="dxa" w:w="2376"/>
            <w:vAlign w:val="center"/>
          </w:tcPr>
          <w:p>
            <w:pPr>
              <w:spacing w:after="20"/>
            </w:pPr>
            <w:r/>
            <w:r>
              <w:rPr>
                <w:rFonts w:ascii="Aptos" w:hAnsi="Aptos"/>
                <w:b w:val="0"/>
                <w:sz w:val="16"/>
              </w:rPr>
              <w:t>Architecture</w:t>
            </w:r>
          </w:p>
        </w:tc>
        <w:tc>
          <w:tcPr>
            <w:tcW w:type="dxa" w:w="8208"/>
            <w:vAlign w:val="center"/>
          </w:tcPr>
          <w:p>
            <w:pPr>
              <w:spacing w:after="20"/>
            </w:pPr>
            <w:r/>
            <w:r>
              <w:rPr>
                <w:rFonts w:ascii="Aptos" w:hAnsi="Aptos"/>
                <w:b w:val="0"/>
                <w:sz w:val="16"/>
              </w:rPr>
              <w:t>Layered, modular, single-user application</w:t>
            </w:r>
          </w:p>
        </w:tc>
      </w:tr>
      <w:tr>
        <w:tc>
          <w:tcPr>
            <w:tcW w:type="dxa" w:w="2376"/>
            <w:vAlign w:val="center"/>
            <w:shd w:fill="F3F7FA"/>
          </w:tcPr>
          <w:p>
            <w:pPr>
              <w:spacing w:after="20"/>
            </w:pPr>
            <w:r/>
            <w:r>
              <w:rPr>
                <w:rFonts w:ascii="Aptos" w:hAnsi="Aptos"/>
                <w:b w:val="0"/>
                <w:sz w:val="16"/>
              </w:rPr>
              <w:t>Platform</w:t>
            </w:r>
          </w:p>
        </w:tc>
        <w:tc>
          <w:tcPr>
            <w:tcW w:type="dxa" w:w="8208"/>
            <w:vAlign w:val="center"/>
            <w:shd w:fill="F3F7FA"/>
          </w:tcPr>
          <w:p>
            <w:pPr>
              <w:spacing w:after="20"/>
            </w:pPr>
            <w:r/>
            <w:r>
              <w:rPr>
                <w:rFonts w:ascii="Aptos" w:hAnsi="Aptos"/>
                <w:b w:val="0"/>
                <w:sz w:val="16"/>
              </w:rPr>
              <w:t>Web or Android; decision remains open</w:t>
            </w:r>
          </w:p>
        </w:tc>
      </w:tr>
      <w:tr>
        <w:tc>
          <w:tcPr>
            <w:tcW w:type="dxa" w:w="2376"/>
            <w:vAlign w:val="center"/>
          </w:tcPr>
          <w:p>
            <w:pPr>
              <w:spacing w:after="20"/>
            </w:pPr>
            <w:r/>
            <w:r>
              <w:rPr>
                <w:rFonts w:ascii="Aptos" w:hAnsi="Aptos"/>
                <w:b w:val="0"/>
                <w:sz w:val="16"/>
              </w:rPr>
              <w:t>Storage boundary</w:t>
            </w:r>
          </w:p>
        </w:tc>
        <w:tc>
          <w:tcPr>
            <w:tcW w:type="dxa" w:w="8208"/>
            <w:vAlign w:val="center"/>
          </w:tcPr>
          <w:p>
            <w:pPr>
              <w:spacing w:after="20"/>
            </w:pPr>
            <w:r/>
            <w:r>
              <w:rPr>
                <w:rFonts w:ascii="Aptos" w:hAnsi="Aptos"/>
                <w:b w:val="0"/>
                <w:sz w:val="16"/>
              </w:rPr>
              <w:t>Local device storage only; no cloud synchronisation in Version 1</w:t>
            </w:r>
          </w:p>
        </w:tc>
      </w:tr>
      <w:tr>
        <w:tc>
          <w:tcPr>
            <w:tcW w:type="dxa" w:w="2376"/>
            <w:vAlign w:val="center"/>
            <w:shd w:fill="F3F7FA"/>
          </w:tcPr>
          <w:p>
            <w:pPr>
              <w:spacing w:after="20"/>
            </w:pPr>
            <w:r/>
            <w:r>
              <w:rPr>
                <w:rFonts w:ascii="Aptos" w:hAnsi="Aptos"/>
                <w:b w:val="0"/>
                <w:sz w:val="16"/>
              </w:rPr>
              <w:t>Status</w:t>
            </w:r>
          </w:p>
        </w:tc>
        <w:tc>
          <w:tcPr>
            <w:tcW w:type="dxa" w:w="8208"/>
            <w:vAlign w:val="center"/>
            <w:shd w:fill="F3F7FA"/>
          </w:tcPr>
          <w:p>
            <w:pPr>
              <w:spacing w:after="20"/>
            </w:pPr>
            <w:r/>
            <w:r>
              <w:rPr>
                <w:rFonts w:ascii="Aptos" w:hAnsi="Aptos"/>
                <w:b w:val="0"/>
                <w:sz w:val="16"/>
              </w:rPr>
              <w:t>Proposed architecture with example scenarios and a verification plan; not yet implemented or measured</w:t>
            </w:r>
          </w:p>
        </w:tc>
      </w:tr>
    </w:tbl>
    <w:p>
      <w:pPr>
        <w:spacing w:after="20"/>
      </w:pPr>
    </w:p>
    <w:p/>
    <w:p>
      <w:pPr>
        <w:jc w:val="center"/>
      </w:pPr>
      <w:r>
        <w:rPr>
          <w:i/>
        </w:rPr>
        <w:t>Revision focus: add diagrams, worked scenarios, explicit requirement traceability, measurable verification steps, and clearer risk responses while preserving the Week 1 scope.</w:t>
      </w:r>
    </w:p>
    <w:p>
      <w:r>
        <w:br w:type="page"/>
      </w:r>
    </w:p>
    <w:p>
      <w:pPr>
        <w:pStyle w:val="Heading1"/>
      </w:pPr>
      <w:r>
        <w:t>Executive Summary</w:t>
      </w:r>
    </w:p>
    <w:p>
      <w:r>
        <w:t>This document translates the Week 1 IdeaVault SRD into a proposed implementation architecture. IdeaVault helps one user capture, organise, search, and progress ideas while keeping idea content on the same device. The design separates presentation, application logic, repository/data access, and local persistence. This separation allows rules to be tested without rendering screens and allows the storage technology to be changed later without rewriting every screen.</w:t>
      </w:r>
    </w:p>
    <w:p>
      <w:r>
        <w:t>The revised design adds three explanatory diagrams, detailed create/search/edit scenarios, sample records, module contracts, test cases, and a practical evidence plan. The numeric performance figures below are acceptance targets to be measured—not results already achieved. Version 1 excludes AI, accounts, cloud synchronisation, social features, payments, and notifications.</w:t>
      </w:r>
    </w:p>
    <w:p>
      <w:pPr>
        <w:pStyle w:val="Heading1"/>
      </w:pPr>
      <w:r>
        <w:t>1. Goals and Design Principles</w:t>
      </w:r>
    </w:p>
    <w:p>
      <w:pPr>
        <w:pStyle w:val="ListBullet"/>
        <w:spacing w:after="40"/>
      </w:pPr>
      <w:r>
        <w:t>Traceability: map each major module to Week 1 functional/non-functional requirements and acceptance tests.</w:t>
      </w:r>
    </w:p>
    <w:p>
      <w:pPr>
        <w:pStyle w:val="ListBullet"/>
        <w:spacing w:after="40"/>
      </w:pPr>
      <w:r>
        <w:t>Separation of concerns: screens collect input; application services enforce rules; repositories access data; local storage persists records.</w:t>
      </w:r>
    </w:p>
    <w:p>
      <w:pPr>
        <w:pStyle w:val="ListBullet"/>
        <w:spacing w:after="40"/>
      </w:pPr>
      <w:r>
        <w:t>Local-first privacy: idea content is not sent to external services in Version 1.</w:t>
      </w:r>
    </w:p>
    <w:p>
      <w:pPr>
        <w:pStyle w:val="ListBullet"/>
        <w:spacing w:after="40"/>
      </w:pPr>
      <w:r>
        <w:t>Small MVP: implement create, read, update, delete, search, filters, tags, status, favourites, and summary counts before optional enhancements.</w:t>
      </w:r>
    </w:p>
    <w:p>
      <w:pPr>
        <w:pStyle w:val="ListBullet"/>
        <w:spacing w:after="40"/>
      </w:pPr>
      <w:r>
        <w:t>Testability: title/status/priority validation and search logic should be testable without the UI.</w:t>
      </w:r>
    </w:p>
    <w:p>
      <w:pPr>
        <w:pStyle w:val="ListBullet"/>
        <w:spacing w:after="40"/>
      </w:pPr>
      <w:r>
        <w:t>Accessible feedback: clear labels and messages; status must not be conveyed by colour alone.</w:t>
      </w:r>
    </w:p>
    <w:p>
      <w:pPr>
        <w:pStyle w:val="Heading1"/>
      </w:pPr>
      <w:r>
        <w:t>2. High-Level Architecture</w:t>
      </w:r>
    </w:p>
    <w:p>
      <w:r>
        <w:t>Figure 1 shows the proposed request path. A user action travels from the UI through application logic and the repository to local storage; results return in the reverse direction. Validation, error handling, privacy, accessibility, and testing apply across the layers.</w:t>
      </w:r>
    </w:p>
    <w:p>
      <w:r>
        <w:drawing>
          <wp:inline xmlns:a="http://schemas.openxmlformats.org/drawingml/2006/main" xmlns:pic="http://schemas.openxmlformats.org/drawingml/2006/picture">
            <wp:extent cx="6446520" cy="2866729"/>
            <wp:docPr id="1" name="Picture 1"/>
            <wp:cNvGraphicFramePr>
              <a:graphicFrameLocks noChangeAspect="1"/>
            </wp:cNvGraphicFramePr>
            <a:graphic>
              <a:graphicData uri="http://schemas.openxmlformats.org/drawingml/2006/picture">
                <pic:pic>
                  <pic:nvPicPr>
                    <pic:cNvPr id="0" name="ideavault_architecture_diagram.png"/>
                    <pic:cNvPicPr/>
                  </pic:nvPicPr>
                  <pic:blipFill>
                    <a:blip r:embed="rId11"/>
                    <a:stretch>
                      <a:fillRect/>
                    </a:stretch>
                  </pic:blipFill>
                  <pic:spPr>
                    <a:xfrm>
                      <a:off x="0" y="0"/>
                      <a:ext cx="6446520" cy="2866729"/>
                    </a:xfrm>
                    <a:prstGeom prst="rect"/>
                  </pic:spPr>
                </pic:pic>
              </a:graphicData>
            </a:graphic>
          </wp:inline>
        </w:drawing>
      </w:r>
    </w:p>
    <w:p>
      <w:pPr>
        <w:spacing w:after="120"/>
        <w:jc w:val="center"/>
      </w:pPr>
      <w:r>
        <w:rPr>
          <w:i/>
          <w:color w:val="5A6978"/>
          <w:sz w:val="16"/>
        </w:rPr>
        <w:t>Figure 1. Proposed layered architecture and cross-cutting quality responsibilities.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8324B"/>
          </w:tcPr>
          <w:p>
            <w:pPr>
              <w:spacing w:after="20"/>
            </w:pPr>
            <w:r/>
            <w:r>
              <w:rPr>
                <w:rFonts w:ascii="Aptos" w:hAnsi="Aptos"/>
                <w:b/>
                <w:color w:val="FFFFFF"/>
                <w:sz w:val="16"/>
              </w:rPr>
              <w:t>Layer</w:t>
            </w:r>
          </w:p>
        </w:tc>
        <w:tc>
          <w:tcPr>
            <w:tcW w:type="dxa" w:w="4752"/>
            <w:vAlign w:val="center"/>
            <w:shd w:fill="18324B"/>
          </w:tcPr>
          <w:p>
            <w:pPr>
              <w:spacing w:after="20"/>
            </w:pPr>
            <w:r/>
            <w:r>
              <w:rPr>
                <w:rFonts w:ascii="Aptos" w:hAnsi="Aptos"/>
                <w:b/>
                <w:color w:val="FFFFFF"/>
                <w:sz w:val="16"/>
              </w:rPr>
              <w:t>Responsibilities</w:t>
            </w:r>
          </w:p>
        </w:tc>
        <w:tc>
          <w:tcPr>
            <w:tcW w:type="dxa" w:w="3888"/>
            <w:vAlign w:val="center"/>
            <w:shd w:fill="18324B"/>
          </w:tcPr>
          <w:p>
            <w:pPr>
              <w:spacing w:after="20"/>
            </w:pPr>
            <w:r/>
            <w:r>
              <w:rPr>
                <w:rFonts w:ascii="Aptos" w:hAnsi="Aptos"/>
                <w:b/>
                <w:color w:val="FFFFFF"/>
                <w:sz w:val="16"/>
              </w:rPr>
              <w:t>Example input → output</w:t>
            </w:r>
          </w:p>
        </w:tc>
      </w:tr>
      <w:tr>
        <w:tc>
          <w:tcPr>
            <w:tcW w:type="dxa" w:w="1872"/>
            <w:vAlign w:val="center"/>
          </w:tcPr>
          <w:p>
            <w:pPr>
              <w:spacing w:after="20"/>
            </w:pPr>
            <w:r/>
            <w:r>
              <w:rPr>
                <w:rFonts w:ascii="Aptos" w:hAnsi="Aptos"/>
                <w:b w:val="0"/>
                <w:sz w:val="16"/>
              </w:rPr>
              <w:t>1. Presentation / UI</w:t>
            </w:r>
          </w:p>
        </w:tc>
        <w:tc>
          <w:tcPr>
            <w:tcW w:type="dxa" w:w="4752"/>
            <w:vAlign w:val="center"/>
          </w:tcPr>
          <w:p>
            <w:pPr>
              <w:spacing w:after="20"/>
            </w:pPr>
            <w:r/>
            <w:r>
              <w:rPr>
                <w:rFonts w:ascii="Aptos" w:hAnsi="Aptos"/>
                <w:b w:val="0"/>
                <w:sz w:val="16"/>
              </w:rPr>
              <w:t>Dashboard, Idea List, New/Edit Idea, Idea Details; collect input and show state.</w:t>
            </w:r>
          </w:p>
        </w:tc>
        <w:tc>
          <w:tcPr>
            <w:tcW w:type="dxa" w:w="3888"/>
            <w:vAlign w:val="center"/>
          </w:tcPr>
          <w:p>
            <w:pPr>
              <w:spacing w:after="20"/>
            </w:pPr>
            <w:r/>
            <w:r>
              <w:rPr>
                <w:rFonts w:ascii="Aptos" w:hAnsi="Aptos"/>
                <w:b w:val="0"/>
                <w:sz w:val="16"/>
              </w:rPr>
              <w:t>Save button → success or field-level error</w:t>
            </w:r>
          </w:p>
        </w:tc>
      </w:tr>
      <w:tr>
        <w:tc>
          <w:tcPr>
            <w:tcW w:type="dxa" w:w="1872"/>
            <w:vAlign w:val="center"/>
            <w:shd w:fill="F3F7FA"/>
          </w:tcPr>
          <w:p>
            <w:pPr>
              <w:spacing w:after="20"/>
            </w:pPr>
            <w:r/>
            <w:r>
              <w:rPr>
                <w:rFonts w:ascii="Aptos" w:hAnsi="Aptos"/>
                <w:b w:val="0"/>
                <w:sz w:val="16"/>
              </w:rPr>
              <w:t>2. Application logic</w:t>
            </w:r>
          </w:p>
        </w:tc>
        <w:tc>
          <w:tcPr>
            <w:tcW w:type="dxa" w:w="4752"/>
            <w:vAlign w:val="center"/>
            <w:shd w:fill="F3F7FA"/>
          </w:tcPr>
          <w:p>
            <w:pPr>
              <w:spacing w:after="20"/>
            </w:pPr>
            <w:r/>
            <w:r>
              <w:rPr>
                <w:rFonts w:ascii="Aptos" w:hAnsi="Aptos"/>
                <w:b w:val="0"/>
                <w:sz w:val="16"/>
              </w:rPr>
              <w:t>Use cases, validation, status/priority rules, search/filter/sort, favourite toggle, dashboard counts.</w:t>
            </w:r>
          </w:p>
        </w:tc>
        <w:tc>
          <w:tcPr>
            <w:tcW w:type="dxa" w:w="3888"/>
            <w:vAlign w:val="center"/>
            <w:shd w:fill="F3F7FA"/>
          </w:tcPr>
          <w:p>
            <w:pPr>
              <w:spacing w:after="20"/>
            </w:pPr>
            <w:r/>
            <w:r>
              <w:rPr>
                <w:rFonts w:ascii="Aptos" w:hAnsi="Aptos"/>
                <w:b w:val="0"/>
                <w:sz w:val="16"/>
              </w:rPr>
              <w:t>Create command → validated result</w:t>
            </w:r>
          </w:p>
        </w:tc>
      </w:tr>
      <w:tr>
        <w:tc>
          <w:tcPr>
            <w:tcW w:type="dxa" w:w="1872"/>
            <w:vAlign w:val="center"/>
          </w:tcPr>
          <w:p>
            <w:pPr>
              <w:spacing w:after="20"/>
            </w:pPr>
            <w:r/>
            <w:r>
              <w:rPr>
                <w:rFonts w:ascii="Aptos" w:hAnsi="Aptos"/>
                <w:b w:val="0"/>
                <w:sz w:val="16"/>
              </w:rPr>
              <w:t>3. Repository / data access</w:t>
            </w:r>
          </w:p>
        </w:tc>
        <w:tc>
          <w:tcPr>
            <w:tcW w:type="dxa" w:w="4752"/>
            <w:vAlign w:val="center"/>
          </w:tcPr>
          <w:p>
            <w:pPr>
              <w:spacing w:after="20"/>
            </w:pPr>
            <w:r/>
            <w:r>
              <w:rPr>
                <w:rFonts w:ascii="Aptos" w:hAnsi="Aptos"/>
                <w:b w:val="0"/>
                <w:sz w:val="16"/>
              </w:rPr>
              <w:t>CRUD methods, query mapping, storage-independent access.</w:t>
            </w:r>
          </w:p>
        </w:tc>
        <w:tc>
          <w:tcPr>
            <w:tcW w:type="dxa" w:w="3888"/>
            <w:vAlign w:val="center"/>
          </w:tcPr>
          <w:p>
            <w:pPr>
              <w:spacing w:after="20"/>
            </w:pPr>
            <w:r/>
            <w:r>
              <w:rPr>
                <w:rFonts w:ascii="Aptos" w:hAnsi="Aptos"/>
                <w:b w:val="0"/>
                <w:sz w:val="16"/>
              </w:rPr>
              <w:t>Idea ID + fields → saved record/result</w:t>
            </w:r>
          </w:p>
        </w:tc>
      </w:tr>
      <w:tr>
        <w:tc>
          <w:tcPr>
            <w:tcW w:type="dxa" w:w="1872"/>
            <w:vAlign w:val="center"/>
            <w:shd w:fill="F3F7FA"/>
          </w:tcPr>
          <w:p>
            <w:pPr>
              <w:spacing w:after="20"/>
            </w:pPr>
            <w:r/>
            <w:r>
              <w:rPr>
                <w:rFonts w:ascii="Aptos" w:hAnsi="Aptos"/>
                <w:b w:val="0"/>
                <w:sz w:val="16"/>
              </w:rPr>
              <w:t>4. Local persistence</w:t>
            </w:r>
          </w:p>
        </w:tc>
        <w:tc>
          <w:tcPr>
            <w:tcW w:type="dxa" w:w="4752"/>
            <w:vAlign w:val="center"/>
            <w:shd w:fill="F3F7FA"/>
          </w:tcPr>
          <w:p>
            <w:pPr>
              <w:spacing w:after="20"/>
            </w:pPr>
            <w:r/>
            <w:r>
              <w:rPr>
                <w:rFonts w:ascii="Aptos" w:hAnsi="Aptos"/>
                <w:b w:val="0"/>
                <w:sz w:val="16"/>
              </w:rPr>
              <w:t>Persist records on the same device; restore after normal close/reopen.</w:t>
            </w:r>
          </w:p>
        </w:tc>
        <w:tc>
          <w:tcPr>
            <w:tcW w:type="dxa" w:w="3888"/>
            <w:vAlign w:val="center"/>
            <w:shd w:fill="F3F7FA"/>
          </w:tcPr>
          <w:p>
            <w:pPr>
              <w:spacing w:after="20"/>
            </w:pPr>
            <w:r/>
            <w:r>
              <w:rPr>
                <w:rFonts w:ascii="Aptos" w:hAnsi="Aptos"/>
                <w:b w:val="0"/>
                <w:sz w:val="16"/>
              </w:rPr>
              <w:t>Read/write request → records or storage error</w:t>
            </w:r>
          </w:p>
        </w:tc>
      </w:tr>
      <w:tr>
        <w:tc>
          <w:tcPr>
            <w:tcW w:type="dxa" w:w="1872"/>
            <w:vAlign w:val="center"/>
          </w:tcPr>
          <w:p>
            <w:pPr>
              <w:spacing w:after="20"/>
            </w:pPr>
            <w:r/>
            <w:r>
              <w:rPr>
                <w:rFonts w:ascii="Aptos" w:hAnsi="Aptos"/>
                <w:b w:val="0"/>
                <w:sz w:val="16"/>
              </w:rPr>
              <w:t>Cross-cutting</w:t>
            </w:r>
          </w:p>
        </w:tc>
        <w:tc>
          <w:tcPr>
            <w:tcW w:type="dxa" w:w="4752"/>
            <w:vAlign w:val="center"/>
          </w:tcPr>
          <w:p>
            <w:pPr>
              <w:spacing w:after="20"/>
            </w:pPr>
            <w:r/>
            <w:r>
              <w:rPr>
                <w:rFonts w:ascii="Aptos" w:hAnsi="Aptos"/>
                <w:b w:val="0"/>
                <w:sz w:val="16"/>
              </w:rPr>
              <w:t>Privacy, accessibility, consistent errors, test seams, minimal diagnostic logging.</w:t>
            </w:r>
          </w:p>
        </w:tc>
        <w:tc>
          <w:tcPr>
            <w:tcW w:type="dxa" w:w="3888"/>
            <w:vAlign w:val="center"/>
          </w:tcPr>
          <w:p>
            <w:pPr>
              <w:spacing w:after="20"/>
            </w:pPr>
            <w:r/>
            <w:r>
              <w:rPr>
                <w:rFonts w:ascii="Aptos" w:hAnsi="Aptos"/>
                <w:b w:val="0"/>
                <w:sz w:val="16"/>
              </w:rPr>
              <w:t>Failure → safe message and recovery path</w:t>
            </w:r>
          </w:p>
        </w:tc>
      </w:tr>
    </w:tbl>
    <w:p>
      <w:pPr>
        <w:spacing w:after="20"/>
      </w:pPr>
    </w:p>
    <w:p>
      <w:pPr>
        <w:pStyle w:val="Heading1"/>
      </w:pPr>
      <w:r>
        <w:t>3. Component Interaction and Worked Scenarios</w:t>
      </w:r>
    </w:p>
    <w:p>
      <w:r>
        <w:drawing>
          <wp:inline xmlns:a="http://schemas.openxmlformats.org/drawingml/2006/main" xmlns:pic="http://schemas.openxmlformats.org/drawingml/2006/picture">
            <wp:extent cx="6446520" cy="2993415"/>
            <wp:docPr id="2" name="Picture 2"/>
            <wp:cNvGraphicFramePr>
              <a:graphicFrameLocks noChangeAspect="1"/>
            </wp:cNvGraphicFramePr>
            <a:graphic>
              <a:graphicData uri="http://schemas.openxmlformats.org/drawingml/2006/picture">
                <pic:pic>
                  <pic:nvPicPr>
                    <pic:cNvPr id="0" name="ideavault_create_search_flow.png"/>
                    <pic:cNvPicPr/>
                  </pic:nvPicPr>
                  <pic:blipFill>
                    <a:blip r:embed="rId12"/>
                    <a:stretch>
                      <a:fillRect/>
                    </a:stretch>
                  </pic:blipFill>
                  <pic:spPr>
                    <a:xfrm>
                      <a:off x="0" y="0"/>
                      <a:ext cx="6446520" cy="2993415"/>
                    </a:xfrm>
                    <a:prstGeom prst="rect"/>
                  </pic:spPr>
                </pic:pic>
              </a:graphicData>
            </a:graphic>
          </wp:inline>
        </w:drawing>
      </w:r>
    </w:p>
    <w:p>
      <w:pPr>
        <w:spacing w:after="120"/>
        <w:jc w:val="center"/>
      </w:pPr>
      <w:r>
        <w:rPr>
          <w:i/>
          <w:color w:val="5A6978"/>
          <w:sz w:val="16"/>
        </w:rPr>
        <w:t>Figure 2. Create flow, including validation and storage-failure branches.</w:t>
      </w:r>
    </w:p>
    <w:p>
      <w:pPr>
        <w:pStyle w:val="Heading2"/>
      </w:pPr>
      <w:r>
        <w:t>Scenario A — Create a school-garden idea</w:t>
      </w:r>
    </w:p>
    <w:p>
      <w:r>
        <w:t>Illustrative record (example data, not a real user record):</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8324B"/>
          </w:tcPr>
          <w:p>
            <w:pPr>
              <w:spacing w:after="20"/>
            </w:pPr>
            <w:r/>
            <w:r>
              <w:rPr>
                <w:rFonts w:ascii="Aptos" w:hAnsi="Aptos"/>
                <w:b/>
                <w:color w:val="FFFFFF"/>
                <w:sz w:val="16"/>
              </w:rPr>
              <w:t>Field</w:t>
            </w:r>
          </w:p>
        </w:tc>
        <w:tc>
          <w:tcPr>
            <w:tcW w:type="dxa" w:w="8064"/>
            <w:vAlign w:val="center"/>
            <w:shd w:fill="18324B"/>
          </w:tcPr>
          <w:p>
            <w:pPr>
              <w:spacing w:after="20"/>
            </w:pPr>
            <w:r/>
            <w:r>
              <w:rPr>
                <w:rFonts w:ascii="Aptos" w:hAnsi="Aptos"/>
                <w:b/>
                <w:color w:val="FFFFFF"/>
                <w:sz w:val="16"/>
              </w:rPr>
              <w:t>Example value</w:t>
            </w:r>
          </w:p>
        </w:tc>
      </w:tr>
      <w:tr>
        <w:tc>
          <w:tcPr>
            <w:tcW w:type="dxa" w:w="2448"/>
            <w:vAlign w:val="center"/>
          </w:tcPr>
          <w:p>
            <w:pPr>
              <w:spacing w:after="20"/>
            </w:pPr>
            <w:r/>
            <w:r>
              <w:rPr>
                <w:rFonts w:ascii="Aptos" w:hAnsi="Aptos"/>
                <w:b w:val="0"/>
                <w:sz w:val="16"/>
              </w:rPr>
              <w:t>title</w:t>
            </w:r>
          </w:p>
        </w:tc>
        <w:tc>
          <w:tcPr>
            <w:tcW w:type="dxa" w:w="8064"/>
            <w:vAlign w:val="center"/>
          </w:tcPr>
          <w:p>
            <w:pPr>
              <w:spacing w:after="20"/>
            </w:pPr>
            <w:r/>
            <w:r>
              <w:rPr>
                <w:rFonts w:ascii="Aptos" w:hAnsi="Aptos"/>
                <w:b w:val="0"/>
                <w:sz w:val="16"/>
              </w:rPr>
              <w:t>Build a water-saving school garden</w:t>
            </w:r>
          </w:p>
        </w:tc>
      </w:tr>
      <w:tr>
        <w:tc>
          <w:tcPr>
            <w:tcW w:type="dxa" w:w="2448"/>
            <w:vAlign w:val="center"/>
            <w:shd w:fill="F3F7FA"/>
          </w:tcPr>
          <w:p>
            <w:pPr>
              <w:spacing w:after="20"/>
            </w:pPr>
            <w:r/>
            <w:r>
              <w:rPr>
                <w:rFonts w:ascii="Aptos" w:hAnsi="Aptos"/>
                <w:b w:val="0"/>
                <w:sz w:val="16"/>
              </w:rPr>
              <w:t>description</w:t>
            </w:r>
          </w:p>
        </w:tc>
        <w:tc>
          <w:tcPr>
            <w:tcW w:type="dxa" w:w="8064"/>
            <w:vAlign w:val="center"/>
            <w:shd w:fill="F3F7FA"/>
          </w:tcPr>
          <w:p>
            <w:pPr>
              <w:spacing w:after="20"/>
            </w:pPr>
            <w:r/>
            <w:r>
              <w:rPr>
                <w:rFonts w:ascii="Aptos" w:hAnsi="Aptos"/>
                <w:b w:val="0"/>
                <w:sz w:val="16"/>
              </w:rPr>
              <w:t>Plan a small garden using collected rainwater and low-water plants.</w:t>
            </w:r>
          </w:p>
        </w:tc>
      </w:tr>
      <w:tr>
        <w:tc>
          <w:tcPr>
            <w:tcW w:type="dxa" w:w="2448"/>
            <w:vAlign w:val="center"/>
          </w:tcPr>
          <w:p>
            <w:pPr>
              <w:spacing w:after="20"/>
            </w:pPr>
            <w:r/>
            <w:r>
              <w:rPr>
                <w:rFonts w:ascii="Aptos" w:hAnsi="Aptos"/>
                <w:b w:val="0"/>
                <w:sz w:val="16"/>
              </w:rPr>
              <w:t>tags / category</w:t>
            </w:r>
          </w:p>
        </w:tc>
        <w:tc>
          <w:tcPr>
            <w:tcW w:type="dxa" w:w="8064"/>
            <w:vAlign w:val="center"/>
          </w:tcPr>
          <w:p>
            <w:pPr>
              <w:spacing w:after="20"/>
            </w:pPr>
            <w:r/>
            <w:r>
              <w:rPr>
                <w:rFonts w:ascii="Aptos" w:hAnsi="Aptos"/>
                <w:b w:val="0"/>
                <w:sz w:val="16"/>
              </w:rPr>
              <w:t>Environment; School project</w:t>
            </w:r>
          </w:p>
        </w:tc>
      </w:tr>
      <w:tr>
        <w:tc>
          <w:tcPr>
            <w:tcW w:type="dxa" w:w="2448"/>
            <w:vAlign w:val="center"/>
            <w:shd w:fill="F3F7FA"/>
          </w:tcPr>
          <w:p>
            <w:pPr>
              <w:spacing w:after="20"/>
            </w:pPr>
            <w:r/>
            <w:r>
              <w:rPr>
                <w:rFonts w:ascii="Aptos" w:hAnsi="Aptos"/>
                <w:b w:val="0"/>
                <w:sz w:val="16"/>
              </w:rPr>
              <w:t>priority / status</w:t>
            </w:r>
          </w:p>
        </w:tc>
        <w:tc>
          <w:tcPr>
            <w:tcW w:type="dxa" w:w="8064"/>
            <w:vAlign w:val="center"/>
            <w:shd w:fill="F3F7FA"/>
          </w:tcPr>
          <w:p>
            <w:pPr>
              <w:spacing w:after="20"/>
            </w:pPr>
            <w:r/>
            <w:r>
              <w:rPr>
                <w:rFonts w:ascii="Aptos" w:hAnsi="Aptos"/>
                <w:b w:val="0"/>
                <w:sz w:val="16"/>
              </w:rPr>
              <w:t>High / Inbox</w:t>
            </w:r>
          </w:p>
        </w:tc>
      </w:tr>
      <w:tr>
        <w:tc>
          <w:tcPr>
            <w:tcW w:type="dxa" w:w="2448"/>
            <w:vAlign w:val="center"/>
          </w:tcPr>
          <w:p>
            <w:pPr>
              <w:spacing w:after="20"/>
            </w:pPr>
            <w:r/>
            <w:r>
              <w:rPr>
                <w:rFonts w:ascii="Aptos" w:hAnsi="Aptos"/>
                <w:b w:val="0"/>
                <w:sz w:val="16"/>
              </w:rPr>
              <w:t>nextAction</w:t>
            </w:r>
          </w:p>
        </w:tc>
        <w:tc>
          <w:tcPr>
            <w:tcW w:type="dxa" w:w="8064"/>
            <w:vAlign w:val="center"/>
          </w:tcPr>
          <w:p>
            <w:pPr>
              <w:spacing w:after="20"/>
            </w:pPr>
            <w:r/>
            <w:r>
              <w:rPr>
                <w:rFonts w:ascii="Aptos" w:hAnsi="Aptos"/>
                <w:b w:val="0"/>
                <w:sz w:val="16"/>
              </w:rPr>
              <w:t>Ask the science teacher about a suitable site.</w:t>
            </w:r>
          </w:p>
        </w:tc>
      </w:tr>
      <w:tr>
        <w:tc>
          <w:tcPr>
            <w:tcW w:type="dxa" w:w="2448"/>
            <w:vAlign w:val="center"/>
            <w:shd w:fill="F3F7FA"/>
          </w:tcPr>
          <w:p>
            <w:pPr>
              <w:spacing w:after="20"/>
            </w:pPr>
            <w:r/>
            <w:r>
              <w:rPr>
                <w:rFonts w:ascii="Aptos" w:hAnsi="Aptos"/>
                <w:b w:val="0"/>
                <w:sz w:val="16"/>
              </w:rPr>
              <w:t>targetDate / favourite</w:t>
            </w:r>
          </w:p>
        </w:tc>
        <w:tc>
          <w:tcPr>
            <w:tcW w:type="dxa" w:w="8064"/>
            <w:vAlign w:val="center"/>
            <w:shd w:fill="F3F7FA"/>
          </w:tcPr>
          <w:p>
            <w:pPr>
              <w:spacing w:after="20"/>
            </w:pPr>
            <w:r/>
            <w:r>
              <w:rPr>
                <w:rFonts w:ascii="Aptos" w:hAnsi="Aptos"/>
                <w:b w:val="0"/>
                <w:sz w:val="16"/>
              </w:rPr>
              <w:t>30 November 2026 / false</w:t>
            </w:r>
          </w:p>
        </w:tc>
      </w:tr>
    </w:tbl>
    <w:p>
      <w:pPr>
        <w:spacing w:after="20"/>
      </w:pPr>
    </w:p>
    <w:p>
      <w:pPr>
        <w:pStyle w:val="ListNumber"/>
        <w:spacing w:after="40"/>
      </w:pPr>
      <w:r>
        <w:t>User enters the title and optional fields, then selects Save.</w:t>
      </w:r>
    </w:p>
    <w:p>
      <w:pPr>
        <w:pStyle w:val="ListNumber"/>
        <w:spacing w:after="40"/>
      </w:pPr>
      <w:r>
        <w:t>The UI sends a createIdea request to application logic; title is trimmed and checked for non-blank content.</w:t>
      </w:r>
    </w:p>
    <w:p>
      <w:pPr>
        <w:pStyle w:val="ListNumber"/>
        <w:spacing w:after="40"/>
      </w:pPr>
      <w:r>
        <w:t>If valid, the repository creates a unique ideaId, sets createdAt and updatedAt, and asks local storage to persist the record.</w:t>
      </w:r>
    </w:p>
    <w:p>
      <w:pPr>
        <w:pStyle w:val="ListNumber"/>
        <w:spacing w:after="40"/>
      </w:pPr>
      <w:r>
        <w:t>On confirmed success, the UI displays a confirmation and refreshes the list and dashboard counts.</w:t>
      </w:r>
    </w:p>
    <w:p>
      <w:pPr>
        <w:pStyle w:val="ListNumber"/>
        <w:spacing w:after="40"/>
      </w:pPr>
      <w:r>
        <w:t>If the title is blank, saving is blocked and the title field shows a clear message. If storage fails, the UI must not claim success and should preserve entered text where practical.</w:t>
      </w:r>
    </w:p>
    <w:p>
      <w:pPr>
        <w:pStyle w:val="Heading2"/>
      </w:pPr>
      <w:r>
        <w:t>Scenario B — Search and filter the idea</w:t>
      </w:r>
    </w:p>
    <w:p>
      <w:r>
        <w:t>Given three local records—(1) “Build a water-saving school garden”, status Inbox, tag Environment; (2) “Prepare a debate speech”, status In Progress, tag Speaking; and (3) “Read about solar pumps”, status Exploring, tag Environment—searching for “water” should return record 1 only. Applying the Environment tag filter to the full list should return records 1 and 3. Selecting status In Progress should return record 2. These are deterministic sample cases for testing query behaviour, not measured application output.</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18324B"/>
          </w:tcPr>
          <w:p>
            <w:pPr>
              <w:spacing w:after="20"/>
            </w:pPr>
            <w:r/>
            <w:r>
              <w:rPr>
                <w:rFonts w:ascii="Aptos" w:hAnsi="Aptos"/>
                <w:b/>
                <w:color w:val="FFFFFF"/>
                <w:sz w:val="16"/>
              </w:rPr>
              <w:t>Action</w:t>
            </w:r>
          </w:p>
        </w:tc>
        <w:tc>
          <w:tcPr>
            <w:tcW w:type="dxa" w:w="4320"/>
            <w:vAlign w:val="center"/>
            <w:shd w:fill="18324B"/>
          </w:tcPr>
          <w:p>
            <w:pPr>
              <w:spacing w:after="20"/>
            </w:pPr>
            <w:r/>
            <w:r>
              <w:rPr>
                <w:rFonts w:ascii="Aptos" w:hAnsi="Aptos"/>
                <w:b/>
                <w:color w:val="FFFFFF"/>
                <w:sz w:val="16"/>
              </w:rPr>
              <w:t>Expected result</w:t>
            </w:r>
          </w:p>
        </w:tc>
        <w:tc>
          <w:tcPr>
            <w:tcW w:type="dxa" w:w="3600"/>
            <w:vAlign w:val="center"/>
            <w:shd w:fill="18324B"/>
          </w:tcPr>
          <w:p>
            <w:pPr>
              <w:spacing w:after="20"/>
            </w:pPr>
            <w:r/>
            <w:r>
              <w:rPr>
                <w:rFonts w:ascii="Aptos" w:hAnsi="Aptos"/>
                <w:b/>
                <w:color w:val="FFFFFF"/>
                <w:sz w:val="16"/>
              </w:rPr>
              <w:t>Evidence to capture</w:t>
            </w:r>
          </w:p>
        </w:tc>
      </w:tr>
      <w:tr>
        <w:tc>
          <w:tcPr>
            <w:tcW w:type="dxa" w:w="2592"/>
            <w:vAlign w:val="center"/>
          </w:tcPr>
          <w:p>
            <w:pPr>
              <w:spacing w:after="20"/>
            </w:pPr>
            <w:r/>
            <w:r>
              <w:rPr>
                <w:rFonts w:ascii="Aptos" w:hAnsi="Aptos"/>
                <w:b w:val="0"/>
                <w:sz w:val="16"/>
              </w:rPr>
              <w:t>Search keyword: water</w:t>
            </w:r>
          </w:p>
        </w:tc>
        <w:tc>
          <w:tcPr>
            <w:tcW w:type="dxa" w:w="4320"/>
            <w:vAlign w:val="center"/>
          </w:tcPr>
          <w:p>
            <w:pPr>
              <w:spacing w:after="20"/>
            </w:pPr>
            <w:r/>
            <w:r>
              <w:rPr>
                <w:rFonts w:ascii="Aptos" w:hAnsi="Aptos"/>
                <w:b w:val="0"/>
                <w:sz w:val="16"/>
              </w:rPr>
              <w:t>One matching record: school garden</w:t>
            </w:r>
          </w:p>
        </w:tc>
        <w:tc>
          <w:tcPr>
            <w:tcW w:type="dxa" w:w="3600"/>
            <w:vAlign w:val="center"/>
          </w:tcPr>
          <w:p>
            <w:pPr>
              <w:spacing w:after="20"/>
            </w:pPr>
            <w:r/>
            <w:r>
              <w:rPr>
                <w:rFonts w:ascii="Aptos" w:hAnsi="Aptos"/>
                <w:b w:val="0"/>
                <w:sz w:val="16"/>
              </w:rPr>
              <w:t>Search term, result count, screenshot or test log</w:t>
            </w:r>
          </w:p>
        </w:tc>
      </w:tr>
      <w:tr>
        <w:tc>
          <w:tcPr>
            <w:tcW w:type="dxa" w:w="2592"/>
            <w:vAlign w:val="center"/>
            <w:shd w:fill="F3F7FA"/>
          </w:tcPr>
          <w:p>
            <w:pPr>
              <w:spacing w:after="20"/>
            </w:pPr>
            <w:r/>
            <w:r>
              <w:rPr>
                <w:rFonts w:ascii="Aptos" w:hAnsi="Aptos"/>
                <w:b w:val="0"/>
                <w:sz w:val="16"/>
              </w:rPr>
              <w:t>Filter tag: Environment</w:t>
            </w:r>
          </w:p>
        </w:tc>
        <w:tc>
          <w:tcPr>
            <w:tcW w:type="dxa" w:w="4320"/>
            <w:vAlign w:val="center"/>
            <w:shd w:fill="F3F7FA"/>
          </w:tcPr>
          <w:p>
            <w:pPr>
              <w:spacing w:after="20"/>
            </w:pPr>
            <w:r/>
            <w:r>
              <w:rPr>
                <w:rFonts w:ascii="Aptos" w:hAnsi="Aptos"/>
                <w:b w:val="0"/>
                <w:sz w:val="16"/>
              </w:rPr>
              <w:t>Two matching records: garden and solar pumps</w:t>
            </w:r>
          </w:p>
        </w:tc>
        <w:tc>
          <w:tcPr>
            <w:tcW w:type="dxa" w:w="3600"/>
            <w:vAlign w:val="center"/>
            <w:shd w:fill="F3F7FA"/>
          </w:tcPr>
          <w:p>
            <w:pPr>
              <w:spacing w:after="20"/>
            </w:pPr>
            <w:r/>
            <w:r>
              <w:rPr>
                <w:rFonts w:ascii="Aptos" w:hAnsi="Aptos"/>
                <w:b w:val="0"/>
                <w:sz w:val="16"/>
              </w:rPr>
              <w:t>Filter selection and displayed IDs/titles</w:t>
            </w:r>
          </w:p>
        </w:tc>
      </w:tr>
      <w:tr>
        <w:tc>
          <w:tcPr>
            <w:tcW w:type="dxa" w:w="2592"/>
            <w:vAlign w:val="center"/>
          </w:tcPr>
          <w:p>
            <w:pPr>
              <w:spacing w:after="20"/>
            </w:pPr>
            <w:r/>
            <w:r>
              <w:rPr>
                <w:rFonts w:ascii="Aptos" w:hAnsi="Aptos"/>
                <w:b w:val="0"/>
                <w:sz w:val="16"/>
              </w:rPr>
              <w:t>Filter status: In Progress</w:t>
            </w:r>
          </w:p>
        </w:tc>
        <w:tc>
          <w:tcPr>
            <w:tcW w:type="dxa" w:w="4320"/>
            <w:vAlign w:val="center"/>
          </w:tcPr>
          <w:p>
            <w:pPr>
              <w:spacing w:after="20"/>
            </w:pPr>
            <w:r/>
            <w:r>
              <w:rPr>
                <w:rFonts w:ascii="Aptos" w:hAnsi="Aptos"/>
                <w:b w:val="0"/>
                <w:sz w:val="16"/>
              </w:rPr>
              <w:t>One matching record: debate speech</w:t>
            </w:r>
          </w:p>
        </w:tc>
        <w:tc>
          <w:tcPr>
            <w:tcW w:type="dxa" w:w="3600"/>
            <w:vAlign w:val="center"/>
          </w:tcPr>
          <w:p>
            <w:pPr>
              <w:spacing w:after="20"/>
            </w:pPr>
            <w:r/>
            <w:r>
              <w:rPr>
                <w:rFonts w:ascii="Aptos" w:hAnsi="Aptos"/>
                <w:b w:val="0"/>
                <w:sz w:val="16"/>
              </w:rPr>
              <w:t>Selected status and result list</w:t>
            </w:r>
          </w:p>
        </w:tc>
      </w:tr>
      <w:tr>
        <w:tc>
          <w:tcPr>
            <w:tcW w:type="dxa" w:w="2592"/>
            <w:vAlign w:val="center"/>
            <w:shd w:fill="F3F7FA"/>
          </w:tcPr>
          <w:p>
            <w:pPr>
              <w:spacing w:after="20"/>
            </w:pPr>
            <w:r/>
            <w:r>
              <w:rPr>
                <w:rFonts w:ascii="Aptos" w:hAnsi="Aptos"/>
                <w:b w:val="0"/>
                <w:sz w:val="16"/>
              </w:rPr>
              <w:t>No-match search: moon base</w:t>
            </w:r>
          </w:p>
        </w:tc>
        <w:tc>
          <w:tcPr>
            <w:tcW w:type="dxa" w:w="4320"/>
            <w:vAlign w:val="center"/>
            <w:shd w:fill="F3F7FA"/>
          </w:tcPr>
          <w:p>
            <w:pPr>
              <w:spacing w:after="20"/>
            </w:pPr>
            <w:r/>
            <w:r>
              <w:rPr>
                <w:rFonts w:ascii="Aptos" w:hAnsi="Aptos"/>
                <w:b w:val="0"/>
                <w:sz w:val="16"/>
              </w:rPr>
              <w:t>Empty-state message and clear-search action</w:t>
            </w:r>
          </w:p>
        </w:tc>
        <w:tc>
          <w:tcPr>
            <w:tcW w:type="dxa" w:w="3600"/>
            <w:vAlign w:val="center"/>
            <w:shd w:fill="F3F7FA"/>
          </w:tcPr>
          <w:p>
            <w:pPr>
              <w:spacing w:after="20"/>
            </w:pPr>
            <w:r/>
            <w:r>
              <w:rPr>
                <w:rFonts w:ascii="Aptos" w:hAnsi="Aptos"/>
                <w:b w:val="0"/>
                <w:sz w:val="16"/>
              </w:rPr>
              <w:t>Screenshot plus pass/fail record</w:t>
            </w:r>
          </w:p>
        </w:tc>
      </w:tr>
    </w:tbl>
    <w:p>
      <w:pPr>
        <w:spacing w:after="20"/>
      </w:pPr>
    </w:p>
    <w:p>
      <w:pPr>
        <w:pStyle w:val="Heading2"/>
      </w:pPr>
      <w:r>
        <w:t>Scenario C — Edit and complete an idea</w:t>
      </w:r>
    </w:p>
    <w:p>
      <w:r>
        <w:t>The user opens the garden idea, changes its nextAction to “Draft a one-page proposal”, and changes status from Inbox to In Progress. The service updates the existing record by ideaId—not by list position—and updates updatedAt. The dashboard should decrement Inbox by one and increment In Progress by one. The test should compare the saved record before and after the edit and confirm that the ID and createdAt remain unchanged.</w:t>
      </w:r>
    </w:p>
    <w:p>
      <w:pPr>
        <w:pStyle w:val="Heading1"/>
      </w:pPr>
      <w:r>
        <w:t>4. Detailed Module Breakdown</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8324B"/>
          </w:tcPr>
          <w:p>
            <w:pPr>
              <w:spacing w:after="20"/>
            </w:pPr>
            <w:r/>
            <w:r>
              <w:rPr>
                <w:rFonts w:ascii="Aptos" w:hAnsi="Aptos"/>
                <w:b/>
                <w:color w:val="FFFFFF"/>
                <w:sz w:val="16"/>
              </w:rPr>
              <w:t>Module</w:t>
            </w:r>
          </w:p>
        </w:tc>
        <w:tc>
          <w:tcPr>
            <w:tcW w:type="dxa" w:w="6264"/>
            <w:vAlign w:val="center"/>
            <w:shd w:fill="18324B"/>
          </w:tcPr>
          <w:p>
            <w:pPr>
              <w:spacing w:after="20"/>
            </w:pPr>
            <w:r/>
            <w:r>
              <w:rPr>
                <w:rFonts w:ascii="Aptos" w:hAnsi="Aptos"/>
                <w:b/>
                <w:color w:val="FFFFFF"/>
                <w:sz w:val="16"/>
              </w:rPr>
              <w:t>Responsibility and boundary</w:t>
            </w:r>
          </w:p>
        </w:tc>
        <w:tc>
          <w:tcPr>
            <w:tcW w:type="dxa" w:w="2016"/>
            <w:vAlign w:val="center"/>
            <w:shd w:fill="18324B"/>
          </w:tcPr>
          <w:p>
            <w:pPr>
              <w:spacing w:after="20"/>
            </w:pPr>
            <w:r/>
            <w:r>
              <w:rPr>
                <w:rFonts w:ascii="Aptos" w:hAnsi="Aptos"/>
                <w:b/>
                <w:color w:val="FFFFFF"/>
                <w:sz w:val="16"/>
              </w:rPr>
              <w:t>Traceability</w:t>
            </w:r>
          </w:p>
        </w:tc>
      </w:tr>
      <w:tr>
        <w:tc>
          <w:tcPr>
            <w:tcW w:type="dxa" w:w="2232"/>
            <w:vAlign w:val="center"/>
          </w:tcPr>
          <w:p>
            <w:pPr>
              <w:spacing w:after="20"/>
            </w:pPr>
            <w:r/>
            <w:r>
              <w:rPr>
                <w:rFonts w:ascii="Aptos" w:hAnsi="Aptos"/>
                <w:b w:val="0"/>
                <w:sz w:val="16"/>
              </w:rPr>
              <w:t>M1 Dashboard UI</w:t>
            </w:r>
          </w:p>
        </w:tc>
        <w:tc>
          <w:tcPr>
            <w:tcW w:type="dxa" w:w="6264"/>
            <w:vAlign w:val="center"/>
          </w:tcPr>
          <w:p>
            <w:pPr>
              <w:spacing w:after="20"/>
            </w:pPr>
            <w:r/>
            <w:r>
              <w:rPr>
                <w:rFonts w:ascii="Aptos" w:hAnsi="Aptos"/>
                <w:b w:val="0"/>
                <w:sz w:val="16"/>
              </w:rPr>
              <w:t>Show total ideas, status counts, favourites entry point, and New Idea action. Must not access storage directly.</w:t>
            </w:r>
          </w:p>
        </w:tc>
        <w:tc>
          <w:tcPr>
            <w:tcW w:type="dxa" w:w="2016"/>
            <w:vAlign w:val="center"/>
          </w:tcPr>
          <w:p>
            <w:pPr>
              <w:spacing w:after="20"/>
            </w:pPr>
            <w:r/>
            <w:r>
              <w:rPr>
                <w:rFonts w:ascii="Aptos" w:hAnsi="Aptos"/>
                <w:b w:val="0"/>
                <w:sz w:val="16"/>
              </w:rPr>
              <w:t>FR-13; NFR-01, NFR-06</w:t>
            </w:r>
          </w:p>
        </w:tc>
      </w:tr>
      <w:tr>
        <w:tc>
          <w:tcPr>
            <w:tcW w:type="dxa" w:w="2232"/>
            <w:vAlign w:val="center"/>
            <w:shd w:fill="F3F7FA"/>
          </w:tcPr>
          <w:p>
            <w:pPr>
              <w:spacing w:after="20"/>
            </w:pPr>
            <w:r/>
            <w:r>
              <w:rPr>
                <w:rFonts w:ascii="Aptos" w:hAnsi="Aptos"/>
                <w:b w:val="0"/>
                <w:sz w:val="16"/>
              </w:rPr>
              <w:t>M2 Idea List UI</w:t>
            </w:r>
          </w:p>
        </w:tc>
        <w:tc>
          <w:tcPr>
            <w:tcW w:type="dxa" w:w="6264"/>
            <w:vAlign w:val="center"/>
            <w:shd w:fill="F3F7FA"/>
          </w:tcPr>
          <w:p>
            <w:pPr>
              <w:spacing w:after="20"/>
            </w:pPr>
            <w:r/>
            <w:r>
              <w:rPr>
                <w:rFonts w:ascii="Aptos" w:hAnsi="Aptos"/>
                <w:b w:val="0"/>
                <w:sz w:val="16"/>
              </w:rPr>
              <w:t>Show title/status/priority/tags; expose keyword search, filters, sorting, and empty/error states.</w:t>
            </w:r>
          </w:p>
        </w:tc>
        <w:tc>
          <w:tcPr>
            <w:tcW w:type="dxa" w:w="2016"/>
            <w:vAlign w:val="center"/>
            <w:shd w:fill="F3F7FA"/>
          </w:tcPr>
          <w:p>
            <w:pPr>
              <w:spacing w:after="20"/>
            </w:pPr>
            <w:r/>
            <w:r>
              <w:rPr>
                <w:rFonts w:ascii="Aptos" w:hAnsi="Aptos"/>
                <w:b w:val="0"/>
                <w:sz w:val="16"/>
              </w:rPr>
              <w:t>FR-03, FR-07, FR-08, FR-16; NFR-01</w:t>
            </w:r>
          </w:p>
        </w:tc>
      </w:tr>
      <w:tr>
        <w:tc>
          <w:tcPr>
            <w:tcW w:type="dxa" w:w="2232"/>
            <w:vAlign w:val="center"/>
          </w:tcPr>
          <w:p>
            <w:pPr>
              <w:spacing w:after="20"/>
            </w:pPr>
            <w:r/>
            <w:r>
              <w:rPr>
                <w:rFonts w:ascii="Aptos" w:hAnsi="Aptos"/>
                <w:b w:val="0"/>
                <w:sz w:val="16"/>
              </w:rPr>
              <w:t>M3 New/Edit UI</w:t>
            </w:r>
          </w:p>
        </w:tc>
        <w:tc>
          <w:tcPr>
            <w:tcW w:type="dxa" w:w="6264"/>
            <w:vAlign w:val="center"/>
          </w:tcPr>
          <w:p>
            <w:pPr>
              <w:spacing w:after="20"/>
            </w:pPr>
            <w:r/>
            <w:r>
              <w:rPr>
                <w:rFonts w:ascii="Aptos" w:hAnsi="Aptos"/>
                <w:b w:val="0"/>
                <w:sz w:val="16"/>
              </w:rPr>
              <w:t>Capture title, description, tags, category, priority, status, next action, target date; display field errors.</w:t>
            </w:r>
          </w:p>
        </w:tc>
        <w:tc>
          <w:tcPr>
            <w:tcW w:type="dxa" w:w="2016"/>
            <w:vAlign w:val="center"/>
          </w:tcPr>
          <w:p>
            <w:pPr>
              <w:spacing w:after="20"/>
            </w:pPr>
            <w:r/>
            <w:r>
              <w:rPr>
                <w:rFonts w:ascii="Aptos" w:hAnsi="Aptos"/>
                <w:b w:val="0"/>
                <w:sz w:val="16"/>
              </w:rPr>
              <w:t>FR-01, FR-02, FR-05, FR-11</w:t>
            </w:r>
          </w:p>
        </w:tc>
      </w:tr>
      <w:tr>
        <w:tc>
          <w:tcPr>
            <w:tcW w:type="dxa" w:w="2232"/>
            <w:vAlign w:val="center"/>
            <w:shd w:fill="F3F7FA"/>
          </w:tcPr>
          <w:p>
            <w:pPr>
              <w:spacing w:after="20"/>
            </w:pPr>
            <w:r/>
            <w:r>
              <w:rPr>
                <w:rFonts w:ascii="Aptos" w:hAnsi="Aptos"/>
                <w:b w:val="0"/>
                <w:sz w:val="16"/>
              </w:rPr>
              <w:t>M4 Idea Details UI</w:t>
            </w:r>
          </w:p>
        </w:tc>
        <w:tc>
          <w:tcPr>
            <w:tcW w:type="dxa" w:w="6264"/>
            <w:vAlign w:val="center"/>
            <w:shd w:fill="F3F7FA"/>
          </w:tcPr>
          <w:p>
            <w:pPr>
              <w:spacing w:after="20"/>
            </w:pPr>
            <w:r/>
            <w:r>
              <w:rPr>
                <w:rFonts w:ascii="Aptos" w:hAnsi="Aptos"/>
                <w:b w:val="0"/>
                <w:sz w:val="16"/>
              </w:rPr>
              <w:t>Show full idea metadata; offer edit, delete, status, and favourite actions; confirm deletion.</w:t>
            </w:r>
          </w:p>
        </w:tc>
        <w:tc>
          <w:tcPr>
            <w:tcW w:type="dxa" w:w="2016"/>
            <w:vAlign w:val="center"/>
            <w:shd w:fill="F3F7FA"/>
          </w:tcPr>
          <w:p>
            <w:pPr>
              <w:spacing w:after="20"/>
            </w:pPr>
            <w:r/>
            <w:r>
              <w:rPr>
                <w:rFonts w:ascii="Aptos" w:hAnsi="Aptos"/>
                <w:b w:val="0"/>
                <w:sz w:val="16"/>
              </w:rPr>
              <w:t>FR-04, FR-05, FR-06, FR-10, FR-12</w:t>
            </w:r>
          </w:p>
        </w:tc>
      </w:tr>
      <w:tr>
        <w:tc>
          <w:tcPr>
            <w:tcW w:type="dxa" w:w="2232"/>
            <w:vAlign w:val="center"/>
          </w:tcPr>
          <w:p>
            <w:pPr>
              <w:spacing w:after="20"/>
            </w:pPr>
            <w:r/>
            <w:r>
              <w:rPr>
                <w:rFonts w:ascii="Aptos" w:hAnsi="Aptos"/>
                <w:b w:val="0"/>
                <w:sz w:val="16"/>
              </w:rPr>
              <w:t>M5 Idea Management Service</w:t>
            </w:r>
          </w:p>
        </w:tc>
        <w:tc>
          <w:tcPr>
            <w:tcW w:type="dxa" w:w="6264"/>
            <w:vAlign w:val="center"/>
          </w:tcPr>
          <w:p>
            <w:pPr>
              <w:spacing w:after="20"/>
            </w:pPr>
            <w:r/>
            <w:r>
              <w:rPr>
                <w:rFonts w:ascii="Aptos" w:hAnsi="Aptos"/>
                <w:b w:val="0"/>
                <w:sz w:val="16"/>
              </w:rPr>
              <w:t>Create/read/update/delete records, generate unique IDs, maintain timestamps, and apply defaults.</w:t>
            </w:r>
          </w:p>
        </w:tc>
        <w:tc>
          <w:tcPr>
            <w:tcW w:type="dxa" w:w="2016"/>
            <w:vAlign w:val="center"/>
          </w:tcPr>
          <w:p>
            <w:pPr>
              <w:spacing w:after="20"/>
            </w:pPr>
            <w:r/>
            <w:r>
              <w:rPr>
                <w:rFonts w:ascii="Aptos" w:hAnsi="Aptos"/>
                <w:b w:val="0"/>
                <w:sz w:val="16"/>
              </w:rPr>
              <w:t>FR-01–FR-06; NFR-03, NFR-09</w:t>
            </w:r>
          </w:p>
        </w:tc>
      </w:tr>
      <w:tr>
        <w:tc>
          <w:tcPr>
            <w:tcW w:type="dxa" w:w="2232"/>
            <w:vAlign w:val="center"/>
            <w:shd w:fill="F3F7FA"/>
          </w:tcPr>
          <w:p>
            <w:pPr>
              <w:spacing w:after="20"/>
            </w:pPr>
            <w:r/>
            <w:r>
              <w:rPr>
                <w:rFonts w:ascii="Aptos" w:hAnsi="Aptos"/>
                <w:b w:val="0"/>
                <w:sz w:val="16"/>
              </w:rPr>
              <w:t>M6 Validation and Rules</w:t>
            </w:r>
          </w:p>
        </w:tc>
        <w:tc>
          <w:tcPr>
            <w:tcW w:type="dxa" w:w="6264"/>
            <w:vAlign w:val="center"/>
            <w:shd w:fill="F3F7FA"/>
          </w:tcPr>
          <w:p>
            <w:pPr>
              <w:spacing w:after="20"/>
            </w:pPr>
            <w:r/>
            <w:r>
              <w:rPr>
                <w:rFonts w:ascii="Aptos" w:hAnsi="Aptos"/>
                <w:b w:val="0"/>
                <w:sz w:val="16"/>
              </w:rPr>
              <w:t>Require non-blank title; validate supported status/priority values; trim and normalise input.</w:t>
            </w:r>
          </w:p>
        </w:tc>
        <w:tc>
          <w:tcPr>
            <w:tcW w:type="dxa" w:w="2016"/>
            <w:vAlign w:val="center"/>
            <w:shd w:fill="F3F7FA"/>
          </w:tcPr>
          <w:p>
            <w:pPr>
              <w:spacing w:after="20"/>
            </w:pPr>
            <w:r/>
            <w:r>
              <w:rPr>
                <w:rFonts w:ascii="Aptos" w:hAnsi="Aptos"/>
                <w:b w:val="0"/>
                <w:sz w:val="16"/>
              </w:rPr>
              <w:t>FR-02, FR-10; NFR-09</w:t>
            </w:r>
          </w:p>
        </w:tc>
      </w:tr>
      <w:tr>
        <w:tc>
          <w:tcPr>
            <w:tcW w:type="dxa" w:w="2232"/>
            <w:vAlign w:val="center"/>
          </w:tcPr>
          <w:p>
            <w:pPr>
              <w:spacing w:after="20"/>
            </w:pPr>
            <w:r/>
            <w:r>
              <w:rPr>
                <w:rFonts w:ascii="Aptos" w:hAnsi="Aptos"/>
                <w:b w:val="0"/>
                <w:sz w:val="16"/>
              </w:rPr>
              <w:t>M7 Search/Filter/Sort</w:t>
            </w:r>
          </w:p>
        </w:tc>
        <w:tc>
          <w:tcPr>
            <w:tcW w:type="dxa" w:w="6264"/>
            <w:vAlign w:val="center"/>
          </w:tcPr>
          <w:p>
            <w:pPr>
              <w:spacing w:after="20"/>
            </w:pPr>
            <w:r/>
            <w:r>
              <w:rPr>
                <w:rFonts w:ascii="Aptos" w:hAnsi="Aptos"/>
                <w:b w:val="0"/>
                <w:sz w:val="16"/>
              </w:rPr>
              <w:t>Search title and description; filter status/tag/category/priority; sort by recent update or priority.</w:t>
            </w:r>
          </w:p>
        </w:tc>
        <w:tc>
          <w:tcPr>
            <w:tcW w:type="dxa" w:w="2016"/>
            <w:vAlign w:val="center"/>
          </w:tcPr>
          <w:p>
            <w:pPr>
              <w:spacing w:after="20"/>
            </w:pPr>
            <w:r/>
            <w:r>
              <w:rPr>
                <w:rFonts w:ascii="Aptos" w:hAnsi="Aptos"/>
                <w:b w:val="0"/>
                <w:sz w:val="16"/>
              </w:rPr>
              <w:t>FR-07, FR-08, FR-16; NFR-02</w:t>
            </w:r>
          </w:p>
        </w:tc>
      </w:tr>
      <w:tr>
        <w:tc>
          <w:tcPr>
            <w:tcW w:type="dxa" w:w="2232"/>
            <w:vAlign w:val="center"/>
            <w:shd w:fill="F3F7FA"/>
          </w:tcPr>
          <w:p>
            <w:pPr>
              <w:spacing w:after="20"/>
            </w:pPr>
            <w:r/>
            <w:r>
              <w:rPr>
                <w:rFonts w:ascii="Aptos" w:hAnsi="Aptos"/>
                <w:b w:val="0"/>
                <w:sz w:val="16"/>
              </w:rPr>
              <w:t>M8 Tag Management</w:t>
            </w:r>
          </w:p>
        </w:tc>
        <w:tc>
          <w:tcPr>
            <w:tcW w:type="dxa" w:w="6264"/>
            <w:vAlign w:val="center"/>
            <w:shd w:fill="F3F7FA"/>
          </w:tcPr>
          <w:p>
            <w:pPr>
              <w:spacing w:after="20"/>
            </w:pPr>
            <w:r/>
            <w:r>
              <w:rPr>
                <w:rFonts w:ascii="Aptos" w:hAnsi="Aptos"/>
                <w:b w:val="0"/>
                <w:sz w:val="16"/>
              </w:rPr>
              <w:t>Normalise labels, avoid duplicate tags, and reuse existing tags where practical.</w:t>
            </w:r>
          </w:p>
        </w:tc>
        <w:tc>
          <w:tcPr>
            <w:tcW w:type="dxa" w:w="2016"/>
            <w:vAlign w:val="center"/>
            <w:shd w:fill="F3F7FA"/>
          </w:tcPr>
          <w:p>
            <w:pPr>
              <w:spacing w:after="20"/>
            </w:pPr>
            <w:r/>
            <w:r>
              <w:rPr>
                <w:rFonts w:ascii="Aptos" w:hAnsi="Aptos"/>
                <w:b w:val="0"/>
                <w:sz w:val="16"/>
              </w:rPr>
              <w:t>FR-09; NFR-08</w:t>
            </w:r>
          </w:p>
        </w:tc>
      </w:tr>
      <w:tr>
        <w:tc>
          <w:tcPr>
            <w:tcW w:type="dxa" w:w="2232"/>
            <w:vAlign w:val="center"/>
          </w:tcPr>
          <w:p>
            <w:pPr>
              <w:spacing w:after="20"/>
            </w:pPr>
            <w:r/>
            <w:r>
              <w:rPr>
                <w:rFonts w:ascii="Aptos" w:hAnsi="Aptos"/>
                <w:b w:val="0"/>
                <w:sz w:val="16"/>
              </w:rPr>
              <w:t>M9 Status/Favourite</w:t>
            </w:r>
          </w:p>
        </w:tc>
        <w:tc>
          <w:tcPr>
            <w:tcW w:type="dxa" w:w="6264"/>
            <w:vAlign w:val="center"/>
          </w:tcPr>
          <w:p>
            <w:pPr>
              <w:spacing w:after="20"/>
            </w:pPr>
            <w:r/>
            <w:r>
              <w:rPr>
                <w:rFonts w:ascii="Aptos" w:hAnsi="Aptos"/>
                <w:b w:val="0"/>
                <w:sz w:val="16"/>
              </w:rPr>
              <w:t>Support Inbox, Exploring, In Progress, On Hold, Completed and favourite toggle.</w:t>
            </w:r>
          </w:p>
        </w:tc>
        <w:tc>
          <w:tcPr>
            <w:tcW w:type="dxa" w:w="2016"/>
            <w:vAlign w:val="center"/>
          </w:tcPr>
          <w:p>
            <w:pPr>
              <w:spacing w:after="20"/>
            </w:pPr>
            <w:r/>
            <w:r>
              <w:rPr>
                <w:rFonts w:ascii="Aptos" w:hAnsi="Aptos"/>
                <w:b w:val="0"/>
                <w:sz w:val="16"/>
              </w:rPr>
              <w:t>FR-10, FR-12; NFR-06</w:t>
            </w:r>
          </w:p>
        </w:tc>
      </w:tr>
      <w:tr>
        <w:tc>
          <w:tcPr>
            <w:tcW w:type="dxa" w:w="2232"/>
            <w:vAlign w:val="center"/>
            <w:shd w:fill="F3F7FA"/>
          </w:tcPr>
          <w:p>
            <w:pPr>
              <w:spacing w:after="20"/>
            </w:pPr>
            <w:r/>
            <w:r>
              <w:rPr>
                <w:rFonts w:ascii="Aptos" w:hAnsi="Aptos"/>
                <w:b w:val="0"/>
                <w:sz w:val="16"/>
              </w:rPr>
              <w:t>M10 Dashboard Summary</w:t>
            </w:r>
          </w:p>
        </w:tc>
        <w:tc>
          <w:tcPr>
            <w:tcW w:type="dxa" w:w="6264"/>
            <w:vAlign w:val="center"/>
            <w:shd w:fill="F3F7FA"/>
          </w:tcPr>
          <w:p>
            <w:pPr>
              <w:spacing w:after="20"/>
            </w:pPr>
            <w:r/>
            <w:r>
              <w:rPr>
                <w:rFonts w:ascii="Aptos" w:hAnsi="Aptos"/>
                <w:b w:val="0"/>
                <w:sz w:val="16"/>
              </w:rPr>
              <w:t>Calculate totals from saved records; do not separately persist duplicate counts.</w:t>
            </w:r>
          </w:p>
        </w:tc>
        <w:tc>
          <w:tcPr>
            <w:tcW w:type="dxa" w:w="2016"/>
            <w:vAlign w:val="center"/>
            <w:shd w:fill="F3F7FA"/>
          </w:tcPr>
          <w:p>
            <w:pPr>
              <w:spacing w:after="20"/>
            </w:pPr>
            <w:r/>
            <w:r>
              <w:rPr>
                <w:rFonts w:ascii="Aptos" w:hAnsi="Aptos"/>
                <w:b w:val="0"/>
                <w:sz w:val="16"/>
              </w:rPr>
              <w:t>FR-13; NFR-02, NFR-09</w:t>
            </w:r>
          </w:p>
        </w:tc>
      </w:tr>
      <w:tr>
        <w:tc>
          <w:tcPr>
            <w:tcW w:type="dxa" w:w="2232"/>
            <w:vAlign w:val="center"/>
          </w:tcPr>
          <w:p>
            <w:pPr>
              <w:spacing w:after="20"/>
            </w:pPr>
            <w:r/>
            <w:r>
              <w:rPr>
                <w:rFonts w:ascii="Aptos" w:hAnsi="Aptos"/>
                <w:b w:val="0"/>
                <w:sz w:val="16"/>
              </w:rPr>
              <w:t>M11 Repository</w:t>
            </w:r>
          </w:p>
        </w:tc>
        <w:tc>
          <w:tcPr>
            <w:tcW w:type="dxa" w:w="6264"/>
            <w:vAlign w:val="center"/>
          </w:tcPr>
          <w:p>
            <w:pPr>
              <w:spacing w:after="20"/>
            </w:pPr>
            <w:r/>
            <w:r>
              <w:rPr>
                <w:rFonts w:ascii="Aptos" w:hAnsi="Aptos"/>
                <w:b w:val="0"/>
                <w:sz w:val="16"/>
              </w:rPr>
              <w:t>Expose create, getById, update, delete, list, and search; return explicit success/failure results.</w:t>
            </w:r>
          </w:p>
        </w:tc>
        <w:tc>
          <w:tcPr>
            <w:tcW w:type="dxa" w:w="2016"/>
            <w:vAlign w:val="center"/>
          </w:tcPr>
          <w:p>
            <w:pPr>
              <w:spacing w:after="20"/>
            </w:pPr>
            <w:r/>
            <w:r>
              <w:rPr>
                <w:rFonts w:ascii="Aptos" w:hAnsi="Aptos"/>
                <w:b w:val="0"/>
                <w:sz w:val="16"/>
              </w:rPr>
              <w:t>FR-14; NFR-03, NFR-08, NFR-09</w:t>
            </w:r>
          </w:p>
        </w:tc>
      </w:tr>
      <w:tr>
        <w:tc>
          <w:tcPr>
            <w:tcW w:type="dxa" w:w="2232"/>
            <w:vAlign w:val="center"/>
            <w:shd w:fill="F3F7FA"/>
          </w:tcPr>
          <w:p>
            <w:pPr>
              <w:spacing w:after="20"/>
            </w:pPr>
            <w:r/>
            <w:r>
              <w:rPr>
                <w:rFonts w:ascii="Aptos" w:hAnsi="Aptos"/>
                <w:b w:val="0"/>
                <w:sz w:val="16"/>
              </w:rPr>
              <w:t>M12 Local Storage Adapter</w:t>
            </w:r>
          </w:p>
        </w:tc>
        <w:tc>
          <w:tcPr>
            <w:tcW w:type="dxa" w:w="6264"/>
            <w:vAlign w:val="center"/>
            <w:shd w:fill="F3F7FA"/>
          </w:tcPr>
          <w:p>
            <w:pPr>
              <w:spacing w:after="20"/>
            </w:pPr>
            <w:r/>
            <w:r>
              <w:rPr>
                <w:rFonts w:ascii="Aptos" w:hAnsi="Aptos"/>
                <w:b w:val="0"/>
                <w:sz w:val="16"/>
              </w:rPr>
              <w:t>Persist records locally and restore them after normal close/reopen; exact technology depends on platform.</w:t>
            </w:r>
          </w:p>
        </w:tc>
        <w:tc>
          <w:tcPr>
            <w:tcW w:type="dxa" w:w="2016"/>
            <w:vAlign w:val="center"/>
            <w:shd w:fill="F3F7FA"/>
          </w:tcPr>
          <w:p>
            <w:pPr>
              <w:spacing w:after="20"/>
            </w:pPr>
            <w:r/>
            <w:r>
              <w:rPr>
                <w:rFonts w:ascii="Aptos" w:hAnsi="Aptos"/>
                <w:b w:val="0"/>
                <w:sz w:val="16"/>
              </w:rPr>
              <w:t>FR-14; NFR-03, NFR-04</w:t>
            </w:r>
          </w:p>
        </w:tc>
      </w:tr>
      <w:tr>
        <w:tc>
          <w:tcPr>
            <w:tcW w:type="dxa" w:w="2232"/>
            <w:vAlign w:val="center"/>
          </w:tcPr>
          <w:p>
            <w:pPr>
              <w:spacing w:after="20"/>
            </w:pPr>
            <w:r/>
            <w:r>
              <w:rPr>
                <w:rFonts w:ascii="Aptos" w:hAnsi="Aptos"/>
                <w:b w:val="0"/>
                <w:sz w:val="16"/>
              </w:rPr>
              <w:t>M13 Error/Empty-State Handling</w:t>
            </w:r>
          </w:p>
        </w:tc>
        <w:tc>
          <w:tcPr>
            <w:tcW w:type="dxa" w:w="6264"/>
            <w:vAlign w:val="center"/>
          </w:tcPr>
          <w:p>
            <w:pPr>
              <w:spacing w:after="20"/>
            </w:pPr>
            <w:r/>
            <w:r>
              <w:rPr>
                <w:rFonts w:ascii="Aptos" w:hAnsi="Aptos"/>
                <w:b w:val="0"/>
                <w:sz w:val="16"/>
              </w:rPr>
              <w:t>Handle blank input, missing records, empty collection, no matches, storage failures, and delete confirmation.</w:t>
            </w:r>
          </w:p>
        </w:tc>
        <w:tc>
          <w:tcPr>
            <w:tcW w:type="dxa" w:w="2016"/>
            <w:vAlign w:val="center"/>
          </w:tcPr>
          <w:p>
            <w:pPr>
              <w:spacing w:after="20"/>
            </w:pPr>
            <w:r/>
            <w:r>
              <w:rPr>
                <w:rFonts w:ascii="Aptos" w:hAnsi="Aptos"/>
                <w:b w:val="0"/>
                <w:sz w:val="16"/>
              </w:rPr>
              <w:t>FR-06, FR-15; NFR-03, NFR-06</w:t>
            </w:r>
          </w:p>
        </w:tc>
      </w:tr>
      <w:tr>
        <w:tc>
          <w:tcPr>
            <w:tcW w:type="dxa" w:w="2232"/>
            <w:vAlign w:val="center"/>
            <w:shd w:fill="F3F7FA"/>
          </w:tcPr>
          <w:p>
            <w:pPr>
              <w:spacing w:after="20"/>
            </w:pPr>
            <w:r/>
            <w:r>
              <w:rPr>
                <w:rFonts w:ascii="Aptos" w:hAnsi="Aptos"/>
                <w:b w:val="0"/>
                <w:sz w:val="16"/>
              </w:rPr>
              <w:t>M14 Test Support</w:t>
            </w:r>
          </w:p>
        </w:tc>
        <w:tc>
          <w:tcPr>
            <w:tcW w:type="dxa" w:w="6264"/>
            <w:vAlign w:val="center"/>
            <w:shd w:fill="F3F7FA"/>
          </w:tcPr>
          <w:p>
            <w:pPr>
              <w:spacing w:after="20"/>
            </w:pPr>
            <w:r/>
            <w:r>
              <w:rPr>
                <w:rFonts w:ascii="Aptos" w:hAnsi="Aptos"/>
                <w:b w:val="0"/>
                <w:sz w:val="16"/>
              </w:rPr>
              <w:t>Unit, repository integration, UI, acceptance, and performance tests with known sample records.</w:t>
            </w:r>
          </w:p>
        </w:tc>
        <w:tc>
          <w:tcPr>
            <w:tcW w:type="dxa" w:w="2016"/>
            <w:vAlign w:val="center"/>
            <w:shd w:fill="F3F7FA"/>
          </w:tcPr>
          <w:p>
            <w:pPr>
              <w:spacing w:after="20"/>
            </w:pPr>
            <w:r/>
            <w:r>
              <w:rPr>
                <w:rFonts w:ascii="Aptos" w:hAnsi="Aptos"/>
                <w:b w:val="0"/>
                <w:sz w:val="16"/>
              </w:rPr>
              <w:t>NFR-02, NFR-08, NFR-09; AT-01–AT-10</w:t>
            </w:r>
          </w:p>
        </w:tc>
      </w:tr>
    </w:tbl>
    <w:p>
      <w:pPr>
        <w:spacing w:after="20"/>
      </w:pPr>
    </w:p>
    <w:p>
      <w:pPr>
        <w:pStyle w:val="Heading1"/>
      </w:pPr>
      <w:r>
        <w:t>5. Conceptual Data Model and Storage Design</w:t>
      </w:r>
    </w:p>
    <w:p>
      <w:r>
        <w:t>The Idea record remains the core entity. Each record has a stable unique identifier so edits and deletes cannot accidentally target the wrong item. For the first MVP, tags may be stored as a list of normalised text labels. If tag reuse becomes complex, the optional Idea–Tag link model in Figure 3 avoids repeated copies of the same tag label.</w:t>
      </w:r>
    </w:p>
    <w:p>
      <w:r>
        <w:drawing>
          <wp:inline xmlns:a="http://schemas.openxmlformats.org/drawingml/2006/main" xmlns:pic="http://schemas.openxmlformats.org/drawingml/2006/picture">
            <wp:extent cx="6035040" cy="3189035"/>
            <wp:docPr id="3" name="Picture 3"/>
            <wp:cNvGraphicFramePr>
              <a:graphicFrameLocks noChangeAspect="1"/>
            </wp:cNvGraphicFramePr>
            <a:graphic>
              <a:graphicData uri="http://schemas.openxmlformats.org/drawingml/2006/picture">
                <pic:pic>
                  <pic:nvPicPr>
                    <pic:cNvPr id="0" name="ideavault_data_model.png"/>
                    <pic:cNvPicPr/>
                  </pic:nvPicPr>
                  <pic:blipFill>
                    <a:blip r:embed="rId13"/>
                    <a:stretch>
                      <a:fillRect/>
                    </a:stretch>
                  </pic:blipFill>
                  <pic:spPr>
                    <a:xfrm>
                      <a:off x="0" y="0"/>
                      <a:ext cx="6035040" cy="3189035"/>
                    </a:xfrm>
                    <a:prstGeom prst="rect"/>
                  </pic:spPr>
                </pic:pic>
              </a:graphicData>
            </a:graphic>
          </wp:inline>
        </w:drawing>
      </w:r>
    </w:p>
    <w:p>
      <w:pPr>
        <w:spacing w:after="120"/>
        <w:jc w:val="center"/>
      </w:pPr>
      <w:r>
        <w:rPr>
          <w:i/>
          <w:color w:val="5A6978"/>
          <w:sz w:val="16"/>
        </w:rPr>
        <w:t>Figure 3. Optional normalised tag structure; a simple tag list is acceptable for the MVP.</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8324B"/>
          </w:tcPr>
          <w:p>
            <w:pPr>
              <w:spacing w:after="20"/>
            </w:pPr>
            <w:r/>
            <w:r>
              <w:rPr>
                <w:rFonts w:ascii="Aptos" w:hAnsi="Aptos"/>
                <w:b/>
                <w:color w:val="FFFFFF"/>
                <w:sz w:val="16"/>
              </w:rPr>
              <w:t>Field</w:t>
            </w:r>
          </w:p>
        </w:tc>
        <w:tc>
          <w:tcPr>
            <w:tcW w:type="dxa" w:w="4464"/>
            <w:vAlign w:val="center"/>
            <w:shd w:fill="18324B"/>
          </w:tcPr>
          <w:p>
            <w:pPr>
              <w:spacing w:after="20"/>
            </w:pPr>
            <w:r/>
            <w:r>
              <w:rPr>
                <w:rFonts w:ascii="Aptos" w:hAnsi="Aptos"/>
                <w:b/>
                <w:color w:val="FFFFFF"/>
                <w:sz w:val="16"/>
              </w:rPr>
              <w:t>Suggested type / rule</w:t>
            </w:r>
          </w:p>
        </w:tc>
        <w:tc>
          <w:tcPr>
            <w:tcW w:type="dxa" w:w="4032"/>
            <w:vAlign w:val="center"/>
            <w:shd w:fill="18324B"/>
          </w:tcPr>
          <w:p>
            <w:pPr>
              <w:spacing w:after="20"/>
            </w:pPr>
            <w:r/>
            <w:r>
              <w:rPr>
                <w:rFonts w:ascii="Aptos" w:hAnsi="Aptos"/>
                <w:b/>
                <w:color w:val="FFFFFF"/>
                <w:sz w:val="16"/>
              </w:rPr>
              <w:t>Example or reason</w:t>
            </w:r>
          </w:p>
        </w:tc>
      </w:tr>
      <w:tr>
        <w:tc>
          <w:tcPr>
            <w:tcW w:type="dxa" w:w="2088"/>
            <w:vAlign w:val="center"/>
          </w:tcPr>
          <w:p>
            <w:pPr>
              <w:spacing w:after="20"/>
            </w:pPr>
            <w:r/>
            <w:r>
              <w:rPr>
                <w:rFonts w:ascii="Aptos" w:hAnsi="Aptos"/>
                <w:b w:val="0"/>
                <w:sz w:val="16"/>
              </w:rPr>
              <w:t>ideaId</w:t>
            </w:r>
          </w:p>
        </w:tc>
        <w:tc>
          <w:tcPr>
            <w:tcW w:type="dxa" w:w="4464"/>
            <w:vAlign w:val="center"/>
          </w:tcPr>
          <w:p>
            <w:pPr>
              <w:spacing w:after="20"/>
            </w:pPr>
            <w:r/>
            <w:r>
              <w:rPr>
                <w:rFonts w:ascii="Aptos" w:hAnsi="Aptos"/>
                <w:b w:val="0"/>
                <w:sz w:val="16"/>
              </w:rPr>
              <w:t>Unique string/UUID; required</w:t>
            </w:r>
          </w:p>
        </w:tc>
        <w:tc>
          <w:tcPr>
            <w:tcW w:type="dxa" w:w="4032"/>
            <w:vAlign w:val="center"/>
          </w:tcPr>
          <w:p>
            <w:pPr>
              <w:spacing w:after="20"/>
            </w:pPr>
            <w:r/>
            <w:r>
              <w:rPr>
                <w:rFonts w:ascii="Aptos" w:hAnsi="Aptos"/>
                <w:b w:val="0"/>
                <w:sz w:val="16"/>
              </w:rPr>
              <w:t>Stable identifier for update/delete</w:t>
            </w:r>
          </w:p>
        </w:tc>
      </w:tr>
      <w:tr>
        <w:tc>
          <w:tcPr>
            <w:tcW w:type="dxa" w:w="2088"/>
            <w:vAlign w:val="center"/>
            <w:shd w:fill="F3F7FA"/>
          </w:tcPr>
          <w:p>
            <w:pPr>
              <w:spacing w:after="20"/>
            </w:pPr>
            <w:r/>
            <w:r>
              <w:rPr>
                <w:rFonts w:ascii="Aptos" w:hAnsi="Aptos"/>
                <w:b w:val="0"/>
                <w:sz w:val="16"/>
              </w:rPr>
              <w:t>title</w:t>
            </w:r>
          </w:p>
        </w:tc>
        <w:tc>
          <w:tcPr>
            <w:tcW w:type="dxa" w:w="4464"/>
            <w:vAlign w:val="center"/>
            <w:shd w:fill="F3F7FA"/>
          </w:tcPr>
          <w:p>
            <w:pPr>
              <w:spacing w:after="20"/>
            </w:pPr>
            <w:r/>
            <w:r>
              <w:rPr>
                <w:rFonts w:ascii="Aptos" w:hAnsi="Aptos"/>
                <w:b w:val="0"/>
                <w:sz w:val="16"/>
              </w:rPr>
              <w:t>Text; required; trim; reject blank</w:t>
            </w:r>
          </w:p>
        </w:tc>
        <w:tc>
          <w:tcPr>
            <w:tcW w:type="dxa" w:w="4032"/>
            <w:vAlign w:val="center"/>
            <w:shd w:fill="F3F7FA"/>
          </w:tcPr>
          <w:p>
            <w:pPr>
              <w:spacing w:after="20"/>
            </w:pPr>
            <w:r/>
            <w:r>
              <w:rPr>
                <w:rFonts w:ascii="Aptos" w:hAnsi="Aptos"/>
                <w:b w:val="0"/>
                <w:sz w:val="16"/>
              </w:rPr>
              <w:t>Build a water-saving school garden</w:t>
            </w:r>
          </w:p>
        </w:tc>
      </w:tr>
      <w:tr>
        <w:tc>
          <w:tcPr>
            <w:tcW w:type="dxa" w:w="2088"/>
            <w:vAlign w:val="center"/>
          </w:tcPr>
          <w:p>
            <w:pPr>
              <w:spacing w:after="20"/>
            </w:pPr>
            <w:r/>
            <w:r>
              <w:rPr>
                <w:rFonts w:ascii="Aptos" w:hAnsi="Aptos"/>
                <w:b w:val="0"/>
                <w:sz w:val="16"/>
              </w:rPr>
              <w:t>description</w:t>
            </w:r>
          </w:p>
        </w:tc>
        <w:tc>
          <w:tcPr>
            <w:tcW w:type="dxa" w:w="4464"/>
            <w:vAlign w:val="center"/>
          </w:tcPr>
          <w:p>
            <w:pPr>
              <w:spacing w:after="20"/>
            </w:pPr>
            <w:r/>
            <w:r>
              <w:rPr>
                <w:rFonts w:ascii="Aptos" w:hAnsi="Aptos"/>
                <w:b w:val="0"/>
                <w:sz w:val="16"/>
              </w:rPr>
              <w:t>Optional text</w:t>
            </w:r>
          </w:p>
        </w:tc>
        <w:tc>
          <w:tcPr>
            <w:tcW w:type="dxa" w:w="4032"/>
            <w:vAlign w:val="center"/>
          </w:tcPr>
          <w:p>
            <w:pPr>
              <w:spacing w:after="20"/>
            </w:pPr>
            <w:r/>
            <w:r>
              <w:rPr>
                <w:rFonts w:ascii="Aptos" w:hAnsi="Aptos"/>
                <w:b w:val="0"/>
                <w:sz w:val="16"/>
              </w:rPr>
              <w:t>May be empty</w:t>
            </w:r>
          </w:p>
        </w:tc>
      </w:tr>
      <w:tr>
        <w:tc>
          <w:tcPr>
            <w:tcW w:type="dxa" w:w="2088"/>
            <w:vAlign w:val="center"/>
            <w:shd w:fill="F3F7FA"/>
          </w:tcPr>
          <w:p>
            <w:pPr>
              <w:spacing w:after="20"/>
            </w:pPr>
            <w:r/>
            <w:r>
              <w:rPr>
                <w:rFonts w:ascii="Aptos" w:hAnsi="Aptos"/>
                <w:b w:val="0"/>
                <w:sz w:val="16"/>
              </w:rPr>
              <w:t>tags</w:t>
            </w:r>
          </w:p>
        </w:tc>
        <w:tc>
          <w:tcPr>
            <w:tcW w:type="dxa" w:w="4464"/>
            <w:vAlign w:val="center"/>
            <w:shd w:fill="F3F7FA"/>
          </w:tcPr>
          <w:p>
            <w:pPr>
              <w:spacing w:after="20"/>
            </w:pPr>
            <w:r/>
            <w:r>
              <w:rPr>
                <w:rFonts w:ascii="Aptos" w:hAnsi="Aptos"/>
                <w:b w:val="0"/>
                <w:sz w:val="16"/>
              </w:rPr>
              <w:t>List of text labels; normalise duplicates</w:t>
            </w:r>
          </w:p>
        </w:tc>
        <w:tc>
          <w:tcPr>
            <w:tcW w:type="dxa" w:w="4032"/>
            <w:vAlign w:val="center"/>
            <w:shd w:fill="F3F7FA"/>
          </w:tcPr>
          <w:p>
            <w:pPr>
              <w:spacing w:after="20"/>
            </w:pPr>
            <w:r/>
            <w:r>
              <w:rPr>
                <w:rFonts w:ascii="Aptos" w:hAnsi="Aptos"/>
                <w:b w:val="0"/>
                <w:sz w:val="16"/>
              </w:rPr>
              <w:t>Environment, School project</w:t>
            </w:r>
          </w:p>
        </w:tc>
      </w:tr>
      <w:tr>
        <w:tc>
          <w:tcPr>
            <w:tcW w:type="dxa" w:w="2088"/>
            <w:vAlign w:val="center"/>
          </w:tcPr>
          <w:p>
            <w:pPr>
              <w:spacing w:after="20"/>
            </w:pPr>
            <w:r/>
            <w:r>
              <w:rPr>
                <w:rFonts w:ascii="Aptos" w:hAnsi="Aptos"/>
                <w:b w:val="0"/>
                <w:sz w:val="16"/>
              </w:rPr>
              <w:t>category</w:t>
            </w:r>
          </w:p>
        </w:tc>
        <w:tc>
          <w:tcPr>
            <w:tcW w:type="dxa" w:w="4464"/>
            <w:vAlign w:val="center"/>
          </w:tcPr>
          <w:p>
            <w:pPr>
              <w:spacing w:after="20"/>
            </w:pPr>
            <w:r/>
            <w:r>
              <w:rPr>
                <w:rFonts w:ascii="Aptos" w:hAnsi="Aptos"/>
                <w:b w:val="0"/>
                <w:sz w:val="16"/>
              </w:rPr>
              <w:t>Optional text</w:t>
            </w:r>
          </w:p>
        </w:tc>
        <w:tc>
          <w:tcPr>
            <w:tcW w:type="dxa" w:w="4032"/>
            <w:vAlign w:val="center"/>
          </w:tcPr>
          <w:p>
            <w:pPr>
              <w:spacing w:after="20"/>
            </w:pPr>
            <w:r/>
            <w:r>
              <w:rPr>
                <w:rFonts w:ascii="Aptos" w:hAnsi="Aptos"/>
                <w:b w:val="0"/>
                <w:sz w:val="16"/>
              </w:rPr>
              <w:t>Study, Writing, Research, Project</w:t>
            </w:r>
          </w:p>
        </w:tc>
      </w:tr>
      <w:tr>
        <w:tc>
          <w:tcPr>
            <w:tcW w:type="dxa" w:w="2088"/>
            <w:vAlign w:val="center"/>
            <w:shd w:fill="F3F7FA"/>
          </w:tcPr>
          <w:p>
            <w:pPr>
              <w:spacing w:after="20"/>
            </w:pPr>
            <w:r/>
            <w:r>
              <w:rPr>
                <w:rFonts w:ascii="Aptos" w:hAnsi="Aptos"/>
                <w:b w:val="0"/>
                <w:sz w:val="16"/>
              </w:rPr>
              <w:t>priority</w:t>
            </w:r>
          </w:p>
        </w:tc>
        <w:tc>
          <w:tcPr>
            <w:tcW w:type="dxa" w:w="4464"/>
            <w:vAlign w:val="center"/>
            <w:shd w:fill="F3F7FA"/>
          </w:tcPr>
          <w:p>
            <w:pPr>
              <w:spacing w:after="20"/>
            </w:pPr>
            <w:r/>
            <w:r>
              <w:rPr>
                <w:rFonts w:ascii="Aptos" w:hAnsi="Aptos"/>
                <w:b w:val="0"/>
                <w:sz w:val="16"/>
              </w:rPr>
              <w:t>Low / Medium / High</w:t>
            </w:r>
          </w:p>
        </w:tc>
        <w:tc>
          <w:tcPr>
            <w:tcW w:type="dxa" w:w="4032"/>
            <w:vAlign w:val="center"/>
            <w:shd w:fill="F3F7FA"/>
          </w:tcPr>
          <w:p>
            <w:pPr>
              <w:spacing w:after="20"/>
            </w:pPr>
            <w:r/>
            <w:r>
              <w:rPr>
                <w:rFonts w:ascii="Aptos" w:hAnsi="Aptos"/>
                <w:b w:val="0"/>
                <w:sz w:val="16"/>
              </w:rPr>
              <w:t>High</w:t>
            </w:r>
          </w:p>
        </w:tc>
      </w:tr>
      <w:tr>
        <w:tc>
          <w:tcPr>
            <w:tcW w:type="dxa" w:w="2088"/>
            <w:vAlign w:val="center"/>
          </w:tcPr>
          <w:p>
            <w:pPr>
              <w:spacing w:after="20"/>
            </w:pPr>
            <w:r/>
            <w:r>
              <w:rPr>
                <w:rFonts w:ascii="Aptos" w:hAnsi="Aptos"/>
                <w:b w:val="0"/>
                <w:sz w:val="16"/>
              </w:rPr>
              <w:t>status</w:t>
            </w:r>
          </w:p>
        </w:tc>
        <w:tc>
          <w:tcPr>
            <w:tcW w:type="dxa" w:w="4464"/>
            <w:vAlign w:val="center"/>
          </w:tcPr>
          <w:p>
            <w:pPr>
              <w:spacing w:after="20"/>
            </w:pPr>
            <w:r/>
            <w:r>
              <w:rPr>
                <w:rFonts w:ascii="Aptos" w:hAnsi="Aptos"/>
                <w:b w:val="0"/>
                <w:sz w:val="16"/>
              </w:rPr>
              <w:t>Inbox / Exploring / In Progress / On Hold / Completed</w:t>
            </w:r>
          </w:p>
        </w:tc>
        <w:tc>
          <w:tcPr>
            <w:tcW w:type="dxa" w:w="4032"/>
            <w:vAlign w:val="center"/>
          </w:tcPr>
          <w:p>
            <w:pPr>
              <w:spacing w:after="20"/>
            </w:pPr>
            <w:r/>
            <w:r>
              <w:rPr>
                <w:rFonts w:ascii="Aptos" w:hAnsi="Aptos"/>
                <w:b w:val="0"/>
                <w:sz w:val="16"/>
              </w:rPr>
              <w:t>Inbox</w:t>
            </w:r>
          </w:p>
        </w:tc>
      </w:tr>
      <w:tr>
        <w:tc>
          <w:tcPr>
            <w:tcW w:type="dxa" w:w="2088"/>
            <w:vAlign w:val="center"/>
            <w:shd w:fill="F3F7FA"/>
          </w:tcPr>
          <w:p>
            <w:pPr>
              <w:spacing w:after="20"/>
            </w:pPr>
            <w:r/>
            <w:r>
              <w:rPr>
                <w:rFonts w:ascii="Aptos" w:hAnsi="Aptos"/>
                <w:b w:val="0"/>
                <w:sz w:val="16"/>
              </w:rPr>
              <w:t>nextAction</w:t>
            </w:r>
          </w:p>
        </w:tc>
        <w:tc>
          <w:tcPr>
            <w:tcW w:type="dxa" w:w="4464"/>
            <w:vAlign w:val="center"/>
            <w:shd w:fill="F3F7FA"/>
          </w:tcPr>
          <w:p>
            <w:pPr>
              <w:spacing w:after="20"/>
            </w:pPr>
            <w:r/>
            <w:r>
              <w:rPr>
                <w:rFonts w:ascii="Aptos" w:hAnsi="Aptos"/>
                <w:b w:val="0"/>
                <w:sz w:val="16"/>
              </w:rPr>
              <w:t>Optional text</w:t>
            </w:r>
          </w:p>
        </w:tc>
        <w:tc>
          <w:tcPr>
            <w:tcW w:type="dxa" w:w="4032"/>
            <w:vAlign w:val="center"/>
            <w:shd w:fill="F3F7FA"/>
          </w:tcPr>
          <w:p>
            <w:pPr>
              <w:spacing w:after="20"/>
            </w:pPr>
            <w:r/>
            <w:r>
              <w:rPr>
                <w:rFonts w:ascii="Aptos" w:hAnsi="Aptos"/>
                <w:b w:val="0"/>
                <w:sz w:val="16"/>
              </w:rPr>
              <w:t>Ask the science teacher about a site</w:t>
            </w:r>
          </w:p>
        </w:tc>
      </w:tr>
      <w:tr>
        <w:tc>
          <w:tcPr>
            <w:tcW w:type="dxa" w:w="2088"/>
            <w:vAlign w:val="center"/>
          </w:tcPr>
          <w:p>
            <w:pPr>
              <w:spacing w:after="20"/>
            </w:pPr>
            <w:r/>
            <w:r>
              <w:rPr>
                <w:rFonts w:ascii="Aptos" w:hAnsi="Aptos"/>
                <w:b w:val="0"/>
                <w:sz w:val="16"/>
              </w:rPr>
              <w:t>targetDate</w:t>
            </w:r>
          </w:p>
        </w:tc>
        <w:tc>
          <w:tcPr>
            <w:tcW w:type="dxa" w:w="4464"/>
            <w:vAlign w:val="center"/>
          </w:tcPr>
          <w:p>
            <w:pPr>
              <w:spacing w:after="20"/>
            </w:pPr>
            <w:r/>
            <w:r>
              <w:rPr>
                <w:rFonts w:ascii="Aptos" w:hAnsi="Aptos"/>
                <w:b w:val="0"/>
                <w:sz w:val="16"/>
              </w:rPr>
              <w:t>Optional date; informational only</w:t>
            </w:r>
          </w:p>
        </w:tc>
        <w:tc>
          <w:tcPr>
            <w:tcW w:type="dxa" w:w="4032"/>
            <w:vAlign w:val="center"/>
          </w:tcPr>
          <w:p>
            <w:pPr>
              <w:spacing w:after="20"/>
            </w:pPr>
            <w:r/>
            <w:r>
              <w:rPr>
                <w:rFonts w:ascii="Aptos" w:hAnsi="Aptos"/>
                <w:b w:val="0"/>
                <w:sz w:val="16"/>
              </w:rPr>
              <w:t>30 November 2026</w:t>
            </w:r>
          </w:p>
        </w:tc>
      </w:tr>
      <w:tr>
        <w:tc>
          <w:tcPr>
            <w:tcW w:type="dxa" w:w="2088"/>
            <w:vAlign w:val="center"/>
            <w:shd w:fill="F3F7FA"/>
          </w:tcPr>
          <w:p>
            <w:pPr>
              <w:spacing w:after="20"/>
            </w:pPr>
            <w:r/>
            <w:r>
              <w:rPr>
                <w:rFonts w:ascii="Aptos" w:hAnsi="Aptos"/>
                <w:b w:val="0"/>
                <w:sz w:val="16"/>
              </w:rPr>
              <w:t>favourite</w:t>
            </w:r>
          </w:p>
        </w:tc>
        <w:tc>
          <w:tcPr>
            <w:tcW w:type="dxa" w:w="4464"/>
            <w:vAlign w:val="center"/>
            <w:shd w:fill="F3F7FA"/>
          </w:tcPr>
          <w:p>
            <w:pPr>
              <w:spacing w:after="20"/>
            </w:pPr>
            <w:r/>
            <w:r>
              <w:rPr>
                <w:rFonts w:ascii="Aptos" w:hAnsi="Aptos"/>
                <w:b w:val="0"/>
                <w:sz w:val="16"/>
              </w:rPr>
              <w:t>Boolean</w:t>
            </w:r>
          </w:p>
        </w:tc>
        <w:tc>
          <w:tcPr>
            <w:tcW w:type="dxa" w:w="4032"/>
            <w:vAlign w:val="center"/>
            <w:shd w:fill="F3F7FA"/>
          </w:tcPr>
          <w:p>
            <w:pPr>
              <w:spacing w:after="20"/>
            </w:pPr>
            <w:r/>
            <w:r>
              <w:rPr>
                <w:rFonts w:ascii="Aptos" w:hAnsi="Aptos"/>
                <w:b w:val="0"/>
                <w:sz w:val="16"/>
              </w:rPr>
              <w:t>true / false</w:t>
            </w:r>
          </w:p>
        </w:tc>
      </w:tr>
      <w:tr>
        <w:tc>
          <w:tcPr>
            <w:tcW w:type="dxa" w:w="2088"/>
            <w:vAlign w:val="center"/>
          </w:tcPr>
          <w:p>
            <w:pPr>
              <w:spacing w:after="20"/>
            </w:pPr>
            <w:r/>
            <w:r>
              <w:rPr>
                <w:rFonts w:ascii="Aptos" w:hAnsi="Aptos"/>
                <w:b w:val="0"/>
                <w:sz w:val="16"/>
              </w:rPr>
              <w:t>createdAt / updatedAt</w:t>
            </w:r>
          </w:p>
        </w:tc>
        <w:tc>
          <w:tcPr>
            <w:tcW w:type="dxa" w:w="4464"/>
            <w:vAlign w:val="center"/>
          </w:tcPr>
          <w:p>
            <w:pPr>
              <w:spacing w:after="20"/>
            </w:pPr>
            <w:r/>
            <w:r>
              <w:rPr>
                <w:rFonts w:ascii="Aptos" w:hAnsi="Aptos"/>
                <w:b w:val="0"/>
                <w:sz w:val="16"/>
              </w:rPr>
              <w:t>Date-time values</w:t>
            </w:r>
          </w:p>
        </w:tc>
        <w:tc>
          <w:tcPr>
            <w:tcW w:type="dxa" w:w="4032"/>
            <w:vAlign w:val="center"/>
          </w:tcPr>
          <w:p>
            <w:pPr>
              <w:spacing w:after="20"/>
            </w:pPr>
            <w:r/>
            <w:r>
              <w:rPr>
                <w:rFonts w:ascii="Aptos" w:hAnsi="Aptos"/>
                <w:b w:val="0"/>
                <w:sz w:val="16"/>
              </w:rPr>
              <w:t>updatedAt changes on edit; createdAt stays fixed</w:t>
            </w:r>
          </w:p>
        </w:tc>
      </w:tr>
    </w:tbl>
    <w:p>
      <w:pPr>
        <w:spacing w:after="20"/>
      </w:pPr>
    </w:p>
    <w:p>
      <w:r>
        <w:t>Storage decision: the Week 1 baseline leaves web versus Android open. A browser prototype could use IndexedDB; an Android prototype should use an Android-compatible local store. Confirm the platform before selecting the final technology. Version 1 has no cloud backup, so the UI must clearly communicate the local-only boundary.</w:t>
      </w:r>
    </w:p>
    <w:p>
      <w:pPr>
        <w:pStyle w:val="Heading1"/>
      </w:pPr>
      <w:r>
        <w:t>6. Recommended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8324B"/>
          </w:tcPr>
          <w:p>
            <w:pPr>
              <w:spacing w:after="20"/>
            </w:pPr>
            <w:r/>
            <w:r>
              <w:rPr>
                <w:rFonts w:ascii="Aptos" w:hAnsi="Aptos"/>
                <w:b/>
                <w:color w:val="FFFFFF"/>
                <w:sz w:val="16"/>
              </w:rPr>
              <w:t>Area</w:t>
            </w:r>
          </w:p>
        </w:tc>
        <w:tc>
          <w:tcPr>
            <w:tcW w:type="dxa" w:w="4320"/>
            <w:vAlign w:val="center"/>
            <w:shd w:fill="18324B"/>
          </w:tcPr>
          <w:p>
            <w:pPr>
              <w:spacing w:after="20"/>
            </w:pPr>
            <w:r/>
            <w:r>
              <w:rPr>
                <w:rFonts w:ascii="Aptos" w:hAnsi="Aptos"/>
                <w:b/>
                <w:color w:val="FFFFFF"/>
                <w:sz w:val="16"/>
              </w:rPr>
              <w:t>Candidate recommendation</w:t>
            </w:r>
          </w:p>
        </w:tc>
        <w:tc>
          <w:tcPr>
            <w:tcW w:type="dxa" w:w="4320"/>
            <w:vAlign w:val="center"/>
            <w:shd w:fill="18324B"/>
          </w:tcPr>
          <w:p>
            <w:pPr>
              <w:spacing w:after="20"/>
            </w:pPr>
            <w:r/>
            <w:r>
              <w:rPr>
                <w:rFonts w:ascii="Aptos" w:hAnsi="Aptos"/>
                <w:b/>
                <w:color w:val="FFFFFF"/>
                <w:sz w:val="16"/>
              </w:rPr>
              <w:t>Decision / caveat</w:t>
            </w:r>
          </w:p>
        </w:tc>
      </w:tr>
      <w:tr>
        <w:tc>
          <w:tcPr>
            <w:tcW w:type="dxa" w:w="1800"/>
            <w:vAlign w:val="center"/>
          </w:tcPr>
          <w:p>
            <w:pPr>
              <w:spacing w:after="20"/>
            </w:pPr>
            <w:r/>
            <w:r>
              <w:rPr>
                <w:rFonts w:ascii="Aptos" w:hAnsi="Aptos"/>
                <w:b w:val="0"/>
                <w:sz w:val="16"/>
              </w:rPr>
              <w:t>UI</w:t>
            </w:r>
          </w:p>
        </w:tc>
        <w:tc>
          <w:tcPr>
            <w:tcW w:type="dxa" w:w="4320"/>
            <w:vAlign w:val="center"/>
          </w:tcPr>
          <w:p>
            <w:pPr>
              <w:spacing w:after="20"/>
            </w:pPr>
            <w:r/>
            <w:r>
              <w:rPr>
                <w:rFonts w:ascii="Aptos" w:hAnsi="Aptos"/>
                <w:b w:val="0"/>
                <w:sz w:val="16"/>
              </w:rPr>
              <w:t>HTML, CSS, JavaScript for a beginner-friendly web prototype</w:t>
            </w:r>
          </w:p>
        </w:tc>
        <w:tc>
          <w:tcPr>
            <w:tcW w:type="dxa" w:w="4320"/>
            <w:vAlign w:val="center"/>
          </w:tcPr>
          <w:p>
            <w:pPr>
              <w:spacing w:after="20"/>
            </w:pPr>
            <w:r/>
            <w:r>
              <w:rPr>
                <w:rFonts w:ascii="Aptos" w:hAnsi="Aptos"/>
                <w:b w:val="0"/>
                <w:sz w:val="16"/>
              </w:rPr>
              <w:t>Confirm web versus Android before implementation</w:t>
            </w:r>
          </w:p>
        </w:tc>
      </w:tr>
      <w:tr>
        <w:tc>
          <w:tcPr>
            <w:tcW w:type="dxa" w:w="1800"/>
            <w:vAlign w:val="center"/>
            <w:shd w:fill="F3F7FA"/>
          </w:tcPr>
          <w:p>
            <w:pPr>
              <w:spacing w:after="20"/>
            </w:pPr>
            <w:r/>
            <w:r>
              <w:rPr>
                <w:rFonts w:ascii="Aptos" w:hAnsi="Aptos"/>
                <w:b w:val="0"/>
                <w:sz w:val="16"/>
              </w:rPr>
              <w:t>Application logic</w:t>
            </w:r>
          </w:p>
        </w:tc>
        <w:tc>
          <w:tcPr>
            <w:tcW w:type="dxa" w:w="4320"/>
            <w:vAlign w:val="center"/>
            <w:shd w:fill="F3F7FA"/>
          </w:tcPr>
          <w:p>
            <w:pPr>
              <w:spacing w:after="20"/>
            </w:pPr>
            <w:r/>
            <w:r>
              <w:rPr>
                <w:rFonts w:ascii="Aptos" w:hAnsi="Aptos"/>
                <w:b w:val="0"/>
                <w:sz w:val="16"/>
              </w:rPr>
              <w:t>Plain JavaScript modules</w:t>
            </w:r>
          </w:p>
        </w:tc>
        <w:tc>
          <w:tcPr>
            <w:tcW w:type="dxa" w:w="4320"/>
            <w:vAlign w:val="center"/>
            <w:shd w:fill="F3F7FA"/>
          </w:tcPr>
          <w:p>
            <w:pPr>
              <w:spacing w:after="20"/>
            </w:pPr>
            <w:r/>
            <w:r>
              <w:rPr>
                <w:rFonts w:ascii="Aptos" w:hAnsi="Aptos"/>
                <w:b w:val="0"/>
                <w:sz w:val="16"/>
              </w:rPr>
              <w:t>Keep business rules out of screen event handlers</w:t>
            </w:r>
          </w:p>
        </w:tc>
      </w:tr>
      <w:tr>
        <w:tc>
          <w:tcPr>
            <w:tcW w:type="dxa" w:w="1800"/>
            <w:vAlign w:val="center"/>
          </w:tcPr>
          <w:p>
            <w:pPr>
              <w:spacing w:after="20"/>
            </w:pPr>
            <w:r/>
            <w:r>
              <w:rPr>
                <w:rFonts w:ascii="Aptos" w:hAnsi="Aptos"/>
                <w:b w:val="0"/>
                <w:sz w:val="16"/>
              </w:rPr>
              <w:t>Data access</w:t>
            </w:r>
          </w:p>
        </w:tc>
        <w:tc>
          <w:tcPr>
            <w:tcW w:type="dxa" w:w="4320"/>
            <w:vAlign w:val="center"/>
          </w:tcPr>
          <w:p>
            <w:pPr>
              <w:spacing w:after="20"/>
            </w:pPr>
            <w:r/>
            <w:r>
              <w:rPr>
                <w:rFonts w:ascii="Aptos" w:hAnsi="Aptos"/>
                <w:b w:val="0"/>
                <w:sz w:val="16"/>
              </w:rPr>
              <w:t>Small repository interface</w:t>
            </w:r>
          </w:p>
        </w:tc>
        <w:tc>
          <w:tcPr>
            <w:tcW w:type="dxa" w:w="4320"/>
            <w:vAlign w:val="center"/>
          </w:tcPr>
          <w:p>
            <w:pPr>
              <w:spacing w:after="20"/>
            </w:pPr>
            <w:r/>
            <w:r>
              <w:rPr>
                <w:rFonts w:ascii="Aptos" w:hAnsi="Aptos"/>
                <w:b w:val="0"/>
                <w:sz w:val="16"/>
              </w:rPr>
              <w:t>UI must not call storage APIs directly</w:t>
            </w:r>
          </w:p>
        </w:tc>
      </w:tr>
      <w:tr>
        <w:tc>
          <w:tcPr>
            <w:tcW w:type="dxa" w:w="1800"/>
            <w:vAlign w:val="center"/>
            <w:shd w:fill="F3F7FA"/>
          </w:tcPr>
          <w:p>
            <w:pPr>
              <w:spacing w:after="20"/>
            </w:pPr>
            <w:r/>
            <w:r>
              <w:rPr>
                <w:rFonts w:ascii="Aptos" w:hAnsi="Aptos"/>
                <w:b w:val="0"/>
                <w:sz w:val="16"/>
              </w:rPr>
              <w:t>Local persistence</w:t>
            </w:r>
          </w:p>
        </w:tc>
        <w:tc>
          <w:tcPr>
            <w:tcW w:type="dxa" w:w="4320"/>
            <w:vAlign w:val="center"/>
            <w:shd w:fill="F3F7FA"/>
          </w:tcPr>
          <w:p>
            <w:pPr>
              <w:spacing w:after="20"/>
            </w:pPr>
            <w:r/>
            <w:r>
              <w:rPr>
                <w:rFonts w:ascii="Aptos" w:hAnsi="Aptos"/>
                <w:b w:val="0"/>
                <w:sz w:val="16"/>
              </w:rPr>
              <w:t>IndexedDB for web; platform-appropriate local database for Android</w:t>
            </w:r>
          </w:p>
        </w:tc>
        <w:tc>
          <w:tcPr>
            <w:tcW w:type="dxa" w:w="4320"/>
            <w:vAlign w:val="center"/>
            <w:shd w:fill="F3F7FA"/>
          </w:tcPr>
          <w:p>
            <w:pPr>
              <w:spacing w:after="20"/>
            </w:pPr>
            <w:r/>
            <w:r>
              <w:rPr>
                <w:rFonts w:ascii="Aptos" w:hAnsi="Aptos"/>
                <w:b w:val="0"/>
                <w:sz w:val="16"/>
              </w:rPr>
              <w:t>Choose one after platform decision; verify device/browser support</w:t>
            </w:r>
          </w:p>
        </w:tc>
      </w:tr>
      <w:tr>
        <w:tc>
          <w:tcPr>
            <w:tcW w:type="dxa" w:w="1800"/>
            <w:vAlign w:val="center"/>
          </w:tcPr>
          <w:p>
            <w:pPr>
              <w:spacing w:after="20"/>
            </w:pPr>
            <w:r/>
            <w:r>
              <w:rPr>
                <w:rFonts w:ascii="Aptos" w:hAnsi="Aptos"/>
                <w:b w:val="0"/>
                <w:sz w:val="16"/>
              </w:rPr>
              <w:t>Testing</w:t>
            </w:r>
          </w:p>
        </w:tc>
        <w:tc>
          <w:tcPr>
            <w:tcW w:type="dxa" w:w="4320"/>
            <w:vAlign w:val="center"/>
          </w:tcPr>
          <w:p>
            <w:pPr>
              <w:spacing w:after="20"/>
            </w:pPr>
            <w:r/>
            <w:r>
              <w:rPr>
                <w:rFonts w:ascii="Aptos" w:hAnsi="Aptos"/>
                <w:b w:val="0"/>
                <w:sz w:val="16"/>
              </w:rPr>
              <w:t>Built-in or lightweight test runner plus manual acceptance tests</w:t>
            </w:r>
          </w:p>
        </w:tc>
        <w:tc>
          <w:tcPr>
            <w:tcW w:type="dxa" w:w="4320"/>
            <w:vAlign w:val="center"/>
          </w:tcPr>
          <w:p>
            <w:pPr>
              <w:spacing w:after="20"/>
            </w:pPr>
            <w:r/>
            <w:r>
              <w:rPr>
                <w:rFonts w:ascii="Aptos" w:hAnsi="Aptos"/>
                <w:b w:val="0"/>
                <w:sz w:val="16"/>
              </w:rPr>
              <w:t>Record environment and pass/fail evidence</w:t>
            </w:r>
          </w:p>
        </w:tc>
      </w:tr>
      <w:tr>
        <w:tc>
          <w:tcPr>
            <w:tcW w:type="dxa" w:w="1800"/>
            <w:vAlign w:val="center"/>
            <w:shd w:fill="F3F7FA"/>
          </w:tcPr>
          <w:p>
            <w:pPr>
              <w:spacing w:after="20"/>
            </w:pPr>
            <w:r/>
            <w:r>
              <w:rPr>
                <w:rFonts w:ascii="Aptos" w:hAnsi="Aptos"/>
                <w:b w:val="0"/>
                <w:sz w:val="16"/>
              </w:rPr>
              <w:t>Version control</w:t>
            </w:r>
          </w:p>
        </w:tc>
        <w:tc>
          <w:tcPr>
            <w:tcW w:type="dxa" w:w="4320"/>
            <w:vAlign w:val="center"/>
            <w:shd w:fill="F3F7FA"/>
          </w:tcPr>
          <w:p>
            <w:pPr>
              <w:spacing w:after="20"/>
            </w:pPr>
            <w:r/>
            <w:r>
              <w:rPr>
                <w:rFonts w:ascii="Aptos" w:hAnsi="Aptos"/>
                <w:b w:val="0"/>
                <w:sz w:val="16"/>
              </w:rPr>
              <w:t>Git, optionally hosted remotely</w:t>
            </w:r>
          </w:p>
        </w:tc>
        <w:tc>
          <w:tcPr>
            <w:tcW w:type="dxa" w:w="4320"/>
            <w:vAlign w:val="center"/>
            <w:shd w:fill="F3F7FA"/>
          </w:tcPr>
          <w:p>
            <w:pPr>
              <w:spacing w:after="20"/>
            </w:pPr>
            <w:r/>
            <w:r>
              <w:rPr>
                <w:rFonts w:ascii="Aptos" w:hAnsi="Aptos"/>
                <w:b w:val="0"/>
                <w:sz w:val="16"/>
              </w:rPr>
              <w:t>Runtime must not depend on hosting service</w:t>
            </w:r>
          </w:p>
        </w:tc>
      </w:tr>
    </w:tbl>
    <w:p>
      <w:pPr>
        <w:spacing w:after="20"/>
      </w:pPr>
    </w:p>
    <w:p>
      <w:pPr>
        <w:pStyle w:val="Heading1"/>
      </w:pPr>
      <w:r>
        <w:t>7. Module Contracts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8324B"/>
          </w:tcPr>
          <w:p>
            <w:pPr>
              <w:spacing w:after="20"/>
            </w:pPr>
            <w:r/>
            <w:r>
              <w:rPr>
                <w:rFonts w:ascii="Aptos" w:hAnsi="Aptos"/>
                <w:b/>
                <w:color w:val="FFFFFF"/>
                <w:sz w:val="16"/>
              </w:rPr>
              <w:t>Operation</w:t>
            </w:r>
          </w:p>
        </w:tc>
        <w:tc>
          <w:tcPr>
            <w:tcW w:type="dxa" w:w="3456"/>
            <w:vAlign w:val="center"/>
            <w:shd w:fill="18324B"/>
          </w:tcPr>
          <w:p>
            <w:pPr>
              <w:spacing w:after="20"/>
            </w:pPr>
            <w:r/>
            <w:r>
              <w:rPr>
                <w:rFonts w:ascii="Aptos" w:hAnsi="Aptos"/>
                <w:b/>
                <w:color w:val="FFFFFF"/>
                <w:sz w:val="16"/>
              </w:rPr>
              <w:t>Request</w:t>
            </w:r>
          </w:p>
        </w:tc>
        <w:tc>
          <w:tcPr>
            <w:tcW w:type="dxa" w:w="5472"/>
            <w:vAlign w:val="center"/>
            <w:shd w:fill="18324B"/>
          </w:tcPr>
          <w:p>
            <w:pPr>
              <w:spacing w:after="20"/>
            </w:pPr>
            <w:r/>
            <w:r>
              <w:rPr>
                <w:rFonts w:ascii="Aptos" w:hAnsi="Aptos"/>
                <w:b/>
                <w:color w:val="FFFFFF"/>
                <w:sz w:val="16"/>
              </w:rPr>
              <w:t>Expected result and failure behaviour</w:t>
            </w:r>
          </w:p>
        </w:tc>
      </w:tr>
      <w:tr>
        <w:tc>
          <w:tcPr>
            <w:tcW w:type="dxa" w:w="1944"/>
            <w:vAlign w:val="center"/>
          </w:tcPr>
          <w:p>
            <w:pPr>
              <w:spacing w:after="20"/>
            </w:pPr>
            <w:r/>
            <w:r>
              <w:rPr>
                <w:rFonts w:ascii="Aptos" w:hAnsi="Aptos"/>
                <w:b w:val="0"/>
                <w:sz w:val="16"/>
              </w:rPr>
              <w:t>createIdea</w:t>
            </w:r>
          </w:p>
        </w:tc>
        <w:tc>
          <w:tcPr>
            <w:tcW w:type="dxa" w:w="3456"/>
            <w:vAlign w:val="center"/>
          </w:tcPr>
          <w:p>
            <w:pPr>
              <w:spacing w:after="20"/>
            </w:pPr>
            <w:r/>
            <w:r>
              <w:rPr>
                <w:rFonts w:ascii="Aptos" w:hAnsi="Aptos"/>
                <w:b w:val="0"/>
                <w:sz w:val="16"/>
              </w:rPr>
              <w:t>Idea fields; title required</w:t>
            </w:r>
          </w:p>
        </w:tc>
        <w:tc>
          <w:tcPr>
            <w:tcW w:type="dxa" w:w="5472"/>
            <w:vAlign w:val="center"/>
          </w:tcPr>
          <w:p>
            <w:pPr>
              <w:spacing w:after="20"/>
            </w:pPr>
            <w:r/>
            <w:r>
              <w:rPr>
                <w:rFonts w:ascii="Aptos" w:hAnsi="Aptos"/>
                <w:b w:val="0"/>
                <w:sz w:val="16"/>
              </w:rPr>
              <w:t>Created record with ID/timestamps; blank title or storage error is explicit</w:t>
            </w:r>
          </w:p>
        </w:tc>
      </w:tr>
      <w:tr>
        <w:tc>
          <w:tcPr>
            <w:tcW w:type="dxa" w:w="1944"/>
            <w:vAlign w:val="center"/>
            <w:shd w:fill="F3F7FA"/>
          </w:tcPr>
          <w:p>
            <w:pPr>
              <w:spacing w:after="20"/>
            </w:pPr>
            <w:r/>
            <w:r>
              <w:rPr>
                <w:rFonts w:ascii="Aptos" w:hAnsi="Aptos"/>
                <w:b w:val="0"/>
                <w:sz w:val="16"/>
              </w:rPr>
              <w:t>getIdea</w:t>
            </w:r>
          </w:p>
        </w:tc>
        <w:tc>
          <w:tcPr>
            <w:tcW w:type="dxa" w:w="3456"/>
            <w:vAlign w:val="center"/>
            <w:shd w:fill="F3F7FA"/>
          </w:tcPr>
          <w:p>
            <w:pPr>
              <w:spacing w:after="20"/>
            </w:pPr>
            <w:r/>
            <w:r>
              <w:rPr>
                <w:rFonts w:ascii="Aptos" w:hAnsi="Aptos"/>
                <w:b w:val="0"/>
                <w:sz w:val="16"/>
              </w:rPr>
              <w:t>ideaId</w:t>
            </w:r>
          </w:p>
        </w:tc>
        <w:tc>
          <w:tcPr>
            <w:tcW w:type="dxa" w:w="5472"/>
            <w:vAlign w:val="center"/>
            <w:shd w:fill="F3F7FA"/>
          </w:tcPr>
          <w:p>
            <w:pPr>
              <w:spacing w:after="20"/>
            </w:pPr>
            <w:r/>
            <w:r>
              <w:rPr>
                <w:rFonts w:ascii="Aptos" w:hAnsi="Aptos"/>
                <w:b w:val="0"/>
                <w:sz w:val="16"/>
              </w:rPr>
              <w:t>Record or not-found result</w:t>
            </w:r>
          </w:p>
        </w:tc>
      </w:tr>
      <w:tr>
        <w:tc>
          <w:tcPr>
            <w:tcW w:type="dxa" w:w="1944"/>
            <w:vAlign w:val="center"/>
          </w:tcPr>
          <w:p>
            <w:pPr>
              <w:spacing w:after="20"/>
            </w:pPr>
            <w:r/>
            <w:r>
              <w:rPr>
                <w:rFonts w:ascii="Aptos" w:hAnsi="Aptos"/>
                <w:b w:val="0"/>
                <w:sz w:val="16"/>
              </w:rPr>
              <w:t>updateIdea</w:t>
            </w:r>
          </w:p>
        </w:tc>
        <w:tc>
          <w:tcPr>
            <w:tcW w:type="dxa" w:w="3456"/>
            <w:vAlign w:val="center"/>
          </w:tcPr>
          <w:p>
            <w:pPr>
              <w:spacing w:after="20"/>
            </w:pPr>
            <w:r/>
            <w:r>
              <w:rPr>
                <w:rFonts w:ascii="Aptos" w:hAnsi="Aptos"/>
                <w:b w:val="0"/>
                <w:sz w:val="16"/>
              </w:rPr>
              <w:t>ideaId + changed fields</w:t>
            </w:r>
          </w:p>
        </w:tc>
        <w:tc>
          <w:tcPr>
            <w:tcW w:type="dxa" w:w="5472"/>
            <w:vAlign w:val="center"/>
          </w:tcPr>
          <w:p>
            <w:pPr>
              <w:spacing w:after="20"/>
            </w:pPr>
            <w:r/>
            <w:r>
              <w:rPr>
                <w:rFonts w:ascii="Aptos" w:hAnsi="Aptos"/>
                <w:b w:val="0"/>
                <w:sz w:val="16"/>
              </w:rPr>
              <w:t>Updated record and updatedAt; not-found/validation error if needed</w:t>
            </w:r>
          </w:p>
        </w:tc>
      </w:tr>
      <w:tr>
        <w:tc>
          <w:tcPr>
            <w:tcW w:type="dxa" w:w="1944"/>
            <w:vAlign w:val="center"/>
            <w:shd w:fill="F3F7FA"/>
          </w:tcPr>
          <w:p>
            <w:pPr>
              <w:spacing w:after="20"/>
            </w:pPr>
            <w:r/>
            <w:r>
              <w:rPr>
                <w:rFonts w:ascii="Aptos" w:hAnsi="Aptos"/>
                <w:b w:val="0"/>
                <w:sz w:val="16"/>
              </w:rPr>
              <w:t>deleteIdea</w:t>
            </w:r>
          </w:p>
        </w:tc>
        <w:tc>
          <w:tcPr>
            <w:tcW w:type="dxa" w:w="3456"/>
            <w:vAlign w:val="center"/>
            <w:shd w:fill="F3F7FA"/>
          </w:tcPr>
          <w:p>
            <w:pPr>
              <w:spacing w:after="20"/>
            </w:pPr>
            <w:r/>
            <w:r>
              <w:rPr>
                <w:rFonts w:ascii="Aptos" w:hAnsi="Aptos"/>
                <w:b w:val="0"/>
                <w:sz w:val="16"/>
              </w:rPr>
              <w:t>ideaId after UI confirmation</w:t>
            </w:r>
          </w:p>
        </w:tc>
        <w:tc>
          <w:tcPr>
            <w:tcW w:type="dxa" w:w="5472"/>
            <w:vAlign w:val="center"/>
            <w:shd w:fill="F3F7FA"/>
          </w:tcPr>
          <w:p>
            <w:pPr>
              <w:spacing w:after="20"/>
            </w:pPr>
            <w:r/>
            <w:r>
              <w:rPr>
                <w:rFonts w:ascii="Aptos" w:hAnsi="Aptos"/>
                <w:b w:val="0"/>
                <w:sz w:val="16"/>
              </w:rPr>
              <w:t>Success or not-found/storage error</w:t>
            </w:r>
          </w:p>
        </w:tc>
      </w:tr>
      <w:tr>
        <w:tc>
          <w:tcPr>
            <w:tcW w:type="dxa" w:w="1944"/>
            <w:vAlign w:val="center"/>
          </w:tcPr>
          <w:p>
            <w:pPr>
              <w:spacing w:after="20"/>
            </w:pPr>
            <w:r/>
            <w:r>
              <w:rPr>
                <w:rFonts w:ascii="Aptos" w:hAnsi="Aptos"/>
                <w:b w:val="0"/>
                <w:sz w:val="16"/>
              </w:rPr>
              <w:t>searchIdeas</w:t>
            </w:r>
          </w:p>
        </w:tc>
        <w:tc>
          <w:tcPr>
            <w:tcW w:type="dxa" w:w="3456"/>
            <w:vAlign w:val="center"/>
          </w:tcPr>
          <w:p>
            <w:pPr>
              <w:spacing w:after="20"/>
            </w:pPr>
            <w:r/>
            <w:r>
              <w:rPr>
                <w:rFonts w:ascii="Aptos" w:hAnsi="Aptos"/>
                <w:b w:val="0"/>
                <w:sz w:val="16"/>
              </w:rPr>
              <w:t>keyword + optional filters/sort</w:t>
            </w:r>
          </w:p>
        </w:tc>
        <w:tc>
          <w:tcPr>
            <w:tcW w:type="dxa" w:w="5472"/>
            <w:vAlign w:val="center"/>
          </w:tcPr>
          <w:p>
            <w:pPr>
              <w:spacing w:after="20"/>
            </w:pPr>
            <w:r/>
            <w:r>
              <w:rPr>
                <w:rFonts w:ascii="Aptos" w:hAnsi="Aptos"/>
                <w:b w:val="0"/>
                <w:sz w:val="16"/>
              </w:rPr>
              <w:t>Matching records; empty list is a valid result</w:t>
            </w:r>
          </w:p>
        </w:tc>
      </w:tr>
      <w:tr>
        <w:tc>
          <w:tcPr>
            <w:tcW w:type="dxa" w:w="1944"/>
            <w:vAlign w:val="center"/>
            <w:shd w:fill="F3F7FA"/>
          </w:tcPr>
          <w:p>
            <w:pPr>
              <w:spacing w:after="20"/>
            </w:pPr>
            <w:r/>
            <w:r>
              <w:rPr>
                <w:rFonts w:ascii="Aptos" w:hAnsi="Aptos"/>
                <w:b w:val="0"/>
                <w:sz w:val="16"/>
              </w:rPr>
              <w:t>changeStatus</w:t>
            </w:r>
          </w:p>
        </w:tc>
        <w:tc>
          <w:tcPr>
            <w:tcW w:type="dxa" w:w="3456"/>
            <w:vAlign w:val="center"/>
            <w:shd w:fill="F3F7FA"/>
          </w:tcPr>
          <w:p>
            <w:pPr>
              <w:spacing w:after="20"/>
            </w:pPr>
            <w:r/>
            <w:r>
              <w:rPr>
                <w:rFonts w:ascii="Aptos" w:hAnsi="Aptos"/>
                <w:b w:val="0"/>
                <w:sz w:val="16"/>
              </w:rPr>
              <w:t>ideaId + supported status</w:t>
            </w:r>
          </w:p>
        </w:tc>
        <w:tc>
          <w:tcPr>
            <w:tcW w:type="dxa" w:w="5472"/>
            <w:vAlign w:val="center"/>
            <w:shd w:fill="F3F7FA"/>
          </w:tcPr>
          <w:p>
            <w:pPr>
              <w:spacing w:after="20"/>
            </w:pPr>
            <w:r/>
            <w:r>
              <w:rPr>
                <w:rFonts w:ascii="Aptos" w:hAnsi="Aptos"/>
                <w:b w:val="0"/>
                <w:sz w:val="16"/>
              </w:rPr>
              <w:t>Updated record; reject unsupported status</w:t>
            </w:r>
          </w:p>
        </w:tc>
      </w:tr>
      <w:tr>
        <w:tc>
          <w:tcPr>
            <w:tcW w:type="dxa" w:w="1944"/>
            <w:vAlign w:val="center"/>
          </w:tcPr>
          <w:p>
            <w:pPr>
              <w:spacing w:after="20"/>
            </w:pPr>
            <w:r/>
            <w:r>
              <w:rPr>
                <w:rFonts w:ascii="Aptos" w:hAnsi="Aptos"/>
                <w:b w:val="0"/>
                <w:sz w:val="16"/>
              </w:rPr>
              <w:t>setFavourite</w:t>
            </w:r>
          </w:p>
        </w:tc>
        <w:tc>
          <w:tcPr>
            <w:tcW w:type="dxa" w:w="3456"/>
            <w:vAlign w:val="center"/>
          </w:tcPr>
          <w:p>
            <w:pPr>
              <w:spacing w:after="20"/>
            </w:pPr>
            <w:r/>
            <w:r>
              <w:rPr>
                <w:rFonts w:ascii="Aptos" w:hAnsi="Aptos"/>
                <w:b w:val="0"/>
                <w:sz w:val="16"/>
              </w:rPr>
              <w:t>ideaId + Boolean</w:t>
            </w:r>
          </w:p>
        </w:tc>
        <w:tc>
          <w:tcPr>
            <w:tcW w:type="dxa" w:w="5472"/>
            <w:vAlign w:val="center"/>
          </w:tcPr>
          <w:p>
            <w:pPr>
              <w:spacing w:after="20"/>
            </w:pPr>
            <w:r/>
            <w:r>
              <w:rPr>
                <w:rFonts w:ascii="Aptos" w:hAnsi="Aptos"/>
                <w:b w:val="0"/>
                <w:sz w:val="16"/>
              </w:rPr>
              <w:t>Updated record</w:t>
            </w:r>
          </w:p>
        </w:tc>
      </w:tr>
      <w:tr>
        <w:tc>
          <w:tcPr>
            <w:tcW w:type="dxa" w:w="1944"/>
            <w:vAlign w:val="center"/>
            <w:shd w:fill="F3F7FA"/>
          </w:tcPr>
          <w:p>
            <w:pPr>
              <w:spacing w:after="20"/>
            </w:pPr>
            <w:r/>
            <w:r>
              <w:rPr>
                <w:rFonts w:ascii="Aptos" w:hAnsi="Aptos"/>
                <w:b w:val="0"/>
                <w:sz w:val="16"/>
              </w:rPr>
              <w:t>getDashboardSummary</w:t>
            </w:r>
          </w:p>
        </w:tc>
        <w:tc>
          <w:tcPr>
            <w:tcW w:type="dxa" w:w="3456"/>
            <w:vAlign w:val="center"/>
            <w:shd w:fill="F3F7FA"/>
          </w:tcPr>
          <w:p>
            <w:pPr>
              <w:spacing w:after="20"/>
            </w:pPr>
            <w:r/>
            <w:r>
              <w:rPr>
                <w:rFonts w:ascii="Aptos" w:hAnsi="Aptos"/>
                <w:b w:val="0"/>
                <w:sz w:val="16"/>
              </w:rPr>
              <w:t>No input or optional scope</w:t>
            </w:r>
          </w:p>
        </w:tc>
        <w:tc>
          <w:tcPr>
            <w:tcW w:type="dxa" w:w="5472"/>
            <w:vAlign w:val="center"/>
            <w:shd w:fill="F3F7FA"/>
          </w:tcPr>
          <w:p>
            <w:pPr>
              <w:spacing w:after="20"/>
            </w:pPr>
            <w:r/>
            <w:r>
              <w:rPr>
                <w:rFonts w:ascii="Aptos" w:hAnsi="Aptos"/>
                <w:b w:val="0"/>
                <w:sz w:val="16"/>
              </w:rPr>
              <w:t>Total and counts for each supported status</w:t>
            </w:r>
          </w:p>
        </w:tc>
      </w:tr>
    </w:tbl>
    <w:p>
      <w:pPr>
        <w:spacing w:after="20"/>
      </w:pPr>
    </w:p>
    <w:p>
      <w:r>
        <w:t>Contract example: createIdea({title: '  Debate speech  ', status: 'Inbox'}) should trim the title to “Debate speech”, assign a unique ID and timestamps, and return the saved record. createIdea({title: '   '}) should return a validation error and must not create a record.</w:t>
      </w:r>
    </w:p>
    <w:p>
      <w:pPr>
        <w:pStyle w:val="Heading1"/>
      </w:pPr>
      <w:r>
        <w:t>8. Error Handling, Privacy, and Accessibility</w:t>
      </w:r>
    </w:p>
    <w:p>
      <w:pPr>
        <w:pStyle w:val="ListBullet"/>
        <w:spacing w:after="40"/>
      </w:pPr>
      <w:r>
        <w:t>Blank title: block saving and identify the title field with a clear message.</w:t>
      </w:r>
    </w:p>
    <w:p>
      <w:pPr>
        <w:pStyle w:val="ListBullet"/>
        <w:spacing w:after="40"/>
      </w:pPr>
      <w:r>
        <w:t>Storage failure: never show false success; preserve form content where practical and provide a recovery suggestion.</w:t>
      </w:r>
    </w:p>
    <w:p>
      <w:pPr>
        <w:pStyle w:val="ListBullet"/>
        <w:spacing w:after="40"/>
      </w:pPr>
      <w:r>
        <w:t>Missing record: show a safe message and return to the list instead of crashing.</w:t>
      </w:r>
    </w:p>
    <w:p>
      <w:pPr>
        <w:pStyle w:val="ListBullet"/>
        <w:spacing w:after="40"/>
      </w:pPr>
      <w:r>
        <w:t>Delete: ask for confirmation before removing an idea.</w:t>
      </w:r>
    </w:p>
    <w:p>
      <w:pPr>
        <w:pStyle w:val="ListBullet"/>
        <w:spacing w:after="40"/>
      </w:pPr>
      <w:r>
        <w:t>Empty collection/no matches: explain the state and offer New Idea or Clear Search.</w:t>
      </w:r>
    </w:p>
    <w:p>
      <w:pPr>
        <w:pStyle w:val="ListBullet"/>
        <w:spacing w:after="40"/>
      </w:pPr>
      <w:r>
        <w:t>Privacy: keep Version 1 idea content local; do not transmit it to external services or expose it through public URLs.</w:t>
      </w:r>
    </w:p>
    <w:p>
      <w:pPr>
        <w:pStyle w:val="ListBullet"/>
        <w:spacing w:after="40"/>
      </w:pPr>
      <w:r>
        <w:t>Accessibility: readable text, labelled controls, keyboard-friendly navigation where supported, and status labels in addition to colour.</w:t>
      </w:r>
    </w:p>
    <w:p>
      <w:pPr>
        <w:pStyle w:val="ListBullet"/>
        <w:spacing w:after="40"/>
      </w:pPr>
      <w:r>
        <w:t>Data integrity: update by unique ID; update timestamps consistently; ensure a failed write does not appear as saved.</w:t>
      </w:r>
    </w:p>
    <w:p>
      <w:pPr>
        <w:pStyle w:val="Heading1"/>
      </w:pPr>
      <w:r>
        <w:t>9. Performance Targets and Evidence Plan</w:t>
      </w:r>
    </w:p>
    <w:p>
      <w:r>
        <w:t>These are proposed acceptance targets inherited from the Week 1 intent; they have not been measured. A test report must record the device, operating system, browser/app version, sample size, test date, and each run’s result.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18324B"/>
          </w:tcPr>
          <w:p>
            <w:pPr>
              <w:spacing w:after="20"/>
            </w:pPr>
            <w:r/>
            <w:r>
              <w:rPr>
                <w:rFonts w:ascii="Aptos" w:hAnsi="Aptos"/>
                <w:b/>
                <w:color w:val="FFFFFF"/>
                <w:sz w:val="16"/>
              </w:rPr>
              <w:t>Check</w:t>
            </w:r>
          </w:p>
        </w:tc>
        <w:tc>
          <w:tcPr>
            <w:tcW w:type="dxa" w:w="3096"/>
            <w:vAlign w:val="center"/>
            <w:shd w:fill="18324B"/>
          </w:tcPr>
          <w:p>
            <w:pPr>
              <w:spacing w:after="20"/>
            </w:pPr>
            <w:r/>
            <w:r>
              <w:rPr>
                <w:rFonts w:ascii="Aptos" w:hAnsi="Aptos"/>
                <w:b/>
                <w:color w:val="FFFFFF"/>
                <w:sz w:val="16"/>
              </w:rPr>
              <w:t>Proposed target</w:t>
            </w:r>
          </w:p>
        </w:tc>
        <w:tc>
          <w:tcPr>
            <w:tcW w:type="dxa" w:w="3600"/>
            <w:vAlign w:val="center"/>
            <w:shd w:fill="18324B"/>
          </w:tcPr>
          <w:p>
            <w:pPr>
              <w:spacing w:after="20"/>
            </w:pPr>
            <w:r/>
            <w:r>
              <w:rPr>
                <w:rFonts w:ascii="Aptos" w:hAnsi="Aptos"/>
                <w:b/>
                <w:color w:val="FFFFFF"/>
                <w:sz w:val="16"/>
              </w:rPr>
              <w:t>How to verify</w:t>
            </w:r>
          </w:p>
        </w:tc>
        <w:tc>
          <w:tcPr>
            <w:tcW w:type="dxa" w:w="2448"/>
            <w:vAlign w:val="center"/>
            <w:shd w:fill="18324B"/>
          </w:tcPr>
          <w:p>
            <w:pPr>
              <w:spacing w:after="20"/>
            </w:pPr>
            <w:r/>
            <w:r>
              <w:rPr>
                <w:rFonts w:ascii="Aptos" w:hAnsi="Aptos"/>
                <w:b/>
                <w:color w:val="FFFFFF"/>
                <w:sz w:val="16"/>
              </w:rPr>
              <w:t>Evidence</w:t>
            </w:r>
          </w:p>
        </w:tc>
      </w:tr>
      <w:tr>
        <w:tc>
          <w:tcPr>
            <w:tcW w:type="dxa" w:w="1800"/>
            <w:vAlign w:val="center"/>
          </w:tcPr>
          <w:p>
            <w:pPr>
              <w:spacing w:after="20"/>
            </w:pPr>
            <w:r/>
            <w:r>
              <w:rPr>
                <w:rFonts w:ascii="Aptos" w:hAnsi="Aptos"/>
                <w:b w:val="0"/>
                <w:sz w:val="16"/>
              </w:rPr>
              <w:t>List opening</w:t>
            </w:r>
          </w:p>
        </w:tc>
        <w:tc>
          <w:tcPr>
            <w:tcW w:type="dxa" w:w="3096"/>
            <w:vAlign w:val="center"/>
          </w:tcPr>
          <w:p>
            <w:pPr>
              <w:spacing w:after="20"/>
            </w:pPr>
            <w:r/>
            <w:r>
              <w:rPr>
                <w:rFonts w:ascii="Aptos" w:hAnsi="Aptos"/>
                <w:b w:val="0"/>
                <w:sz w:val="16"/>
              </w:rPr>
              <w:t>With 1,000 saved ideas, list appears within 2.0 seconds in at least 9 of 10 runs</w:t>
            </w:r>
          </w:p>
        </w:tc>
        <w:tc>
          <w:tcPr>
            <w:tcW w:type="dxa" w:w="3600"/>
            <w:vAlign w:val="center"/>
          </w:tcPr>
          <w:p>
            <w:pPr>
              <w:spacing w:after="20"/>
            </w:pPr>
            <w:r/>
            <w:r>
              <w:rPr>
                <w:rFonts w:ascii="Aptos" w:hAnsi="Aptos"/>
                <w:b w:val="0"/>
                <w:sz w:val="16"/>
              </w:rPr>
              <w:t>Seed 1,000 varied records; restart app; time list opening 10 times</w:t>
            </w:r>
          </w:p>
        </w:tc>
        <w:tc>
          <w:tcPr>
            <w:tcW w:type="dxa" w:w="2448"/>
            <w:vAlign w:val="center"/>
          </w:tcPr>
          <w:p>
            <w:pPr>
              <w:spacing w:after="20"/>
            </w:pPr>
            <w:r/>
            <w:r>
              <w:rPr>
                <w:rFonts w:ascii="Aptos" w:hAnsi="Aptos"/>
                <w:b w:val="0"/>
                <w:sz w:val="16"/>
              </w:rPr>
              <w:t>CSV/table of 10 timings, environment, median and pass count</w:t>
            </w:r>
          </w:p>
        </w:tc>
      </w:tr>
      <w:tr>
        <w:tc>
          <w:tcPr>
            <w:tcW w:type="dxa" w:w="1800"/>
            <w:vAlign w:val="center"/>
            <w:shd w:fill="F3F7FA"/>
          </w:tcPr>
          <w:p>
            <w:pPr>
              <w:spacing w:after="20"/>
            </w:pPr>
            <w:r/>
            <w:r>
              <w:rPr>
                <w:rFonts w:ascii="Aptos" w:hAnsi="Aptos"/>
                <w:b w:val="0"/>
                <w:sz w:val="16"/>
              </w:rPr>
              <w:t>Keyword search</w:t>
            </w:r>
          </w:p>
        </w:tc>
        <w:tc>
          <w:tcPr>
            <w:tcW w:type="dxa" w:w="3096"/>
            <w:vAlign w:val="center"/>
            <w:shd w:fill="F3F7FA"/>
          </w:tcPr>
          <w:p>
            <w:pPr>
              <w:spacing w:after="20"/>
            </w:pPr>
            <w:r/>
            <w:r>
              <w:rPr>
                <w:rFonts w:ascii="Aptos" w:hAnsi="Aptos"/>
                <w:b w:val="0"/>
                <w:sz w:val="16"/>
              </w:rPr>
              <w:t>With 1,000 saved ideas, simple search completes within 2.0 seconds in at least 9 of 10 runs</w:t>
            </w:r>
          </w:p>
        </w:tc>
        <w:tc>
          <w:tcPr>
            <w:tcW w:type="dxa" w:w="3600"/>
            <w:vAlign w:val="center"/>
            <w:shd w:fill="F3F7FA"/>
          </w:tcPr>
          <w:p>
            <w:pPr>
              <w:spacing w:after="20"/>
            </w:pPr>
            <w:r/>
            <w:r>
              <w:rPr>
                <w:rFonts w:ascii="Aptos" w:hAnsi="Aptos"/>
                <w:b w:val="0"/>
                <w:sz w:val="16"/>
              </w:rPr>
              <w:t>Run the same query 10 times; include matching and no-match queries</w:t>
            </w:r>
          </w:p>
        </w:tc>
        <w:tc>
          <w:tcPr>
            <w:tcW w:type="dxa" w:w="2448"/>
            <w:vAlign w:val="center"/>
            <w:shd w:fill="F3F7FA"/>
          </w:tcPr>
          <w:p>
            <w:pPr>
              <w:spacing w:after="20"/>
            </w:pPr>
            <w:r/>
            <w:r>
              <w:rPr>
                <w:rFonts w:ascii="Aptos" w:hAnsi="Aptos"/>
                <w:b w:val="0"/>
                <w:sz w:val="16"/>
              </w:rPr>
              <w:t>Search timings and result counts</w:t>
            </w:r>
          </w:p>
        </w:tc>
      </w:tr>
      <w:tr>
        <w:tc>
          <w:tcPr>
            <w:tcW w:type="dxa" w:w="1800"/>
            <w:vAlign w:val="center"/>
          </w:tcPr>
          <w:p>
            <w:pPr>
              <w:spacing w:after="20"/>
            </w:pPr>
            <w:r/>
            <w:r>
              <w:rPr>
                <w:rFonts w:ascii="Aptos" w:hAnsi="Aptos"/>
                <w:b w:val="0"/>
                <w:sz w:val="16"/>
              </w:rPr>
              <w:t>Persistence</w:t>
            </w:r>
          </w:p>
        </w:tc>
        <w:tc>
          <w:tcPr>
            <w:tcW w:type="dxa" w:w="3096"/>
            <w:vAlign w:val="center"/>
          </w:tcPr>
          <w:p>
            <w:pPr>
              <w:spacing w:after="20"/>
            </w:pPr>
            <w:r/>
            <w:r>
              <w:rPr>
                <w:rFonts w:ascii="Aptos" w:hAnsi="Aptos"/>
                <w:b w:val="0"/>
                <w:sz w:val="16"/>
              </w:rPr>
              <w:t>Saved record remains after normal close/reopen</w:t>
            </w:r>
          </w:p>
        </w:tc>
        <w:tc>
          <w:tcPr>
            <w:tcW w:type="dxa" w:w="3600"/>
            <w:vAlign w:val="center"/>
          </w:tcPr>
          <w:p>
            <w:pPr>
              <w:spacing w:after="20"/>
            </w:pPr>
            <w:r/>
            <w:r>
              <w:rPr>
                <w:rFonts w:ascii="Aptos" w:hAnsi="Aptos"/>
                <w:b w:val="0"/>
                <w:sz w:val="16"/>
              </w:rPr>
              <w:t>Create record, close app normally, reopen, search by unique title</w:t>
            </w:r>
          </w:p>
        </w:tc>
        <w:tc>
          <w:tcPr>
            <w:tcW w:type="dxa" w:w="2448"/>
            <w:vAlign w:val="center"/>
          </w:tcPr>
          <w:p>
            <w:pPr>
              <w:spacing w:after="20"/>
            </w:pPr>
            <w:r/>
            <w:r>
              <w:rPr>
                <w:rFonts w:ascii="Aptos" w:hAnsi="Aptos"/>
                <w:b w:val="0"/>
                <w:sz w:val="16"/>
              </w:rPr>
              <w:t>Before/after screenshots or test log</w:t>
            </w:r>
          </w:p>
        </w:tc>
      </w:tr>
      <w:tr>
        <w:tc>
          <w:tcPr>
            <w:tcW w:type="dxa" w:w="1800"/>
            <w:vAlign w:val="center"/>
            <w:shd w:fill="F3F7FA"/>
          </w:tcPr>
          <w:p>
            <w:pPr>
              <w:spacing w:after="20"/>
            </w:pPr>
            <w:r/>
            <w:r>
              <w:rPr>
                <w:rFonts w:ascii="Aptos" w:hAnsi="Aptos"/>
                <w:b w:val="0"/>
                <w:sz w:val="16"/>
              </w:rPr>
              <w:t>Integrity</w:t>
            </w:r>
          </w:p>
        </w:tc>
        <w:tc>
          <w:tcPr>
            <w:tcW w:type="dxa" w:w="3096"/>
            <w:vAlign w:val="center"/>
            <w:shd w:fill="F3F7FA"/>
          </w:tcPr>
          <w:p>
            <w:pPr>
              <w:spacing w:after="20"/>
            </w:pPr>
            <w:r/>
            <w:r>
              <w:rPr>
                <w:rFonts w:ascii="Aptos" w:hAnsi="Aptos"/>
                <w:b w:val="0"/>
                <w:sz w:val="16"/>
              </w:rPr>
              <w:t>Edit changes the selected record only</w:t>
            </w:r>
          </w:p>
        </w:tc>
        <w:tc>
          <w:tcPr>
            <w:tcW w:type="dxa" w:w="3600"/>
            <w:vAlign w:val="center"/>
            <w:shd w:fill="F3F7FA"/>
          </w:tcPr>
          <w:p>
            <w:pPr>
              <w:spacing w:after="20"/>
            </w:pPr>
            <w:r/>
            <w:r>
              <w:rPr>
                <w:rFonts w:ascii="Aptos" w:hAnsi="Aptos"/>
                <w:b w:val="0"/>
                <w:sz w:val="16"/>
              </w:rPr>
              <w:t>Create 3 records, edit the middle one, compare IDs and fields</w:t>
            </w:r>
          </w:p>
        </w:tc>
        <w:tc>
          <w:tcPr>
            <w:tcW w:type="dxa" w:w="2448"/>
            <w:vAlign w:val="center"/>
            <w:shd w:fill="F3F7FA"/>
          </w:tcPr>
          <w:p>
            <w:pPr>
              <w:spacing w:after="20"/>
            </w:pPr>
            <w:r/>
            <w:r>
              <w:rPr>
                <w:rFonts w:ascii="Aptos" w:hAnsi="Aptos"/>
                <w:b w:val="0"/>
                <w:sz w:val="16"/>
              </w:rPr>
              <w:t>Before/after record export or test assertions</w:t>
            </w:r>
          </w:p>
        </w:tc>
      </w:tr>
      <w:tr>
        <w:tc>
          <w:tcPr>
            <w:tcW w:type="dxa" w:w="1800"/>
            <w:vAlign w:val="center"/>
          </w:tcPr>
          <w:p>
            <w:pPr>
              <w:spacing w:after="20"/>
            </w:pPr>
            <w:r/>
            <w:r>
              <w:rPr>
                <w:rFonts w:ascii="Aptos" w:hAnsi="Aptos"/>
                <w:b w:val="0"/>
                <w:sz w:val="16"/>
              </w:rPr>
              <w:t>Scalability boundary</w:t>
            </w:r>
          </w:p>
        </w:tc>
        <w:tc>
          <w:tcPr>
            <w:tcW w:type="dxa" w:w="3096"/>
            <w:vAlign w:val="center"/>
          </w:tcPr>
          <w:p>
            <w:pPr>
              <w:spacing w:after="20"/>
            </w:pPr>
            <w:r/>
            <w:r>
              <w:rPr>
                <w:rFonts w:ascii="Aptos" w:hAnsi="Aptos"/>
                <w:b w:val="0"/>
                <w:sz w:val="16"/>
              </w:rPr>
              <w:t>1,000 ideas is the required test dataset; 5,000 is an optional stretch test</w:t>
            </w:r>
          </w:p>
        </w:tc>
        <w:tc>
          <w:tcPr>
            <w:tcW w:type="dxa" w:w="3600"/>
            <w:vAlign w:val="center"/>
          </w:tcPr>
          <w:p>
            <w:pPr>
              <w:spacing w:after="20"/>
            </w:pPr>
            <w:r/>
            <w:r>
              <w:rPr>
                <w:rFonts w:ascii="Aptos" w:hAnsi="Aptos"/>
                <w:b w:val="0"/>
                <w:sz w:val="16"/>
              </w:rPr>
              <w:t>Repeat list/search tests at 5,000 if feasible</w:t>
            </w:r>
          </w:p>
        </w:tc>
        <w:tc>
          <w:tcPr>
            <w:tcW w:type="dxa" w:w="2448"/>
            <w:vAlign w:val="center"/>
          </w:tcPr>
          <w:p>
            <w:pPr>
              <w:spacing w:after="20"/>
            </w:pPr>
            <w:r/>
            <w:r>
              <w:rPr>
                <w:rFonts w:ascii="Aptos" w:hAnsi="Aptos"/>
                <w:b w:val="0"/>
                <w:sz w:val="16"/>
              </w:rPr>
              <w:t>Separate stretch-test results; do not treat as a guarantee</w:t>
            </w:r>
          </w:p>
        </w:tc>
      </w:tr>
    </w:tbl>
    <w:p>
      <w:pPr>
        <w:spacing w:after="20"/>
      </w:pPr>
    </w:p>
    <w:p>
      <w:r>
        <w:t>A result should be labelled Pass only when measured evidence meets the target. If a target fails, record the observed timings, repeat under controlled conditions, inspect search/indexing and rendering, and document the fix and retest. Do not write “fast” or “scalable” without the measurements.</w:t>
      </w:r>
    </w:p>
    <w:p>
      <w:pPr>
        <w:pStyle w:val="Heading1"/>
      </w:pPr>
      <w:r>
        <w:t>10. Testing Strategy and Acceptance Mapping</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8324B"/>
          </w:tcPr>
          <w:p>
            <w:pPr>
              <w:spacing w:after="20"/>
            </w:pPr>
            <w:r/>
            <w:r>
              <w:rPr>
                <w:rFonts w:ascii="Aptos" w:hAnsi="Aptos"/>
                <w:b/>
                <w:color w:val="FFFFFF"/>
                <w:sz w:val="16"/>
              </w:rPr>
              <w:t>Test ID</w:t>
            </w:r>
          </w:p>
        </w:tc>
        <w:tc>
          <w:tcPr>
            <w:tcW w:type="dxa" w:w="5112"/>
            <w:vAlign w:val="center"/>
            <w:shd w:fill="18324B"/>
          </w:tcPr>
          <w:p>
            <w:pPr>
              <w:spacing w:after="20"/>
            </w:pPr>
            <w:r/>
            <w:r>
              <w:rPr>
                <w:rFonts w:ascii="Aptos" w:hAnsi="Aptos"/>
                <w:b/>
                <w:color w:val="FFFFFF"/>
                <w:sz w:val="16"/>
              </w:rPr>
              <w:t>Scenario / steps</w:t>
            </w:r>
          </w:p>
        </w:tc>
        <w:tc>
          <w:tcPr>
            <w:tcW w:type="dxa" w:w="4608"/>
            <w:vAlign w:val="center"/>
            <w:shd w:fill="18324B"/>
          </w:tcPr>
          <w:p>
            <w:pPr>
              <w:spacing w:after="20"/>
            </w:pPr>
            <w:r/>
            <w:r>
              <w:rPr>
                <w:rFonts w:ascii="Aptos" w:hAnsi="Aptos"/>
                <w:b/>
                <w:color w:val="FFFFFF"/>
                <w:sz w:val="16"/>
              </w:rPr>
              <w:t>Expected outcome</w:t>
            </w:r>
          </w:p>
        </w:tc>
      </w:tr>
      <w:tr>
        <w:tc>
          <w:tcPr>
            <w:tcW w:type="dxa" w:w="1152"/>
            <w:vAlign w:val="center"/>
          </w:tcPr>
          <w:p>
            <w:pPr>
              <w:spacing w:after="20"/>
            </w:pPr>
            <w:r/>
            <w:r>
              <w:rPr>
                <w:rFonts w:ascii="Aptos" w:hAnsi="Aptos"/>
                <w:b w:val="0"/>
                <w:sz w:val="16"/>
              </w:rPr>
              <w:t>AT-01</w:t>
            </w:r>
          </w:p>
        </w:tc>
        <w:tc>
          <w:tcPr>
            <w:tcW w:type="dxa" w:w="5112"/>
            <w:vAlign w:val="center"/>
          </w:tcPr>
          <w:p>
            <w:pPr>
              <w:spacing w:after="20"/>
            </w:pPr>
            <w:r/>
            <w:r>
              <w:rPr>
                <w:rFonts w:ascii="Aptos" w:hAnsi="Aptos"/>
                <w:b w:val="0"/>
                <w:sz w:val="16"/>
              </w:rPr>
              <w:t>Create an idea with a valid title and optional fields</w:t>
            </w:r>
          </w:p>
        </w:tc>
        <w:tc>
          <w:tcPr>
            <w:tcW w:type="dxa" w:w="4608"/>
            <w:vAlign w:val="center"/>
          </w:tcPr>
          <w:p>
            <w:pPr>
              <w:spacing w:after="20"/>
            </w:pPr>
            <w:r/>
            <w:r>
              <w:rPr>
                <w:rFonts w:ascii="Aptos" w:hAnsi="Aptos"/>
                <w:b w:val="0"/>
                <w:sz w:val="16"/>
              </w:rPr>
              <w:t>One record saved; ID and timestamps present</w:t>
            </w:r>
          </w:p>
        </w:tc>
      </w:tr>
      <w:tr>
        <w:tc>
          <w:tcPr>
            <w:tcW w:type="dxa" w:w="1152"/>
            <w:vAlign w:val="center"/>
            <w:shd w:fill="F3F7FA"/>
          </w:tcPr>
          <w:p>
            <w:pPr>
              <w:spacing w:after="20"/>
            </w:pPr>
            <w:r/>
            <w:r>
              <w:rPr>
                <w:rFonts w:ascii="Aptos" w:hAnsi="Aptos"/>
                <w:b w:val="0"/>
                <w:sz w:val="16"/>
              </w:rPr>
              <w:t>AT-02</w:t>
            </w:r>
          </w:p>
        </w:tc>
        <w:tc>
          <w:tcPr>
            <w:tcW w:type="dxa" w:w="5112"/>
            <w:vAlign w:val="center"/>
            <w:shd w:fill="F3F7FA"/>
          </w:tcPr>
          <w:p>
            <w:pPr>
              <w:spacing w:after="20"/>
            </w:pPr>
            <w:r/>
            <w:r>
              <w:rPr>
                <w:rFonts w:ascii="Aptos" w:hAnsi="Aptos"/>
                <w:b w:val="0"/>
                <w:sz w:val="16"/>
              </w:rPr>
              <w:t>Attempt to save with blank/whitespace-only title</w:t>
            </w:r>
          </w:p>
        </w:tc>
        <w:tc>
          <w:tcPr>
            <w:tcW w:type="dxa" w:w="4608"/>
            <w:vAlign w:val="center"/>
            <w:shd w:fill="F3F7FA"/>
          </w:tcPr>
          <w:p>
            <w:pPr>
              <w:spacing w:after="20"/>
            </w:pPr>
            <w:r/>
            <w:r>
              <w:rPr>
                <w:rFonts w:ascii="Aptos" w:hAnsi="Aptos"/>
                <w:b w:val="0"/>
                <w:sz w:val="16"/>
              </w:rPr>
              <w:t>No record saved; title error visible</w:t>
            </w:r>
          </w:p>
        </w:tc>
      </w:tr>
      <w:tr>
        <w:tc>
          <w:tcPr>
            <w:tcW w:type="dxa" w:w="1152"/>
            <w:vAlign w:val="center"/>
          </w:tcPr>
          <w:p>
            <w:pPr>
              <w:spacing w:after="20"/>
            </w:pPr>
            <w:r/>
            <w:r>
              <w:rPr>
                <w:rFonts w:ascii="Aptos" w:hAnsi="Aptos"/>
                <w:b w:val="0"/>
                <w:sz w:val="16"/>
              </w:rPr>
              <w:t>AT-03</w:t>
            </w:r>
          </w:p>
        </w:tc>
        <w:tc>
          <w:tcPr>
            <w:tcW w:type="dxa" w:w="5112"/>
            <w:vAlign w:val="center"/>
          </w:tcPr>
          <w:p>
            <w:pPr>
              <w:spacing w:after="20"/>
            </w:pPr>
            <w:r/>
            <w:r>
              <w:rPr>
                <w:rFonts w:ascii="Aptos" w:hAnsi="Aptos"/>
                <w:b w:val="0"/>
                <w:sz w:val="16"/>
              </w:rPr>
              <w:t>Edit description and nextAction of an existing idea</w:t>
            </w:r>
          </w:p>
        </w:tc>
        <w:tc>
          <w:tcPr>
            <w:tcW w:type="dxa" w:w="4608"/>
            <w:vAlign w:val="center"/>
          </w:tcPr>
          <w:p>
            <w:pPr>
              <w:spacing w:after="20"/>
            </w:pPr>
            <w:r/>
            <w:r>
              <w:rPr>
                <w:rFonts w:ascii="Aptos" w:hAnsi="Aptos"/>
                <w:b w:val="0"/>
                <w:sz w:val="16"/>
              </w:rPr>
              <w:t>Same ideaId and createdAt; updatedAt changes</w:t>
            </w:r>
          </w:p>
        </w:tc>
      </w:tr>
      <w:tr>
        <w:tc>
          <w:tcPr>
            <w:tcW w:type="dxa" w:w="1152"/>
            <w:vAlign w:val="center"/>
            <w:shd w:fill="F3F7FA"/>
          </w:tcPr>
          <w:p>
            <w:pPr>
              <w:spacing w:after="20"/>
            </w:pPr>
            <w:r/>
            <w:r>
              <w:rPr>
                <w:rFonts w:ascii="Aptos" w:hAnsi="Aptos"/>
                <w:b w:val="0"/>
                <w:sz w:val="16"/>
              </w:rPr>
              <w:t>AT-04</w:t>
            </w:r>
          </w:p>
        </w:tc>
        <w:tc>
          <w:tcPr>
            <w:tcW w:type="dxa" w:w="5112"/>
            <w:vAlign w:val="center"/>
            <w:shd w:fill="F3F7FA"/>
          </w:tcPr>
          <w:p>
            <w:pPr>
              <w:spacing w:after="20"/>
            </w:pPr>
            <w:r/>
            <w:r>
              <w:rPr>
                <w:rFonts w:ascii="Aptos" w:hAnsi="Aptos"/>
                <w:b w:val="0"/>
                <w:sz w:val="16"/>
              </w:rPr>
              <w:t>Search for “water” in the three-record sample</w:t>
            </w:r>
          </w:p>
        </w:tc>
        <w:tc>
          <w:tcPr>
            <w:tcW w:type="dxa" w:w="4608"/>
            <w:vAlign w:val="center"/>
            <w:shd w:fill="F3F7FA"/>
          </w:tcPr>
          <w:p>
            <w:pPr>
              <w:spacing w:after="20"/>
            </w:pPr>
            <w:r/>
            <w:r>
              <w:rPr>
                <w:rFonts w:ascii="Aptos" w:hAnsi="Aptos"/>
                <w:b w:val="0"/>
                <w:sz w:val="16"/>
              </w:rPr>
              <w:t>Only the garden idea appears</w:t>
            </w:r>
          </w:p>
        </w:tc>
      </w:tr>
      <w:tr>
        <w:tc>
          <w:tcPr>
            <w:tcW w:type="dxa" w:w="1152"/>
            <w:vAlign w:val="center"/>
          </w:tcPr>
          <w:p>
            <w:pPr>
              <w:spacing w:after="20"/>
            </w:pPr>
            <w:r/>
            <w:r>
              <w:rPr>
                <w:rFonts w:ascii="Aptos" w:hAnsi="Aptos"/>
                <w:b w:val="0"/>
                <w:sz w:val="16"/>
              </w:rPr>
              <w:t>AT-05</w:t>
            </w:r>
          </w:p>
        </w:tc>
        <w:tc>
          <w:tcPr>
            <w:tcW w:type="dxa" w:w="5112"/>
            <w:vAlign w:val="center"/>
          </w:tcPr>
          <w:p>
            <w:pPr>
              <w:spacing w:after="20"/>
            </w:pPr>
            <w:r/>
            <w:r>
              <w:rPr>
                <w:rFonts w:ascii="Aptos" w:hAnsi="Aptos"/>
                <w:b w:val="0"/>
                <w:sz w:val="16"/>
              </w:rPr>
              <w:t>Filter the sample by Environment tag</w:t>
            </w:r>
          </w:p>
        </w:tc>
        <w:tc>
          <w:tcPr>
            <w:tcW w:type="dxa" w:w="4608"/>
            <w:vAlign w:val="center"/>
          </w:tcPr>
          <w:p>
            <w:pPr>
              <w:spacing w:after="20"/>
            </w:pPr>
            <w:r/>
            <w:r>
              <w:rPr>
                <w:rFonts w:ascii="Aptos" w:hAnsi="Aptos"/>
                <w:b w:val="0"/>
                <w:sz w:val="16"/>
              </w:rPr>
              <w:t>Garden and solar-pumps ideas appear</w:t>
            </w:r>
          </w:p>
        </w:tc>
      </w:tr>
      <w:tr>
        <w:tc>
          <w:tcPr>
            <w:tcW w:type="dxa" w:w="1152"/>
            <w:vAlign w:val="center"/>
            <w:shd w:fill="F3F7FA"/>
          </w:tcPr>
          <w:p>
            <w:pPr>
              <w:spacing w:after="20"/>
            </w:pPr>
            <w:r/>
            <w:r>
              <w:rPr>
                <w:rFonts w:ascii="Aptos" w:hAnsi="Aptos"/>
                <w:b w:val="0"/>
                <w:sz w:val="16"/>
              </w:rPr>
              <w:t>AT-06</w:t>
            </w:r>
          </w:p>
        </w:tc>
        <w:tc>
          <w:tcPr>
            <w:tcW w:type="dxa" w:w="5112"/>
            <w:vAlign w:val="center"/>
            <w:shd w:fill="F3F7FA"/>
          </w:tcPr>
          <w:p>
            <w:pPr>
              <w:spacing w:after="20"/>
            </w:pPr>
            <w:r/>
            <w:r>
              <w:rPr>
                <w:rFonts w:ascii="Aptos" w:hAnsi="Aptos"/>
                <w:b w:val="0"/>
                <w:sz w:val="16"/>
              </w:rPr>
              <w:t>Change status from Inbox to In Progress</w:t>
            </w:r>
          </w:p>
        </w:tc>
        <w:tc>
          <w:tcPr>
            <w:tcW w:type="dxa" w:w="4608"/>
            <w:vAlign w:val="center"/>
            <w:shd w:fill="F3F7FA"/>
          </w:tcPr>
          <w:p>
            <w:pPr>
              <w:spacing w:after="20"/>
            </w:pPr>
            <w:r/>
            <w:r>
              <w:rPr>
                <w:rFonts w:ascii="Aptos" w:hAnsi="Aptos"/>
                <w:b w:val="0"/>
                <w:sz w:val="16"/>
              </w:rPr>
              <w:t>Record updates and dashboard counts change consistently</w:t>
            </w:r>
          </w:p>
        </w:tc>
      </w:tr>
      <w:tr>
        <w:tc>
          <w:tcPr>
            <w:tcW w:type="dxa" w:w="1152"/>
            <w:vAlign w:val="center"/>
          </w:tcPr>
          <w:p>
            <w:pPr>
              <w:spacing w:after="20"/>
            </w:pPr>
            <w:r/>
            <w:r>
              <w:rPr>
                <w:rFonts w:ascii="Aptos" w:hAnsi="Aptos"/>
                <w:b w:val="0"/>
                <w:sz w:val="16"/>
              </w:rPr>
              <w:t>AT-07</w:t>
            </w:r>
          </w:p>
        </w:tc>
        <w:tc>
          <w:tcPr>
            <w:tcW w:type="dxa" w:w="5112"/>
            <w:vAlign w:val="center"/>
          </w:tcPr>
          <w:p>
            <w:pPr>
              <w:spacing w:after="20"/>
            </w:pPr>
            <w:r/>
            <w:r>
              <w:rPr>
                <w:rFonts w:ascii="Aptos" w:hAnsi="Aptos"/>
                <w:b w:val="0"/>
                <w:sz w:val="16"/>
              </w:rPr>
              <w:t>Delete a record and cancel a separate delete prompt</w:t>
            </w:r>
          </w:p>
        </w:tc>
        <w:tc>
          <w:tcPr>
            <w:tcW w:type="dxa" w:w="4608"/>
            <w:vAlign w:val="center"/>
          </w:tcPr>
          <w:p>
            <w:pPr>
              <w:spacing w:after="20"/>
            </w:pPr>
            <w:r/>
            <w:r>
              <w:rPr>
                <w:rFonts w:ascii="Aptos" w:hAnsi="Aptos"/>
                <w:b w:val="0"/>
                <w:sz w:val="16"/>
              </w:rPr>
              <w:t>Confirmed delete removes one record; cancel preserves the other</w:t>
            </w:r>
          </w:p>
        </w:tc>
      </w:tr>
      <w:tr>
        <w:tc>
          <w:tcPr>
            <w:tcW w:type="dxa" w:w="1152"/>
            <w:vAlign w:val="center"/>
            <w:shd w:fill="F3F7FA"/>
          </w:tcPr>
          <w:p>
            <w:pPr>
              <w:spacing w:after="20"/>
            </w:pPr>
            <w:r/>
            <w:r>
              <w:rPr>
                <w:rFonts w:ascii="Aptos" w:hAnsi="Aptos"/>
                <w:b w:val="0"/>
                <w:sz w:val="16"/>
              </w:rPr>
              <w:t>AT-08</w:t>
            </w:r>
          </w:p>
        </w:tc>
        <w:tc>
          <w:tcPr>
            <w:tcW w:type="dxa" w:w="5112"/>
            <w:vAlign w:val="center"/>
            <w:shd w:fill="F3F7FA"/>
          </w:tcPr>
          <w:p>
            <w:pPr>
              <w:spacing w:after="20"/>
            </w:pPr>
            <w:r/>
            <w:r>
              <w:rPr>
                <w:rFonts w:ascii="Aptos" w:hAnsi="Aptos"/>
                <w:b w:val="0"/>
                <w:sz w:val="16"/>
              </w:rPr>
              <w:t>Close and reopen after saving</w:t>
            </w:r>
          </w:p>
        </w:tc>
        <w:tc>
          <w:tcPr>
            <w:tcW w:type="dxa" w:w="4608"/>
            <w:vAlign w:val="center"/>
            <w:shd w:fill="F3F7FA"/>
          </w:tcPr>
          <w:p>
            <w:pPr>
              <w:spacing w:after="20"/>
            </w:pPr>
            <w:r/>
            <w:r>
              <w:rPr>
                <w:rFonts w:ascii="Aptos" w:hAnsi="Aptos"/>
                <w:b w:val="0"/>
                <w:sz w:val="16"/>
              </w:rPr>
              <w:t>Saved record remains available</w:t>
            </w:r>
          </w:p>
        </w:tc>
      </w:tr>
      <w:tr>
        <w:tc>
          <w:tcPr>
            <w:tcW w:type="dxa" w:w="1152"/>
            <w:vAlign w:val="center"/>
          </w:tcPr>
          <w:p>
            <w:pPr>
              <w:spacing w:after="20"/>
            </w:pPr>
            <w:r/>
            <w:r>
              <w:rPr>
                <w:rFonts w:ascii="Aptos" w:hAnsi="Aptos"/>
                <w:b w:val="0"/>
                <w:sz w:val="16"/>
              </w:rPr>
              <w:t>AT-09</w:t>
            </w:r>
          </w:p>
        </w:tc>
        <w:tc>
          <w:tcPr>
            <w:tcW w:type="dxa" w:w="5112"/>
            <w:vAlign w:val="center"/>
          </w:tcPr>
          <w:p>
            <w:pPr>
              <w:spacing w:after="20"/>
            </w:pPr>
            <w:r/>
            <w:r>
              <w:rPr>
                <w:rFonts w:ascii="Aptos" w:hAnsi="Aptos"/>
                <w:b w:val="0"/>
                <w:sz w:val="16"/>
              </w:rPr>
              <w:t>Search for “moon base” when no record matches</w:t>
            </w:r>
          </w:p>
        </w:tc>
        <w:tc>
          <w:tcPr>
            <w:tcW w:type="dxa" w:w="4608"/>
            <w:vAlign w:val="center"/>
          </w:tcPr>
          <w:p>
            <w:pPr>
              <w:spacing w:after="20"/>
            </w:pPr>
            <w:r/>
            <w:r>
              <w:rPr>
                <w:rFonts w:ascii="Aptos" w:hAnsi="Aptos"/>
                <w:b w:val="0"/>
                <w:sz w:val="16"/>
              </w:rPr>
              <w:t>Helpful empty state and clear-search action appear</w:t>
            </w:r>
          </w:p>
        </w:tc>
      </w:tr>
      <w:tr>
        <w:tc>
          <w:tcPr>
            <w:tcW w:type="dxa" w:w="1152"/>
            <w:vAlign w:val="center"/>
            <w:shd w:fill="F3F7FA"/>
          </w:tcPr>
          <w:p>
            <w:pPr>
              <w:spacing w:after="20"/>
            </w:pPr>
            <w:r/>
            <w:r>
              <w:rPr>
                <w:rFonts w:ascii="Aptos" w:hAnsi="Aptos"/>
                <w:b w:val="0"/>
                <w:sz w:val="16"/>
              </w:rPr>
              <w:t>AT-10</w:t>
            </w:r>
          </w:p>
        </w:tc>
        <w:tc>
          <w:tcPr>
            <w:tcW w:type="dxa" w:w="5112"/>
            <w:vAlign w:val="center"/>
            <w:shd w:fill="F3F7FA"/>
          </w:tcPr>
          <w:p>
            <w:pPr>
              <w:spacing w:after="20"/>
            </w:pPr>
            <w:r/>
            <w:r>
              <w:rPr>
                <w:rFonts w:ascii="Aptos" w:hAnsi="Aptos"/>
                <w:b w:val="0"/>
                <w:sz w:val="16"/>
              </w:rPr>
              <w:t>Save with optional fields omitted</w:t>
            </w:r>
          </w:p>
        </w:tc>
        <w:tc>
          <w:tcPr>
            <w:tcW w:type="dxa" w:w="4608"/>
            <w:vAlign w:val="center"/>
            <w:shd w:fill="F3F7FA"/>
          </w:tcPr>
          <w:p>
            <w:pPr>
              <w:spacing w:after="20"/>
            </w:pPr>
            <w:r/>
            <w:r>
              <w:rPr>
                <w:rFonts w:ascii="Aptos" w:hAnsi="Aptos"/>
                <w:b w:val="0"/>
                <w:sz w:val="16"/>
              </w:rPr>
              <w:t>Valid title is saved using documented defaults</w:t>
            </w:r>
          </w:p>
        </w:tc>
      </w:tr>
      <w:tr>
        <w:tc>
          <w:tcPr>
            <w:tcW w:type="dxa" w:w="1152"/>
            <w:vAlign w:val="center"/>
          </w:tcPr>
          <w:p>
            <w:pPr>
              <w:spacing w:after="20"/>
            </w:pPr>
            <w:r/>
            <w:r>
              <w:rPr>
                <w:rFonts w:ascii="Aptos" w:hAnsi="Aptos"/>
                <w:b w:val="0"/>
                <w:sz w:val="16"/>
              </w:rPr>
              <w:t>AT-11</w:t>
            </w:r>
          </w:p>
        </w:tc>
        <w:tc>
          <w:tcPr>
            <w:tcW w:type="dxa" w:w="5112"/>
            <w:vAlign w:val="center"/>
          </w:tcPr>
          <w:p>
            <w:pPr>
              <w:spacing w:after="20"/>
            </w:pPr>
            <w:r/>
            <w:r>
              <w:rPr>
                <w:rFonts w:ascii="Aptos" w:hAnsi="Aptos"/>
                <w:b w:val="0"/>
                <w:sz w:val="16"/>
              </w:rPr>
              <w:t>Simulate or handle a storage-write failure</w:t>
            </w:r>
          </w:p>
        </w:tc>
        <w:tc>
          <w:tcPr>
            <w:tcW w:type="dxa" w:w="4608"/>
            <w:vAlign w:val="center"/>
          </w:tcPr>
          <w:p>
            <w:pPr>
              <w:spacing w:after="20"/>
            </w:pPr>
            <w:r/>
            <w:r>
              <w:rPr>
                <w:rFonts w:ascii="Aptos" w:hAnsi="Aptos"/>
                <w:b w:val="0"/>
                <w:sz w:val="16"/>
              </w:rPr>
              <w:t>No false success; user gets clear error; entered text retained where practical</w:t>
            </w:r>
          </w:p>
        </w:tc>
      </w:tr>
      <w:tr>
        <w:tc>
          <w:tcPr>
            <w:tcW w:type="dxa" w:w="1152"/>
            <w:vAlign w:val="center"/>
            <w:shd w:fill="F3F7FA"/>
          </w:tcPr>
          <w:p>
            <w:pPr>
              <w:spacing w:after="20"/>
            </w:pPr>
            <w:r/>
            <w:r>
              <w:rPr>
                <w:rFonts w:ascii="Aptos" w:hAnsi="Aptos"/>
                <w:b w:val="0"/>
                <w:sz w:val="16"/>
              </w:rPr>
              <w:t>AT-12</w:t>
            </w:r>
          </w:p>
        </w:tc>
        <w:tc>
          <w:tcPr>
            <w:tcW w:type="dxa" w:w="5112"/>
            <w:vAlign w:val="center"/>
            <w:shd w:fill="F3F7FA"/>
          </w:tcPr>
          <w:p>
            <w:pPr>
              <w:spacing w:after="20"/>
            </w:pPr>
            <w:r/>
            <w:r>
              <w:rPr>
                <w:rFonts w:ascii="Aptos" w:hAnsi="Aptos"/>
                <w:b w:val="0"/>
                <w:sz w:val="16"/>
              </w:rPr>
              <w:t>Edit one record in a three-record list</w:t>
            </w:r>
          </w:p>
        </w:tc>
        <w:tc>
          <w:tcPr>
            <w:tcW w:type="dxa" w:w="4608"/>
            <w:vAlign w:val="center"/>
            <w:shd w:fill="F3F7FA"/>
          </w:tcPr>
          <w:p>
            <w:pPr>
              <w:spacing w:after="20"/>
            </w:pPr>
            <w:r/>
            <w:r>
              <w:rPr>
                <w:rFonts w:ascii="Aptos" w:hAnsi="Aptos"/>
                <w:b w:val="0"/>
                <w:sz w:val="16"/>
              </w:rPr>
              <w:t>Other two records remain unchanged</w:t>
            </w:r>
          </w:p>
        </w:tc>
      </w:tr>
      <w:tr>
        <w:tc>
          <w:tcPr>
            <w:tcW w:type="dxa" w:w="1152"/>
            <w:vAlign w:val="center"/>
          </w:tcPr>
          <w:p>
            <w:pPr>
              <w:spacing w:after="20"/>
            </w:pPr>
            <w:r/>
            <w:r>
              <w:rPr>
                <w:rFonts w:ascii="Aptos" w:hAnsi="Aptos"/>
                <w:b w:val="0"/>
                <w:sz w:val="16"/>
              </w:rPr>
              <w:t>AT-13</w:t>
            </w:r>
          </w:p>
        </w:tc>
        <w:tc>
          <w:tcPr>
            <w:tcW w:type="dxa" w:w="5112"/>
            <w:vAlign w:val="center"/>
          </w:tcPr>
          <w:p>
            <w:pPr>
              <w:spacing w:after="20"/>
            </w:pPr>
            <w:r/>
            <w:r>
              <w:rPr>
                <w:rFonts w:ascii="Aptos" w:hAnsi="Aptos"/>
                <w:b w:val="0"/>
                <w:sz w:val="16"/>
              </w:rPr>
              <w:t>Run list/search performance checks with 1,000 records</w:t>
            </w:r>
          </w:p>
        </w:tc>
        <w:tc>
          <w:tcPr>
            <w:tcW w:type="dxa" w:w="4608"/>
            <w:vAlign w:val="center"/>
          </w:tcPr>
          <w:p>
            <w:pPr>
              <w:spacing w:after="20"/>
            </w:pPr>
            <w:r/>
            <w:r>
              <w:rPr>
                <w:rFonts w:ascii="Aptos" w:hAnsi="Aptos"/>
                <w:b w:val="0"/>
                <w:sz w:val="16"/>
              </w:rPr>
              <w:t>Meet or fail the explicit 2-second/9-of-10 target with recorded evidence</w:t>
            </w:r>
          </w:p>
        </w:tc>
      </w:tr>
      <w:tr>
        <w:tc>
          <w:tcPr>
            <w:tcW w:type="dxa" w:w="1152"/>
            <w:vAlign w:val="center"/>
            <w:shd w:fill="F3F7FA"/>
          </w:tcPr>
          <w:p>
            <w:pPr>
              <w:spacing w:after="20"/>
            </w:pPr>
            <w:r/>
            <w:r>
              <w:rPr>
                <w:rFonts w:ascii="Aptos" w:hAnsi="Aptos"/>
                <w:b w:val="0"/>
                <w:sz w:val="16"/>
              </w:rPr>
              <w:t>AT-14</w:t>
            </w:r>
          </w:p>
        </w:tc>
        <w:tc>
          <w:tcPr>
            <w:tcW w:type="dxa" w:w="5112"/>
            <w:vAlign w:val="center"/>
            <w:shd w:fill="F3F7FA"/>
          </w:tcPr>
          <w:p>
            <w:pPr>
              <w:spacing w:after="20"/>
            </w:pPr>
            <w:r/>
            <w:r>
              <w:rPr>
                <w:rFonts w:ascii="Aptos" w:hAnsi="Aptos"/>
                <w:b w:val="0"/>
                <w:sz w:val="16"/>
              </w:rPr>
              <w:t>Toggle favourite twice</w:t>
            </w:r>
          </w:p>
        </w:tc>
        <w:tc>
          <w:tcPr>
            <w:tcW w:type="dxa" w:w="4608"/>
            <w:vAlign w:val="center"/>
            <w:shd w:fill="F3F7FA"/>
          </w:tcPr>
          <w:p>
            <w:pPr>
              <w:spacing w:after="20"/>
            </w:pPr>
            <w:r/>
            <w:r>
              <w:rPr>
                <w:rFonts w:ascii="Aptos" w:hAnsi="Aptos"/>
                <w:b w:val="0"/>
                <w:sz w:val="16"/>
              </w:rPr>
              <w:t>Value returns to its original Boolean state</w:t>
            </w:r>
          </w:p>
        </w:tc>
      </w:tr>
    </w:tbl>
    <w:p>
      <w:pPr>
        <w:spacing w:after="20"/>
      </w:pPr>
    </w:p>
    <w:p>
      <w:r>
        <w:t>Testing levels: unit tests cover validation/status/priority/tag normalisation; repository integration tests cover CRUD and persistence; UI tests cover navigation, messages, and confirmation; acceptance tests cover the scenarios above.</w:t>
      </w:r>
    </w:p>
    <w:p>
      <w:pPr>
        <w:pStyle w:val="Heading1"/>
      </w:pPr>
      <w:r>
        <w:t>11. Scalability and Maintainability Boundaries</w:t>
      </w:r>
    </w:p>
    <w:p>
      <w:r>
        <w:t>Version 1 is a personal, single-user, local-first tool. The architecture is intended to keep a 1,000-idea collection testable and usable; it does not promise enterprise-scale or multi-user behaviour. The optional 5,000-idea stretch test can reveal likely limits but does not establish a universal capacity guarantee.</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8324B"/>
          </w:tcPr>
          <w:p>
            <w:pPr>
              <w:spacing w:after="20"/>
            </w:pPr>
            <w:r/>
            <w:r>
              <w:rPr>
                <w:rFonts w:ascii="Aptos" w:hAnsi="Aptos"/>
                <w:b/>
                <w:color w:val="FFFFFF"/>
                <w:sz w:val="16"/>
              </w:rPr>
              <w:t>Future change</w:t>
            </w:r>
          </w:p>
        </w:tc>
        <w:tc>
          <w:tcPr>
            <w:tcW w:type="dxa" w:w="3672"/>
            <w:vAlign w:val="center"/>
            <w:shd w:fill="18324B"/>
          </w:tcPr>
          <w:p>
            <w:pPr>
              <w:spacing w:after="20"/>
            </w:pPr>
            <w:r/>
            <w:r>
              <w:rPr>
                <w:rFonts w:ascii="Aptos" w:hAnsi="Aptos"/>
                <w:b/>
                <w:color w:val="FFFFFF"/>
                <w:sz w:val="16"/>
              </w:rPr>
              <w:t>Boundary that limits impact</w:t>
            </w:r>
          </w:p>
        </w:tc>
        <w:tc>
          <w:tcPr>
            <w:tcW w:type="dxa" w:w="4320"/>
            <w:vAlign w:val="center"/>
            <w:shd w:fill="18324B"/>
          </w:tcPr>
          <w:p>
            <w:pPr>
              <w:spacing w:after="20"/>
            </w:pPr>
            <w:r/>
            <w:r>
              <w:rPr>
                <w:rFonts w:ascii="Aptos" w:hAnsi="Aptos"/>
                <w:b/>
                <w:color w:val="FFFFFF"/>
                <w:sz w:val="16"/>
              </w:rPr>
              <w:t>Required review before adding</w:t>
            </w:r>
          </w:p>
        </w:tc>
      </w:tr>
      <w:tr>
        <w:tc>
          <w:tcPr>
            <w:tcW w:type="dxa" w:w="2232"/>
            <w:vAlign w:val="center"/>
          </w:tcPr>
          <w:p>
            <w:pPr>
              <w:spacing w:after="20"/>
            </w:pPr>
            <w:r/>
            <w:r>
              <w:rPr>
                <w:rFonts w:ascii="Aptos" w:hAnsi="Aptos"/>
                <w:b w:val="0"/>
                <w:sz w:val="16"/>
              </w:rPr>
              <w:t>Export / backup</w:t>
            </w:r>
          </w:p>
        </w:tc>
        <w:tc>
          <w:tcPr>
            <w:tcW w:type="dxa" w:w="3672"/>
            <w:vAlign w:val="center"/>
          </w:tcPr>
          <w:p>
            <w:pPr>
              <w:spacing w:after="20"/>
            </w:pPr>
            <w:r/>
            <w:r>
              <w:rPr>
                <w:rFonts w:ascii="Aptos" w:hAnsi="Aptos"/>
                <w:b w:val="0"/>
                <w:sz w:val="16"/>
              </w:rPr>
              <w:t>Repository and storage adapter</w:t>
            </w:r>
          </w:p>
        </w:tc>
        <w:tc>
          <w:tcPr>
            <w:tcW w:type="dxa" w:w="4320"/>
            <w:vAlign w:val="center"/>
          </w:tcPr>
          <w:p>
            <w:pPr>
              <w:spacing w:after="20"/>
            </w:pPr>
            <w:r/>
            <w:r>
              <w:rPr>
                <w:rFonts w:ascii="Aptos" w:hAnsi="Aptos"/>
                <w:b w:val="0"/>
                <w:sz w:val="16"/>
              </w:rPr>
              <w:t>File format, privacy, restore behaviour, write errors</w:t>
            </w:r>
          </w:p>
        </w:tc>
      </w:tr>
      <w:tr>
        <w:tc>
          <w:tcPr>
            <w:tcW w:type="dxa" w:w="2232"/>
            <w:vAlign w:val="center"/>
            <w:shd w:fill="F3F7FA"/>
          </w:tcPr>
          <w:p>
            <w:pPr>
              <w:spacing w:after="20"/>
            </w:pPr>
            <w:r/>
            <w:r>
              <w:rPr>
                <w:rFonts w:ascii="Aptos" w:hAnsi="Aptos"/>
                <w:b w:val="0"/>
                <w:sz w:val="16"/>
              </w:rPr>
              <w:t>Switch web to Android</w:t>
            </w:r>
          </w:p>
        </w:tc>
        <w:tc>
          <w:tcPr>
            <w:tcW w:type="dxa" w:w="3672"/>
            <w:vAlign w:val="center"/>
            <w:shd w:fill="F3F7FA"/>
          </w:tcPr>
          <w:p>
            <w:pPr>
              <w:spacing w:after="20"/>
            </w:pPr>
            <w:r/>
            <w:r>
              <w:rPr>
                <w:rFonts w:ascii="Aptos" w:hAnsi="Aptos"/>
                <w:b w:val="0"/>
                <w:sz w:val="16"/>
              </w:rPr>
              <w:t>Presentation and platform adapter</w:t>
            </w:r>
          </w:p>
        </w:tc>
        <w:tc>
          <w:tcPr>
            <w:tcW w:type="dxa" w:w="4320"/>
            <w:vAlign w:val="center"/>
            <w:shd w:fill="F3F7FA"/>
          </w:tcPr>
          <w:p>
            <w:pPr>
              <w:spacing w:after="20"/>
            </w:pPr>
            <w:r/>
            <w:r>
              <w:rPr>
                <w:rFonts w:ascii="Aptos" w:hAnsi="Aptos"/>
                <w:b w:val="0"/>
                <w:sz w:val="16"/>
              </w:rPr>
              <w:t>UI differences, local storage, accessibility, compatibility</w:t>
            </w:r>
          </w:p>
        </w:tc>
      </w:tr>
      <w:tr>
        <w:tc>
          <w:tcPr>
            <w:tcW w:type="dxa" w:w="2232"/>
            <w:vAlign w:val="center"/>
          </w:tcPr>
          <w:p>
            <w:pPr>
              <w:spacing w:after="20"/>
            </w:pPr>
            <w:r/>
            <w:r>
              <w:rPr>
                <w:rFonts w:ascii="Aptos" w:hAnsi="Aptos"/>
                <w:b w:val="0"/>
                <w:sz w:val="16"/>
              </w:rPr>
              <w:t>Cloud sync (out of scope)</w:t>
            </w:r>
          </w:p>
        </w:tc>
        <w:tc>
          <w:tcPr>
            <w:tcW w:type="dxa" w:w="3672"/>
            <w:vAlign w:val="center"/>
          </w:tcPr>
          <w:p>
            <w:pPr>
              <w:spacing w:after="20"/>
            </w:pPr>
            <w:r/>
            <w:r>
              <w:rPr>
                <w:rFonts w:ascii="Aptos" w:hAnsi="Aptos"/>
                <w:b w:val="0"/>
                <w:sz w:val="16"/>
              </w:rPr>
              <w:t>Repository boundary may be extended later</w:t>
            </w:r>
          </w:p>
        </w:tc>
        <w:tc>
          <w:tcPr>
            <w:tcW w:type="dxa" w:w="4320"/>
            <w:vAlign w:val="center"/>
          </w:tcPr>
          <w:p>
            <w:pPr>
              <w:spacing w:after="20"/>
            </w:pPr>
            <w:r/>
            <w:r>
              <w:rPr>
                <w:rFonts w:ascii="Aptos" w:hAnsi="Aptos"/>
                <w:b w:val="0"/>
                <w:sz w:val="16"/>
              </w:rPr>
              <w:t>Authentication, secure transfer, conflict resolution, privacy review</w:t>
            </w:r>
          </w:p>
        </w:tc>
      </w:tr>
      <w:tr>
        <w:tc>
          <w:tcPr>
            <w:tcW w:type="dxa" w:w="2232"/>
            <w:vAlign w:val="center"/>
            <w:shd w:fill="F3F7FA"/>
          </w:tcPr>
          <w:p>
            <w:pPr>
              <w:spacing w:after="20"/>
            </w:pPr>
            <w:r/>
            <w:r>
              <w:rPr>
                <w:rFonts w:ascii="Aptos" w:hAnsi="Aptos"/>
                <w:b w:val="0"/>
                <w:sz w:val="16"/>
              </w:rPr>
              <w:t>Reminders (not promised in v1)</w:t>
            </w:r>
          </w:p>
        </w:tc>
        <w:tc>
          <w:tcPr>
            <w:tcW w:type="dxa" w:w="3672"/>
            <w:vAlign w:val="center"/>
            <w:shd w:fill="F3F7FA"/>
          </w:tcPr>
          <w:p>
            <w:pPr>
              <w:spacing w:after="20"/>
            </w:pPr>
            <w:r/>
            <w:r>
              <w:rPr>
                <w:rFonts w:ascii="Aptos" w:hAnsi="Aptos"/>
                <w:b w:val="0"/>
                <w:sz w:val="16"/>
              </w:rPr>
              <w:t>Target date remains data only</w:t>
            </w:r>
          </w:p>
        </w:tc>
        <w:tc>
          <w:tcPr>
            <w:tcW w:type="dxa" w:w="4320"/>
            <w:vAlign w:val="center"/>
            <w:shd w:fill="F3F7FA"/>
          </w:tcPr>
          <w:p>
            <w:pPr>
              <w:spacing w:after="20"/>
            </w:pPr>
            <w:r/>
            <w:r>
              <w:rPr>
                <w:rFonts w:ascii="Aptos" w:hAnsi="Aptos"/>
                <w:b w:val="0"/>
                <w:sz w:val="16"/>
              </w:rPr>
              <w:t>Permissions, scheduling, platform limits</w:t>
            </w:r>
          </w:p>
        </w:tc>
      </w:tr>
      <w:tr>
        <w:tc>
          <w:tcPr>
            <w:tcW w:type="dxa" w:w="2232"/>
            <w:vAlign w:val="center"/>
          </w:tcPr>
          <w:p>
            <w:pPr>
              <w:spacing w:after="20"/>
            </w:pPr>
            <w:r/>
            <w:r>
              <w:rPr>
                <w:rFonts w:ascii="Aptos" w:hAnsi="Aptos"/>
                <w:b w:val="0"/>
                <w:sz w:val="16"/>
              </w:rPr>
              <w:t>Large datasets</w:t>
            </w:r>
          </w:p>
        </w:tc>
        <w:tc>
          <w:tcPr>
            <w:tcW w:type="dxa" w:w="3672"/>
            <w:vAlign w:val="center"/>
          </w:tcPr>
          <w:p>
            <w:pPr>
              <w:spacing w:after="20"/>
            </w:pPr>
            <w:r/>
            <w:r>
              <w:rPr>
                <w:rFonts w:ascii="Aptos" w:hAnsi="Aptos"/>
                <w:b w:val="0"/>
                <w:sz w:val="16"/>
              </w:rPr>
              <w:t>Repository/search layer</w:t>
            </w:r>
          </w:p>
        </w:tc>
        <w:tc>
          <w:tcPr>
            <w:tcW w:type="dxa" w:w="4320"/>
            <w:vAlign w:val="center"/>
          </w:tcPr>
          <w:p>
            <w:pPr>
              <w:spacing w:after="20"/>
            </w:pPr>
            <w:r/>
            <w:r>
              <w:rPr>
                <w:rFonts w:ascii="Aptos" w:hAnsi="Aptos"/>
                <w:b w:val="0"/>
                <w:sz w:val="16"/>
              </w:rPr>
              <w:t>Indexing, memory use, timing results and device range</w:t>
            </w:r>
          </w:p>
        </w:tc>
      </w:tr>
    </w:tbl>
    <w:p>
      <w:pPr>
        <w:spacing w:after="20"/>
      </w:pPr>
    </w:p>
    <w:p>
      <w:pPr>
        <w:pStyle w:val="Heading1"/>
      </w:pPr>
      <w:r>
        <w:t>12. Risks, Assumptions, and Open Decisions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8324B"/>
          </w:tcPr>
          <w:p>
            <w:pPr>
              <w:spacing w:after="20"/>
            </w:pPr>
            <w:r/>
            <w:r>
              <w:rPr>
                <w:rFonts w:ascii="Aptos" w:hAnsi="Aptos"/>
                <w:b/>
                <w:color w:val="FFFFFF"/>
                <w:sz w:val="16"/>
              </w:rPr>
              <w:t>Risk</w:t>
            </w:r>
          </w:p>
        </w:tc>
        <w:tc>
          <w:tcPr>
            <w:tcW w:type="dxa" w:w="3168"/>
            <w:vAlign w:val="center"/>
            <w:shd w:fill="18324B"/>
          </w:tcPr>
          <w:p>
            <w:pPr>
              <w:spacing w:after="20"/>
            </w:pPr>
            <w:r/>
            <w:r>
              <w:rPr>
                <w:rFonts w:ascii="Aptos" w:hAnsi="Aptos"/>
                <w:b/>
                <w:color w:val="FFFFFF"/>
                <w:sz w:val="16"/>
              </w:rPr>
              <w:t>Impact</w:t>
            </w:r>
          </w:p>
        </w:tc>
        <w:tc>
          <w:tcPr>
            <w:tcW w:type="dxa" w:w="5112"/>
            <w:vAlign w:val="center"/>
            <w:shd w:fill="18324B"/>
          </w:tcPr>
          <w:p>
            <w:pPr>
              <w:spacing w:after="20"/>
            </w:pPr>
            <w:r/>
            <w:r>
              <w:rPr>
                <w:rFonts w:ascii="Aptos" w:hAnsi="Aptos"/>
                <w:b/>
                <w:color w:val="FFFFFF"/>
                <w:sz w:val="16"/>
              </w:rPr>
              <w:t>Mitigation and trigger</w:t>
            </w:r>
          </w:p>
        </w:tc>
      </w:tr>
      <w:tr>
        <w:tc>
          <w:tcPr>
            <w:tcW w:type="dxa" w:w="1944"/>
            <w:vAlign w:val="center"/>
          </w:tcPr>
          <w:p>
            <w:pPr>
              <w:spacing w:after="20"/>
            </w:pPr>
            <w:r/>
            <w:r>
              <w:rPr>
                <w:rFonts w:ascii="Aptos" w:hAnsi="Aptos"/>
                <w:b w:val="0"/>
                <w:sz w:val="16"/>
              </w:rPr>
              <w:t>Feature creep</w:t>
            </w:r>
          </w:p>
        </w:tc>
        <w:tc>
          <w:tcPr>
            <w:tcW w:type="dxa" w:w="3168"/>
            <w:vAlign w:val="center"/>
          </w:tcPr>
          <w:p>
            <w:pPr>
              <w:spacing w:after="20"/>
            </w:pPr>
            <w:r/>
            <w:r>
              <w:rPr>
                <w:rFonts w:ascii="Aptos" w:hAnsi="Aptos"/>
                <w:b w:val="0"/>
                <w:sz w:val="16"/>
              </w:rPr>
              <w:t>MVP grows beyond beginner scope</w:t>
            </w:r>
          </w:p>
        </w:tc>
        <w:tc>
          <w:tcPr>
            <w:tcW w:type="dxa" w:w="5112"/>
            <w:vAlign w:val="center"/>
          </w:tcPr>
          <w:p>
            <w:pPr>
              <w:spacing w:after="20"/>
            </w:pPr>
            <w:r/>
            <w:r>
              <w:rPr>
                <w:rFonts w:ascii="Aptos" w:hAnsi="Aptos"/>
                <w:b w:val="0"/>
                <w:sz w:val="16"/>
              </w:rPr>
              <w:t>Implement Must requirements first; defer AI, sync, accounts, reminders. Trigger: a new feature threatens core tests or schedule.</w:t>
            </w:r>
          </w:p>
        </w:tc>
      </w:tr>
      <w:tr>
        <w:tc>
          <w:tcPr>
            <w:tcW w:type="dxa" w:w="1944"/>
            <w:vAlign w:val="center"/>
            <w:shd w:fill="F3F7FA"/>
          </w:tcPr>
          <w:p>
            <w:pPr>
              <w:spacing w:after="20"/>
            </w:pPr>
            <w:r/>
            <w:r>
              <w:rPr>
                <w:rFonts w:ascii="Aptos" w:hAnsi="Aptos"/>
                <w:b w:val="0"/>
                <w:sz w:val="16"/>
              </w:rPr>
              <w:t>Local data loss</w:t>
            </w:r>
          </w:p>
        </w:tc>
        <w:tc>
          <w:tcPr>
            <w:tcW w:type="dxa" w:w="3168"/>
            <w:vAlign w:val="center"/>
            <w:shd w:fill="F3F7FA"/>
          </w:tcPr>
          <w:p>
            <w:pPr>
              <w:spacing w:after="20"/>
            </w:pPr>
            <w:r/>
            <w:r>
              <w:rPr>
                <w:rFonts w:ascii="Aptos" w:hAnsi="Aptos"/>
                <w:b w:val="0"/>
                <w:sz w:val="16"/>
              </w:rPr>
              <w:t>Cleared browser/app data or device loss may remove ideas</w:t>
            </w:r>
          </w:p>
        </w:tc>
        <w:tc>
          <w:tcPr>
            <w:tcW w:type="dxa" w:w="5112"/>
            <w:vAlign w:val="center"/>
            <w:shd w:fill="F3F7FA"/>
          </w:tcPr>
          <w:p>
            <w:pPr>
              <w:spacing w:after="20"/>
            </w:pPr>
            <w:r/>
            <w:r>
              <w:rPr>
                <w:rFonts w:ascii="Aptos" w:hAnsi="Aptos"/>
                <w:b w:val="0"/>
                <w:sz w:val="16"/>
              </w:rPr>
              <w:t>Explain local-only storage; consider export as a separately approved enhancement. Trigger: user assumes cloud backup exists.</w:t>
            </w:r>
          </w:p>
        </w:tc>
      </w:tr>
      <w:tr>
        <w:tc>
          <w:tcPr>
            <w:tcW w:type="dxa" w:w="1944"/>
            <w:vAlign w:val="center"/>
          </w:tcPr>
          <w:p>
            <w:pPr>
              <w:spacing w:after="20"/>
            </w:pPr>
            <w:r/>
            <w:r>
              <w:rPr>
                <w:rFonts w:ascii="Aptos" w:hAnsi="Aptos"/>
                <w:b w:val="0"/>
                <w:sz w:val="16"/>
              </w:rPr>
              <w:t>Platform undecided</w:t>
            </w:r>
          </w:p>
        </w:tc>
        <w:tc>
          <w:tcPr>
            <w:tcW w:type="dxa" w:w="3168"/>
            <w:vAlign w:val="center"/>
          </w:tcPr>
          <w:p>
            <w:pPr>
              <w:spacing w:after="20"/>
            </w:pPr>
            <w:r/>
            <w:r>
              <w:rPr>
                <w:rFonts w:ascii="Aptos" w:hAnsi="Aptos"/>
                <w:b w:val="0"/>
                <w:sz w:val="16"/>
              </w:rPr>
              <w:t>Stack cannot be finalised</w:t>
            </w:r>
          </w:p>
        </w:tc>
        <w:tc>
          <w:tcPr>
            <w:tcW w:type="dxa" w:w="5112"/>
            <w:vAlign w:val="center"/>
          </w:tcPr>
          <w:p>
            <w:pPr>
              <w:spacing w:after="20"/>
            </w:pPr>
            <w:r/>
            <w:r>
              <w:rPr>
                <w:rFonts w:ascii="Aptos" w:hAnsi="Aptos"/>
                <w:b w:val="0"/>
                <w:sz w:val="16"/>
              </w:rPr>
              <w:t>Approve web or Android before coding; keep storage behind repository.</w:t>
            </w:r>
          </w:p>
        </w:tc>
      </w:tr>
      <w:tr>
        <w:tc>
          <w:tcPr>
            <w:tcW w:type="dxa" w:w="1944"/>
            <w:vAlign w:val="center"/>
            <w:shd w:fill="F3F7FA"/>
          </w:tcPr>
          <w:p>
            <w:pPr>
              <w:spacing w:after="20"/>
            </w:pPr>
            <w:r/>
            <w:r>
              <w:rPr>
                <w:rFonts w:ascii="Aptos" w:hAnsi="Aptos"/>
                <w:b w:val="0"/>
                <w:sz w:val="16"/>
              </w:rPr>
              <w:t>Slow search/list</w:t>
            </w:r>
          </w:p>
        </w:tc>
        <w:tc>
          <w:tcPr>
            <w:tcW w:type="dxa" w:w="3168"/>
            <w:vAlign w:val="center"/>
            <w:shd w:fill="F3F7FA"/>
          </w:tcPr>
          <w:p>
            <w:pPr>
              <w:spacing w:after="20"/>
            </w:pPr>
            <w:r/>
            <w:r>
              <w:rPr>
                <w:rFonts w:ascii="Aptos" w:hAnsi="Aptos"/>
                <w:b w:val="0"/>
                <w:sz w:val="16"/>
              </w:rPr>
              <w:t>1,000-record target may fail</w:t>
            </w:r>
          </w:p>
        </w:tc>
        <w:tc>
          <w:tcPr>
            <w:tcW w:type="dxa" w:w="5112"/>
            <w:vAlign w:val="center"/>
            <w:shd w:fill="F3F7FA"/>
          </w:tcPr>
          <w:p>
            <w:pPr>
              <w:spacing w:after="20"/>
            </w:pPr>
            <w:r/>
            <w:r>
              <w:rPr>
                <w:rFonts w:ascii="Aptos" w:hAnsi="Aptos"/>
                <w:b w:val="0"/>
                <w:sz w:val="16"/>
              </w:rPr>
              <w:t>Use suitable local storage/indexing and profile repeated tests. Trigger: fewer than 9/10 runs meet 2 seconds.</w:t>
            </w:r>
          </w:p>
        </w:tc>
      </w:tr>
      <w:tr>
        <w:tc>
          <w:tcPr>
            <w:tcW w:type="dxa" w:w="1944"/>
            <w:vAlign w:val="center"/>
          </w:tcPr>
          <w:p>
            <w:pPr>
              <w:spacing w:after="20"/>
            </w:pPr>
            <w:r/>
            <w:r>
              <w:rPr>
                <w:rFonts w:ascii="Aptos" w:hAnsi="Aptos"/>
                <w:b w:val="0"/>
                <w:sz w:val="16"/>
              </w:rPr>
              <w:t>Inconsistent status values</w:t>
            </w:r>
          </w:p>
        </w:tc>
        <w:tc>
          <w:tcPr>
            <w:tcW w:type="dxa" w:w="3168"/>
            <w:vAlign w:val="center"/>
          </w:tcPr>
          <w:p>
            <w:pPr>
              <w:spacing w:after="20"/>
            </w:pPr>
            <w:r/>
            <w:r>
              <w:rPr>
                <w:rFonts w:ascii="Aptos" w:hAnsi="Aptos"/>
                <w:b w:val="0"/>
                <w:sz w:val="16"/>
              </w:rPr>
              <w:t>Dashboard and filters disagree</w:t>
            </w:r>
          </w:p>
        </w:tc>
        <w:tc>
          <w:tcPr>
            <w:tcW w:type="dxa" w:w="5112"/>
            <w:vAlign w:val="center"/>
          </w:tcPr>
          <w:p>
            <w:pPr>
              <w:spacing w:after="20"/>
            </w:pPr>
            <w:r/>
            <w:r>
              <w:rPr>
                <w:rFonts w:ascii="Aptos" w:hAnsi="Aptos"/>
                <w:b w:val="0"/>
                <w:sz w:val="16"/>
              </w:rPr>
              <w:t>Define statuses once and share constants across UI, service and tests.</w:t>
            </w:r>
          </w:p>
        </w:tc>
      </w:tr>
      <w:tr>
        <w:tc>
          <w:tcPr>
            <w:tcW w:type="dxa" w:w="1944"/>
            <w:vAlign w:val="center"/>
            <w:shd w:fill="F3F7FA"/>
          </w:tcPr>
          <w:p>
            <w:pPr>
              <w:spacing w:after="20"/>
            </w:pPr>
            <w:r/>
            <w:r>
              <w:rPr>
                <w:rFonts w:ascii="Aptos" w:hAnsi="Aptos"/>
                <w:b w:val="0"/>
                <w:sz w:val="16"/>
              </w:rPr>
              <w:t>Privacy misunderstanding</w:t>
            </w:r>
          </w:p>
        </w:tc>
        <w:tc>
          <w:tcPr>
            <w:tcW w:type="dxa" w:w="3168"/>
            <w:vAlign w:val="center"/>
            <w:shd w:fill="F3F7FA"/>
          </w:tcPr>
          <w:p>
            <w:pPr>
              <w:spacing w:after="20"/>
            </w:pPr>
            <w:r/>
            <w:r>
              <w:rPr>
                <w:rFonts w:ascii="Aptos" w:hAnsi="Aptos"/>
                <w:b w:val="0"/>
                <w:sz w:val="16"/>
              </w:rPr>
              <w:t>User expects sync or backup</w:t>
            </w:r>
          </w:p>
        </w:tc>
        <w:tc>
          <w:tcPr>
            <w:tcW w:type="dxa" w:w="5112"/>
            <w:vAlign w:val="center"/>
            <w:shd w:fill="F3F7FA"/>
          </w:tcPr>
          <w:p>
            <w:pPr>
              <w:spacing w:after="20"/>
            </w:pPr>
            <w:r/>
            <w:r>
              <w:rPr>
                <w:rFonts w:ascii="Aptos" w:hAnsi="Aptos"/>
                <w:b w:val="0"/>
                <w:sz w:val="16"/>
              </w:rPr>
              <w:t>Display a local-storage notice and avoid implying synchronisation.</w:t>
            </w:r>
          </w:p>
        </w:tc>
      </w:tr>
      <w:tr>
        <w:tc>
          <w:tcPr>
            <w:tcW w:type="dxa" w:w="1944"/>
            <w:vAlign w:val="center"/>
          </w:tcPr>
          <w:p>
            <w:pPr>
              <w:spacing w:after="20"/>
            </w:pPr>
            <w:r/>
            <w:r>
              <w:rPr>
                <w:rFonts w:ascii="Aptos" w:hAnsi="Aptos"/>
                <w:b w:val="0"/>
                <w:sz w:val="16"/>
              </w:rPr>
              <w:t>Failed storage write</w:t>
            </w:r>
          </w:p>
        </w:tc>
        <w:tc>
          <w:tcPr>
            <w:tcW w:type="dxa" w:w="3168"/>
            <w:vAlign w:val="center"/>
          </w:tcPr>
          <w:p>
            <w:pPr>
              <w:spacing w:after="20"/>
            </w:pPr>
            <w:r/>
            <w:r>
              <w:rPr>
                <w:rFonts w:ascii="Aptos" w:hAnsi="Aptos"/>
                <w:b w:val="0"/>
                <w:sz w:val="16"/>
              </w:rPr>
              <w:t>User may believe an unsaved idea is safe</w:t>
            </w:r>
          </w:p>
        </w:tc>
        <w:tc>
          <w:tcPr>
            <w:tcW w:type="dxa" w:w="5112"/>
            <w:vAlign w:val="center"/>
          </w:tcPr>
          <w:p>
            <w:pPr>
              <w:spacing w:after="20"/>
            </w:pPr>
            <w:r/>
            <w:r>
              <w:rPr>
                <w:rFonts w:ascii="Aptos" w:hAnsi="Aptos"/>
                <w:b w:val="0"/>
                <w:sz w:val="16"/>
              </w:rPr>
              <w:t>Only show success after confirmed write; preserve form text where possible.</w:t>
            </w:r>
          </w:p>
        </w:tc>
      </w:tr>
      <w:tr>
        <w:tc>
          <w:tcPr>
            <w:tcW w:type="dxa" w:w="1944"/>
            <w:vAlign w:val="center"/>
            <w:shd w:fill="F3F7FA"/>
          </w:tcPr>
          <w:p>
            <w:pPr>
              <w:spacing w:after="20"/>
            </w:pPr>
            <w:r/>
            <w:r>
              <w:rPr>
                <w:rFonts w:ascii="Aptos" w:hAnsi="Aptos"/>
                <w:b w:val="0"/>
                <w:sz w:val="16"/>
              </w:rPr>
              <w:t>Duplicate tags</w:t>
            </w:r>
          </w:p>
        </w:tc>
        <w:tc>
          <w:tcPr>
            <w:tcW w:type="dxa" w:w="3168"/>
            <w:vAlign w:val="center"/>
            <w:shd w:fill="F3F7FA"/>
          </w:tcPr>
          <w:p>
            <w:pPr>
              <w:spacing w:after="20"/>
            </w:pPr>
            <w:r/>
            <w:r>
              <w:rPr>
                <w:rFonts w:ascii="Aptos" w:hAnsi="Aptos"/>
                <w:b w:val="0"/>
                <w:sz w:val="16"/>
              </w:rPr>
              <w:t>Filters fragment the same topic</w:t>
            </w:r>
          </w:p>
        </w:tc>
        <w:tc>
          <w:tcPr>
            <w:tcW w:type="dxa" w:w="5112"/>
            <w:vAlign w:val="center"/>
            <w:shd w:fill="F3F7FA"/>
          </w:tcPr>
          <w:p>
            <w:pPr>
              <w:spacing w:after="20"/>
            </w:pPr>
            <w:r/>
            <w:r>
              <w:rPr>
                <w:rFonts w:ascii="Aptos" w:hAnsi="Aptos"/>
                <w:b w:val="0"/>
                <w:sz w:val="16"/>
              </w:rPr>
              <w:t>Trim and normalise labels; test case/whitespace duplicates.</w:t>
            </w:r>
          </w:p>
        </w:tc>
      </w:tr>
    </w:tbl>
    <w:p>
      <w:pPr>
        <w:spacing w:after="20"/>
      </w:pPr>
    </w:p>
    <w:p>
      <w:pPr>
        <w:pStyle w:val="Heading2"/>
      </w:pPr>
      <w:r>
        <w:t>Open decisions carried forward from Week 1</w:t>
      </w:r>
    </w:p>
    <w:p>
      <w:pPr>
        <w:pStyle w:val="ListBullet"/>
        <w:spacing w:after="40"/>
      </w:pPr>
      <w:r>
        <w:t>Should Version 1 include export-to-file backup?</w:t>
      </w:r>
    </w:p>
    <w:p>
      <w:pPr>
        <w:pStyle w:val="ListBullet"/>
        <w:spacing w:after="40"/>
      </w:pPr>
      <w:r>
        <w:t>Should tags be free-form, selected from existing tags, or both?</w:t>
      </w:r>
    </w:p>
    <w:p>
      <w:pPr>
        <w:pStyle w:val="ListBullet"/>
        <w:spacing w:after="40"/>
      </w:pPr>
      <w:r>
        <w:t>Should the first prototype be web or Android?</w:t>
      </w:r>
    </w:p>
    <w:p>
      <w:pPr>
        <w:pStyle w:val="ListBullet"/>
        <w:spacing w:after="40"/>
      </w:pPr>
      <w:r>
        <w:t>Should target dates remain informational, with reminders considered only later?</w:t>
      </w:r>
    </w:p>
    <w:p>
      <w:pPr>
        <w:pStyle w:val="ListBullet"/>
        <w:spacing w:after="40"/>
      </w:pPr>
      <w:r>
        <w:t>Which device/browser compatibility and accessibility targets should be confirmed?</w:t>
      </w:r>
    </w:p>
    <w:p>
      <w:pPr>
        <w:pStyle w:val="Heading1"/>
      </w:pPr>
      <w:r>
        <w:t>13. Development Sequence and Dependencies</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18324B"/>
          </w:tcPr>
          <w:p>
            <w:pPr>
              <w:spacing w:after="20"/>
            </w:pPr>
            <w:r/>
            <w:r>
              <w:rPr>
                <w:rFonts w:ascii="Aptos" w:hAnsi="Aptos"/>
                <w:b/>
                <w:color w:val="FFFFFF"/>
                <w:sz w:val="16"/>
              </w:rPr>
              <w:t>Phase</w:t>
            </w:r>
          </w:p>
        </w:tc>
        <w:tc>
          <w:tcPr>
            <w:tcW w:type="dxa" w:w="5256"/>
            <w:vAlign w:val="center"/>
            <w:shd w:fill="18324B"/>
          </w:tcPr>
          <w:p>
            <w:pPr>
              <w:spacing w:after="20"/>
            </w:pPr>
            <w:r/>
            <w:r>
              <w:rPr>
                <w:rFonts w:ascii="Aptos" w:hAnsi="Aptos"/>
                <w:b/>
                <w:color w:val="FFFFFF"/>
                <w:sz w:val="16"/>
              </w:rPr>
              <w:t>Build / verify</w:t>
            </w:r>
          </w:p>
        </w:tc>
        <w:tc>
          <w:tcPr>
            <w:tcW w:type="dxa" w:w="2880"/>
            <w:vAlign w:val="center"/>
            <w:shd w:fill="18324B"/>
          </w:tcPr>
          <w:p>
            <w:pPr>
              <w:spacing w:after="20"/>
            </w:pPr>
            <w:r/>
            <w:r>
              <w:rPr>
                <w:rFonts w:ascii="Aptos" w:hAnsi="Aptos"/>
                <w:b/>
                <w:color w:val="FFFFFF"/>
                <w:sz w:val="16"/>
              </w:rPr>
              <w:t>Exit condition</w:t>
            </w:r>
          </w:p>
        </w:tc>
      </w:tr>
      <w:tr>
        <w:tc>
          <w:tcPr>
            <w:tcW w:type="dxa" w:w="2304"/>
            <w:vAlign w:val="center"/>
          </w:tcPr>
          <w:p>
            <w:pPr>
              <w:spacing w:after="20"/>
            </w:pPr>
            <w:r/>
            <w:r>
              <w:rPr>
                <w:rFonts w:ascii="Aptos" w:hAnsi="Aptos"/>
                <w:b w:val="0"/>
                <w:sz w:val="16"/>
              </w:rPr>
              <w:t>1. Confirm platform and wireframes</w:t>
            </w:r>
          </w:p>
        </w:tc>
        <w:tc>
          <w:tcPr>
            <w:tcW w:type="dxa" w:w="5256"/>
            <w:vAlign w:val="center"/>
          </w:tcPr>
          <w:p>
            <w:pPr>
              <w:spacing w:after="20"/>
            </w:pPr>
            <w:r/>
            <w:r>
              <w:rPr>
                <w:rFonts w:ascii="Aptos" w:hAnsi="Aptos"/>
                <w:b w:val="0"/>
                <w:sz w:val="16"/>
              </w:rPr>
              <w:t>Choose web/Android; sketch Dashboard, Idea List, New/Edit, Idea Details</w:t>
            </w:r>
          </w:p>
        </w:tc>
        <w:tc>
          <w:tcPr>
            <w:tcW w:type="dxa" w:w="2880"/>
            <w:vAlign w:val="center"/>
          </w:tcPr>
          <w:p>
            <w:pPr>
              <w:spacing w:after="20"/>
            </w:pPr>
            <w:r/>
            <w:r>
              <w:rPr>
                <w:rFonts w:ascii="Aptos" w:hAnsi="Aptos"/>
                <w:b w:val="0"/>
                <w:sz w:val="16"/>
              </w:rPr>
              <w:t>Platform and screen flow approved</w:t>
            </w:r>
          </w:p>
        </w:tc>
      </w:tr>
      <w:tr>
        <w:tc>
          <w:tcPr>
            <w:tcW w:type="dxa" w:w="2304"/>
            <w:vAlign w:val="center"/>
            <w:shd w:fill="F3F7FA"/>
          </w:tcPr>
          <w:p>
            <w:pPr>
              <w:spacing w:after="20"/>
            </w:pPr>
            <w:r/>
            <w:r>
              <w:rPr>
                <w:rFonts w:ascii="Aptos" w:hAnsi="Aptos"/>
                <w:b w:val="0"/>
                <w:sz w:val="16"/>
              </w:rPr>
              <w:t>2. Domain model and validation</w:t>
            </w:r>
          </w:p>
        </w:tc>
        <w:tc>
          <w:tcPr>
            <w:tcW w:type="dxa" w:w="5256"/>
            <w:vAlign w:val="center"/>
            <w:shd w:fill="F3F7FA"/>
          </w:tcPr>
          <w:p>
            <w:pPr>
              <w:spacing w:after="20"/>
            </w:pPr>
            <w:r/>
            <w:r>
              <w:rPr>
                <w:rFonts w:ascii="Aptos" w:hAnsi="Aptos"/>
                <w:b w:val="0"/>
                <w:sz w:val="16"/>
              </w:rPr>
              <w:t>Idea record, unique ID, title rule, status/priority values</w:t>
            </w:r>
          </w:p>
        </w:tc>
        <w:tc>
          <w:tcPr>
            <w:tcW w:type="dxa" w:w="2880"/>
            <w:vAlign w:val="center"/>
            <w:shd w:fill="F3F7FA"/>
          </w:tcPr>
          <w:p>
            <w:pPr>
              <w:spacing w:after="20"/>
            </w:pPr>
            <w:r/>
            <w:r>
              <w:rPr>
                <w:rFonts w:ascii="Aptos" w:hAnsi="Aptos"/>
                <w:b w:val="0"/>
                <w:sz w:val="16"/>
              </w:rPr>
              <w:t>Unit tests pass for core rules</w:t>
            </w:r>
          </w:p>
        </w:tc>
      </w:tr>
      <w:tr>
        <w:tc>
          <w:tcPr>
            <w:tcW w:type="dxa" w:w="2304"/>
            <w:vAlign w:val="center"/>
          </w:tcPr>
          <w:p>
            <w:pPr>
              <w:spacing w:after="20"/>
            </w:pPr>
            <w:r/>
            <w:r>
              <w:rPr>
                <w:rFonts w:ascii="Aptos" w:hAnsi="Aptos"/>
                <w:b w:val="0"/>
                <w:sz w:val="16"/>
              </w:rPr>
              <w:t>3. Repository and persistence</w:t>
            </w:r>
          </w:p>
        </w:tc>
        <w:tc>
          <w:tcPr>
            <w:tcW w:type="dxa" w:w="5256"/>
            <w:vAlign w:val="center"/>
          </w:tcPr>
          <w:p>
            <w:pPr>
              <w:spacing w:after="20"/>
            </w:pPr>
            <w:r/>
            <w:r>
              <w:rPr>
                <w:rFonts w:ascii="Aptos" w:hAnsi="Aptos"/>
                <w:b w:val="0"/>
                <w:sz w:val="16"/>
              </w:rPr>
              <w:t>CRUD interface and local storage adapter</w:t>
            </w:r>
          </w:p>
        </w:tc>
        <w:tc>
          <w:tcPr>
            <w:tcW w:type="dxa" w:w="2880"/>
            <w:vAlign w:val="center"/>
          </w:tcPr>
          <w:p>
            <w:pPr>
              <w:spacing w:after="20"/>
            </w:pPr>
            <w:r/>
            <w:r>
              <w:rPr>
                <w:rFonts w:ascii="Aptos" w:hAnsi="Aptos"/>
                <w:b w:val="0"/>
                <w:sz w:val="16"/>
              </w:rPr>
              <w:t>Create/read/update/delete and restart persistence verified</w:t>
            </w:r>
          </w:p>
        </w:tc>
      </w:tr>
      <w:tr>
        <w:tc>
          <w:tcPr>
            <w:tcW w:type="dxa" w:w="2304"/>
            <w:vAlign w:val="center"/>
            <w:shd w:fill="F3F7FA"/>
          </w:tcPr>
          <w:p>
            <w:pPr>
              <w:spacing w:after="20"/>
            </w:pPr>
            <w:r/>
            <w:r>
              <w:rPr>
                <w:rFonts w:ascii="Aptos" w:hAnsi="Aptos"/>
                <w:b w:val="0"/>
                <w:sz w:val="16"/>
              </w:rPr>
              <w:t>4. Core screens</w:t>
            </w:r>
          </w:p>
        </w:tc>
        <w:tc>
          <w:tcPr>
            <w:tcW w:type="dxa" w:w="5256"/>
            <w:vAlign w:val="center"/>
            <w:shd w:fill="F3F7FA"/>
          </w:tcPr>
          <w:p>
            <w:pPr>
              <w:spacing w:after="20"/>
            </w:pPr>
            <w:r/>
            <w:r>
              <w:rPr>
                <w:rFonts w:ascii="Aptos" w:hAnsi="Aptos"/>
                <w:b w:val="0"/>
                <w:sz w:val="16"/>
              </w:rPr>
              <w:t>Create, view, edit, delete; clear errors and confirmation</w:t>
            </w:r>
          </w:p>
        </w:tc>
        <w:tc>
          <w:tcPr>
            <w:tcW w:type="dxa" w:w="2880"/>
            <w:vAlign w:val="center"/>
            <w:shd w:fill="F3F7FA"/>
          </w:tcPr>
          <w:p>
            <w:pPr>
              <w:spacing w:after="20"/>
            </w:pPr>
            <w:r/>
            <w:r>
              <w:rPr>
                <w:rFonts w:ascii="Aptos" w:hAnsi="Aptos"/>
                <w:b w:val="0"/>
                <w:sz w:val="16"/>
              </w:rPr>
              <w:t>AT-01, AT-02, AT-03, AT-07, AT-08 pass</w:t>
            </w:r>
          </w:p>
        </w:tc>
      </w:tr>
      <w:tr>
        <w:tc>
          <w:tcPr>
            <w:tcW w:type="dxa" w:w="2304"/>
            <w:vAlign w:val="center"/>
          </w:tcPr>
          <w:p>
            <w:pPr>
              <w:spacing w:after="20"/>
            </w:pPr>
            <w:r/>
            <w:r>
              <w:rPr>
                <w:rFonts w:ascii="Aptos" w:hAnsi="Aptos"/>
                <w:b w:val="0"/>
                <w:sz w:val="16"/>
              </w:rPr>
              <w:t>5. Organisation</w:t>
            </w:r>
          </w:p>
        </w:tc>
        <w:tc>
          <w:tcPr>
            <w:tcW w:type="dxa" w:w="5256"/>
            <w:vAlign w:val="center"/>
          </w:tcPr>
          <w:p>
            <w:pPr>
              <w:spacing w:after="20"/>
            </w:pPr>
            <w:r/>
            <w:r>
              <w:rPr>
                <w:rFonts w:ascii="Aptos" w:hAnsi="Aptos"/>
                <w:b w:val="0"/>
                <w:sz w:val="16"/>
              </w:rPr>
              <w:t>Search, filters, tags, status, favourites, sorting</w:t>
            </w:r>
          </w:p>
        </w:tc>
        <w:tc>
          <w:tcPr>
            <w:tcW w:type="dxa" w:w="2880"/>
            <w:vAlign w:val="center"/>
          </w:tcPr>
          <w:p>
            <w:pPr>
              <w:spacing w:after="20"/>
            </w:pPr>
            <w:r/>
            <w:r>
              <w:rPr>
                <w:rFonts w:ascii="Aptos" w:hAnsi="Aptos"/>
                <w:b w:val="0"/>
                <w:sz w:val="16"/>
              </w:rPr>
              <w:t>AT-04, AT-05, AT-06, AT-14 pass</w:t>
            </w:r>
          </w:p>
        </w:tc>
      </w:tr>
      <w:tr>
        <w:tc>
          <w:tcPr>
            <w:tcW w:type="dxa" w:w="2304"/>
            <w:vAlign w:val="center"/>
            <w:shd w:fill="F3F7FA"/>
          </w:tcPr>
          <w:p>
            <w:pPr>
              <w:spacing w:after="20"/>
            </w:pPr>
            <w:r/>
            <w:r>
              <w:rPr>
                <w:rFonts w:ascii="Aptos" w:hAnsi="Aptos"/>
                <w:b w:val="0"/>
                <w:sz w:val="16"/>
              </w:rPr>
              <w:t>6. Dashboard and quality review</w:t>
            </w:r>
          </w:p>
        </w:tc>
        <w:tc>
          <w:tcPr>
            <w:tcW w:type="dxa" w:w="5256"/>
            <w:vAlign w:val="center"/>
            <w:shd w:fill="F3F7FA"/>
          </w:tcPr>
          <w:p>
            <w:pPr>
              <w:spacing w:after="20"/>
            </w:pPr>
            <w:r/>
            <w:r>
              <w:rPr>
                <w:rFonts w:ascii="Aptos" w:hAnsi="Aptos"/>
                <w:b w:val="0"/>
                <w:sz w:val="16"/>
              </w:rPr>
              <w:t>Counts, empty states, accessibility, performance checks</w:t>
            </w:r>
          </w:p>
        </w:tc>
        <w:tc>
          <w:tcPr>
            <w:tcW w:type="dxa" w:w="2880"/>
            <w:vAlign w:val="center"/>
            <w:shd w:fill="F3F7FA"/>
          </w:tcPr>
          <w:p>
            <w:pPr>
              <w:spacing w:after="20"/>
            </w:pPr>
            <w:r/>
            <w:r>
              <w:rPr>
                <w:rFonts w:ascii="Aptos" w:hAnsi="Aptos"/>
                <w:b w:val="0"/>
                <w:sz w:val="16"/>
              </w:rPr>
              <w:t>AT-09, AT-10, AT-11, AT-13 pass or defects documented</w:t>
            </w:r>
          </w:p>
        </w:tc>
      </w:tr>
    </w:tbl>
    <w:p>
      <w:pPr>
        <w:spacing w:after="20"/>
      </w:pPr>
    </w:p>
    <w:p>
      <w:pPr>
        <w:pStyle w:val="Heading1"/>
      </w:pPr>
      <w:r>
        <w:t>14. References and Evidence Integrity</w:t>
      </w:r>
    </w:p>
    <w:p>
      <w:r>
        <w:t>This design follows the Week 1 IdeaVault SRD supplied as the project baseline. The links below are background references; listing them does not claim formal certification or full compliance.</w:t>
      </w:r>
    </w:p>
    <w:p>
      <w:pPr>
        <w:pStyle w:val="ListBullet"/>
        <w:spacing w:after="40"/>
      </w:pPr>
      <w:r>
        <w:t>ISO/IEC/IEEE 29148:2018 — Systems and software engineering: Life cycle processes — Requirements engineering. https://www.iso.org/standard/72089.html</w:t>
      </w:r>
    </w:p>
    <w:p>
      <w:pPr>
        <w:pStyle w:val="ListBullet"/>
        <w:spacing w:after="40"/>
      </w:pPr>
      <w:r>
        <w:t>OWASP Application Security Verification Standard — security verification concepts for software applications. https://owasp.org/www-project-application-security-verification-standard/</w:t>
      </w:r>
    </w:p>
    <w:p>
      <w:pPr>
        <w:pStyle w:val="ListBullet"/>
        <w:spacing w:after="40"/>
      </w:pPr>
      <w:r>
        <w:t>MDN Web Docs — IndexedDB API. https://developer.mozilla.org/en-US/docs/Web/API/IndexedDB_API</w:t>
      </w:r>
    </w:p>
    <w:p>
      <w:pPr>
        <w:pStyle w:val="Heading1"/>
      </w:pPr>
      <w:r>
        <w:t>Conclusion</w:t>
      </w:r>
    </w:p>
    <w:p>
      <w:r>
        <w:t>The revised Week 2 architecture provides a more concrete bridge from the Week 1 SRD to implementation. The layered diagram clarifies responsibilities, the worked scenarios demonstrate expected behaviour, the data model explains stable identifiers and tags, and the acceptance matrix specifies what to test. The performance targets remain proposals until measured. Before development begins, confirm the platform and resolve the open decisions; during implementation, retain test logs and screenshots as evidence rather than describing untested behaviour as proven.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8"/>
        <w:sz w:val="16"/>
      </w:rPr>
      <w:t>Yuva Intern — Junior Software Developer Intern  •  Revised Week 2 Design  •  17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978"/>
        <w:sz w:val="16"/>
      </w:rPr>
      <w:t>IDEAVAULT  |  SYSTEM ARCHITECTURE DESIGN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4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638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638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