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E18E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Case Study 2 — Architecture</w:t>
      </w:r>
    </w:p>
    <w:p w14:paraId="58ACDFD9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Designing an AI System Around Trust Boundaries</w:t>
      </w:r>
    </w:p>
    <w:p w14:paraId="7B146ACF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1. Architectural Objective</w:t>
      </w:r>
    </w:p>
    <w:p w14:paraId="59528561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architecture was designed around one central principle:</w:t>
      </w:r>
    </w:p>
    <w:p w14:paraId="4DD3AF95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b/>
          <w:bCs/>
          <w:sz w:val="24"/>
          <w:szCs w:val="24"/>
        </w:rPr>
        <w:t>Use the model where language understanding is required, and use deterministic code wherever correctness can be checked or rules can be explicitly defined.</w:t>
      </w:r>
    </w:p>
    <w:p w14:paraId="4D03BCB2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Instead of creating one large LLM prompt that performs extraction, reasoning, calculations, verification, and final decision-making, the system separates these responsibilities into explicit stages.</w:t>
      </w:r>
    </w:p>
    <w:p w14:paraId="236AE324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final pipeline is:</w:t>
      </w:r>
    </w:p>
    <w:p w14:paraId="569893D3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b/>
          <w:bCs/>
          <w:sz w:val="24"/>
          <w:szCs w:val="24"/>
        </w:rPr>
        <w:t xml:space="preserve">CV → Ingest → </w:t>
      </w:r>
      <w:proofErr w:type="gramStart"/>
      <w:r w:rsidRPr="00891BD3">
        <w:rPr>
          <w:b/>
          <w:bCs/>
          <w:sz w:val="24"/>
          <w:szCs w:val="24"/>
        </w:rPr>
        <w:t>Pre-flight</w:t>
      </w:r>
      <w:proofErr w:type="gramEnd"/>
      <w:r w:rsidRPr="00891BD3">
        <w:rPr>
          <w:b/>
          <w:bCs/>
          <w:sz w:val="24"/>
          <w:szCs w:val="24"/>
        </w:rPr>
        <w:t xml:space="preserve"> → Extract → Identity → Assess → Verify → Decide → Approve → Record</w:t>
      </w:r>
    </w:p>
    <w:p w14:paraId="366BE4E3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architecture document defines nine stages and explicitly assigns ownership between code, model, and human.</w:t>
      </w:r>
    </w:p>
    <w:p w14:paraId="6438AD22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2. Pipeline Design</w:t>
      </w:r>
    </w:p>
    <w:p w14:paraId="6D56D4EE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Stage 1 — Ingest</w:t>
      </w:r>
    </w:p>
    <w:p w14:paraId="373397A9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system first reads the uploaded PDF, DOCX, or TXT file, extracts text, detects the document format, and generates a SHA-256 content hash.</w:t>
      </w:r>
    </w:p>
    <w:p w14:paraId="514E0922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This stage is deterministic because document identification and hashing do not require language-model reasoning.</w:t>
      </w:r>
    </w:p>
    <w:p w14:paraId="39C135EB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Stage 2 — Pre-flight</w:t>
      </w:r>
    </w:p>
    <w:p w14:paraId="443E46AC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Before spending model tokens, the system performs basic checks.</w:t>
      </w:r>
    </w:p>
    <w:p w14:paraId="242A0735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It can detect:</w:t>
      </w:r>
    </w:p>
    <w:p w14:paraId="7B63441B" w14:textId="77777777" w:rsidR="00891BD3" w:rsidRPr="00891BD3" w:rsidRDefault="00891BD3" w:rsidP="00891BD3">
      <w:pPr>
        <w:numPr>
          <w:ilvl w:val="0"/>
          <w:numId w:val="12"/>
        </w:numPr>
        <w:rPr>
          <w:sz w:val="24"/>
          <w:szCs w:val="24"/>
        </w:rPr>
      </w:pPr>
      <w:r w:rsidRPr="00891BD3">
        <w:rPr>
          <w:sz w:val="24"/>
          <w:szCs w:val="24"/>
        </w:rPr>
        <w:t>Empty documents</w:t>
      </w:r>
    </w:p>
    <w:p w14:paraId="2A38C76E" w14:textId="77777777" w:rsidR="00891BD3" w:rsidRPr="00891BD3" w:rsidRDefault="00891BD3" w:rsidP="00891BD3">
      <w:pPr>
        <w:numPr>
          <w:ilvl w:val="0"/>
          <w:numId w:val="12"/>
        </w:numPr>
        <w:rPr>
          <w:sz w:val="24"/>
          <w:szCs w:val="24"/>
        </w:rPr>
      </w:pPr>
      <w:r w:rsidRPr="00891BD3">
        <w:rPr>
          <w:sz w:val="24"/>
          <w:szCs w:val="24"/>
        </w:rPr>
        <w:t>Non-CV documents</w:t>
      </w:r>
    </w:p>
    <w:p w14:paraId="5F47981B" w14:textId="77777777" w:rsidR="00891BD3" w:rsidRPr="00891BD3" w:rsidRDefault="00891BD3" w:rsidP="00891BD3">
      <w:pPr>
        <w:numPr>
          <w:ilvl w:val="0"/>
          <w:numId w:val="12"/>
        </w:numPr>
        <w:rPr>
          <w:sz w:val="24"/>
          <w:szCs w:val="24"/>
        </w:rPr>
      </w:pPr>
      <w:r w:rsidRPr="00891BD3">
        <w:rPr>
          <w:sz w:val="24"/>
          <w:szCs w:val="24"/>
        </w:rPr>
        <w:t>Duplicate files</w:t>
      </w:r>
    </w:p>
    <w:p w14:paraId="58A33925" w14:textId="77777777" w:rsidR="00891BD3" w:rsidRPr="00891BD3" w:rsidRDefault="00891BD3" w:rsidP="00891BD3">
      <w:pPr>
        <w:numPr>
          <w:ilvl w:val="0"/>
          <w:numId w:val="12"/>
        </w:numPr>
        <w:rPr>
          <w:sz w:val="24"/>
          <w:szCs w:val="24"/>
        </w:rPr>
      </w:pPr>
      <w:r w:rsidRPr="00891BD3">
        <w:rPr>
          <w:sz w:val="24"/>
          <w:szCs w:val="24"/>
        </w:rPr>
        <w:t>Potential prompt-injection content</w:t>
      </w:r>
    </w:p>
    <w:p w14:paraId="08D42B85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This follows an important engineering principle:</w:t>
      </w:r>
    </w:p>
    <w:p w14:paraId="4E963015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b/>
          <w:bCs/>
          <w:sz w:val="24"/>
          <w:szCs w:val="24"/>
        </w:rPr>
        <w:t>Cheap deterministic checks should happen before expensive model calls.</w:t>
      </w:r>
    </w:p>
    <w:p w14:paraId="72BF7A41" w14:textId="77777777" w:rsid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For example, an invoice should not consume an LLM request just to discover that it is not a CV.</w:t>
      </w:r>
    </w:p>
    <w:p w14:paraId="421F9C5B" w14:textId="77777777" w:rsidR="00891BD3" w:rsidRPr="00891BD3" w:rsidRDefault="00891BD3" w:rsidP="00891BD3">
      <w:pPr>
        <w:rPr>
          <w:sz w:val="24"/>
          <w:szCs w:val="24"/>
        </w:rPr>
      </w:pPr>
    </w:p>
    <w:p w14:paraId="36C20DA5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lastRenderedPageBreak/>
        <w:t>Stage 3 — Extract</w:t>
      </w:r>
    </w:p>
    <w:p w14:paraId="4D923A7F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model extracts facts that are actually stated in the CV.</w:t>
      </w:r>
    </w:p>
    <w:p w14:paraId="7DDB05E1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Importantly, extraction does not make the hiring judgment.</w:t>
      </w:r>
    </w:p>
    <w:p w14:paraId="567D9095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model answers:</w:t>
      </w:r>
    </w:p>
    <w:p w14:paraId="2A208A1C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“What does this document say?”</w:t>
      </w:r>
    </w:p>
    <w:p w14:paraId="3D5F0FD1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rather than:</w:t>
      </w:r>
    </w:p>
    <w:p w14:paraId="02EE8EE2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“Is this person good enough?”</w:t>
      </w:r>
    </w:p>
    <w:p w14:paraId="14EC324C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Stage 4 — Identity</w:t>
      </w:r>
    </w:p>
    <w:p w14:paraId="445237F2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system checks whether the same person may have applied previously under another file.</w:t>
      </w:r>
    </w:p>
    <w:p w14:paraId="21392172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This is implemented as a code-level operation rather than asking the LLM to remember candidates.</w:t>
      </w:r>
    </w:p>
    <w:p w14:paraId="27C4E6C9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Stage 5 — Assess</w:t>
      </w:r>
    </w:p>
    <w:p w14:paraId="47D674BA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model evaluates each criterion individually.</w:t>
      </w:r>
    </w:p>
    <w:p w14:paraId="0948D6E5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Each criterion receives:</w:t>
      </w:r>
    </w:p>
    <w:p w14:paraId="4A68C211" w14:textId="77777777" w:rsidR="00891BD3" w:rsidRPr="00891BD3" w:rsidRDefault="00891BD3" w:rsidP="00891BD3">
      <w:pPr>
        <w:numPr>
          <w:ilvl w:val="0"/>
          <w:numId w:val="13"/>
        </w:numPr>
        <w:rPr>
          <w:sz w:val="24"/>
          <w:szCs w:val="24"/>
        </w:rPr>
      </w:pPr>
      <w:r w:rsidRPr="00891BD3">
        <w:rPr>
          <w:sz w:val="24"/>
          <w:szCs w:val="24"/>
        </w:rPr>
        <w:t>MET</w:t>
      </w:r>
    </w:p>
    <w:p w14:paraId="2FE9ECD4" w14:textId="77777777" w:rsidR="00891BD3" w:rsidRPr="00891BD3" w:rsidRDefault="00891BD3" w:rsidP="00891BD3">
      <w:pPr>
        <w:numPr>
          <w:ilvl w:val="0"/>
          <w:numId w:val="13"/>
        </w:numPr>
        <w:rPr>
          <w:sz w:val="24"/>
          <w:szCs w:val="24"/>
        </w:rPr>
      </w:pPr>
      <w:r w:rsidRPr="00891BD3">
        <w:rPr>
          <w:sz w:val="24"/>
          <w:szCs w:val="24"/>
        </w:rPr>
        <w:t>NOT MET</w:t>
      </w:r>
    </w:p>
    <w:p w14:paraId="3C2F5503" w14:textId="77777777" w:rsidR="00891BD3" w:rsidRPr="00891BD3" w:rsidRDefault="00891BD3" w:rsidP="00891BD3">
      <w:pPr>
        <w:numPr>
          <w:ilvl w:val="0"/>
          <w:numId w:val="13"/>
        </w:numPr>
        <w:rPr>
          <w:sz w:val="24"/>
          <w:szCs w:val="24"/>
        </w:rPr>
      </w:pPr>
      <w:r w:rsidRPr="00891BD3">
        <w:rPr>
          <w:sz w:val="24"/>
          <w:szCs w:val="24"/>
        </w:rPr>
        <w:t>NOT STATED</w:t>
      </w:r>
    </w:p>
    <w:p w14:paraId="7EDD1F50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along with supporting evidence.</w:t>
      </w:r>
    </w:p>
    <w:p w14:paraId="04074E5B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NOT STATED state is particularly important because it prevents the system from converting missing information into an inferred answer.</w:t>
      </w:r>
    </w:p>
    <w:p w14:paraId="2755AA23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Stage 6 — Verify</w:t>
      </w:r>
    </w:p>
    <w:p w14:paraId="1C6CD995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This is the most important trust boundary.</w:t>
      </w:r>
    </w:p>
    <w:p w14:paraId="16E3ECF1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model provides a quote that it claims comes from the CV.</w:t>
      </w:r>
    </w:p>
    <w:p w14:paraId="41059BCA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system then verifies the quote using code.</w:t>
      </w:r>
    </w:p>
    <w:p w14:paraId="0F365DBE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b/>
          <w:bCs/>
          <w:sz w:val="24"/>
          <w:szCs w:val="24"/>
        </w:rPr>
        <w:t>There is no model involved in verification.</w:t>
      </w:r>
    </w:p>
    <w:p w14:paraId="33B6EED5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architecture document explicitly describes this as the key reason a zero-fabrication claim can be made.</w:t>
      </w:r>
    </w:p>
    <w:p w14:paraId="0BF52CAF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Verification has several tiers:</w:t>
      </w:r>
    </w:p>
    <w:p w14:paraId="57BFFE1B" w14:textId="77777777" w:rsidR="00891BD3" w:rsidRPr="00891BD3" w:rsidRDefault="00891BD3" w:rsidP="00891BD3">
      <w:pPr>
        <w:numPr>
          <w:ilvl w:val="0"/>
          <w:numId w:val="14"/>
        </w:numPr>
        <w:rPr>
          <w:sz w:val="24"/>
          <w:szCs w:val="24"/>
        </w:rPr>
      </w:pPr>
      <w:r w:rsidRPr="00891BD3">
        <w:rPr>
          <w:sz w:val="24"/>
          <w:szCs w:val="24"/>
        </w:rPr>
        <w:t>Exact match</w:t>
      </w:r>
    </w:p>
    <w:p w14:paraId="7B84250D" w14:textId="77777777" w:rsidR="00891BD3" w:rsidRPr="00891BD3" w:rsidRDefault="00891BD3" w:rsidP="00891BD3">
      <w:pPr>
        <w:numPr>
          <w:ilvl w:val="0"/>
          <w:numId w:val="14"/>
        </w:numPr>
        <w:rPr>
          <w:sz w:val="24"/>
          <w:szCs w:val="24"/>
        </w:rPr>
      </w:pPr>
      <w:r w:rsidRPr="00891BD3">
        <w:rPr>
          <w:sz w:val="24"/>
          <w:szCs w:val="24"/>
        </w:rPr>
        <w:t>Normalized match</w:t>
      </w:r>
    </w:p>
    <w:p w14:paraId="178E5C5C" w14:textId="77777777" w:rsidR="00891BD3" w:rsidRPr="00891BD3" w:rsidRDefault="00891BD3" w:rsidP="00891BD3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891BD3">
        <w:rPr>
          <w:sz w:val="24"/>
          <w:szCs w:val="24"/>
        </w:rPr>
        <w:t>Despaced</w:t>
      </w:r>
      <w:proofErr w:type="spellEnd"/>
      <w:r w:rsidRPr="00891BD3">
        <w:rPr>
          <w:sz w:val="24"/>
          <w:szCs w:val="24"/>
        </w:rPr>
        <w:t xml:space="preserve"> match</w:t>
      </w:r>
    </w:p>
    <w:p w14:paraId="4B79F9FB" w14:textId="77777777" w:rsidR="00891BD3" w:rsidRPr="00891BD3" w:rsidRDefault="00891BD3" w:rsidP="00891BD3">
      <w:pPr>
        <w:numPr>
          <w:ilvl w:val="0"/>
          <w:numId w:val="14"/>
        </w:numPr>
        <w:rPr>
          <w:sz w:val="24"/>
          <w:szCs w:val="24"/>
        </w:rPr>
      </w:pPr>
      <w:r w:rsidRPr="00891BD3">
        <w:rPr>
          <w:sz w:val="24"/>
          <w:szCs w:val="24"/>
        </w:rPr>
        <w:t>Fuzzy match at ≥95%</w:t>
      </w:r>
    </w:p>
    <w:p w14:paraId="2177F3BE" w14:textId="77777777" w:rsidR="00891BD3" w:rsidRPr="00891BD3" w:rsidRDefault="00891BD3" w:rsidP="00891BD3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891BD3">
        <w:rPr>
          <w:sz w:val="24"/>
          <w:szCs w:val="24"/>
        </w:rPr>
        <w:t>not_found</w:t>
      </w:r>
      <w:proofErr w:type="spellEnd"/>
    </w:p>
    <w:p w14:paraId="11CE8689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This was necessary because real PDF extraction can change whitespace and formatting.</w:t>
      </w:r>
    </w:p>
    <w:p w14:paraId="3B0BE653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3. Why Verification Was Kept Outside the LLM</w:t>
      </w:r>
    </w:p>
    <w:p w14:paraId="528FCC9A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A language model can generate a convincing quote that sounds like it came from the source document.</w:t>
      </w:r>
    </w:p>
    <w:p w14:paraId="71A9109A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But asking the same model:</w:t>
      </w:r>
    </w:p>
    <w:p w14:paraId="7DEEC9EB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“Is the quote you just generated actually present in the document?”</w:t>
      </w:r>
    </w:p>
    <w:p w14:paraId="4CC544D1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does not provide independent verification.</w:t>
      </w:r>
    </w:p>
    <w:p w14:paraId="46EDD6EC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model would effectively be grading its own output.</w:t>
      </w:r>
    </w:p>
    <w:p w14:paraId="2D5B0323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project therefore treats evidence verification as a deterministic problem.</w:t>
      </w:r>
    </w:p>
    <w:p w14:paraId="179422AB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This turns hallucination from a subjective concern into a measurable system event:</w:t>
      </w:r>
    </w:p>
    <w:p w14:paraId="2902C281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b/>
          <w:bCs/>
          <w:sz w:val="24"/>
          <w:szCs w:val="24"/>
        </w:rPr>
        <w:t>Quote generated → quote checked → verification result recorded</w:t>
      </w:r>
    </w:p>
    <w:p w14:paraId="69EC942B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If the quote cannot be found, the evidence is not trusted.</w:t>
      </w:r>
    </w:p>
    <w:p w14:paraId="33FD3680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4. Extraction and Assessment Are Separate</w:t>
      </w:r>
    </w:p>
    <w:p w14:paraId="1420902A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Another deliberate architectural decision was separating extraction from assessment.</w:t>
      </w:r>
    </w:p>
    <w:p w14:paraId="40474F8F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project could have asked the model to extract facts and immediately decide whether the candidate met each criterion.</w:t>
      </w:r>
    </w:p>
    <w:p w14:paraId="0AC3F28D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Instead:</w:t>
      </w:r>
    </w:p>
    <w:p w14:paraId="1A3CB748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b/>
          <w:bCs/>
          <w:sz w:val="24"/>
          <w:szCs w:val="24"/>
        </w:rPr>
        <w:t>Extraction = What does the CV state?</w:t>
      </w:r>
    </w:p>
    <w:p w14:paraId="26501781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b/>
          <w:bCs/>
          <w:sz w:val="24"/>
          <w:szCs w:val="24"/>
        </w:rPr>
        <w:t>Assessment = Does that evidence satisfy the criterion?</w:t>
      </w:r>
    </w:p>
    <w:p w14:paraId="69A27B3D" w14:textId="77777777" w:rsid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This adds an additional model call, but the trade-off is improved traceability. It also reduces the risk that the model changes its interpretation of the source because it has already formed a preferred verdict.</w:t>
      </w:r>
    </w:p>
    <w:p w14:paraId="04932F7E" w14:textId="77777777" w:rsidR="00891BD3" w:rsidRDefault="00891BD3" w:rsidP="00891BD3">
      <w:pPr>
        <w:rPr>
          <w:sz w:val="24"/>
          <w:szCs w:val="24"/>
        </w:rPr>
      </w:pPr>
    </w:p>
    <w:p w14:paraId="78A868A4" w14:textId="77777777" w:rsidR="00891BD3" w:rsidRDefault="00891BD3" w:rsidP="00891BD3">
      <w:pPr>
        <w:rPr>
          <w:sz w:val="24"/>
          <w:szCs w:val="24"/>
        </w:rPr>
      </w:pPr>
    </w:p>
    <w:p w14:paraId="354B91E7" w14:textId="77777777" w:rsidR="00891BD3" w:rsidRDefault="00891BD3" w:rsidP="00891BD3">
      <w:pPr>
        <w:rPr>
          <w:sz w:val="24"/>
          <w:szCs w:val="24"/>
        </w:rPr>
      </w:pPr>
    </w:p>
    <w:p w14:paraId="581DBC07" w14:textId="77777777" w:rsidR="00891BD3" w:rsidRDefault="00891BD3" w:rsidP="00891BD3">
      <w:pPr>
        <w:rPr>
          <w:sz w:val="24"/>
          <w:szCs w:val="24"/>
        </w:rPr>
      </w:pPr>
    </w:p>
    <w:p w14:paraId="67A71D4E" w14:textId="77777777" w:rsidR="00891BD3" w:rsidRDefault="00891BD3" w:rsidP="00891BD3">
      <w:pPr>
        <w:rPr>
          <w:sz w:val="24"/>
          <w:szCs w:val="24"/>
        </w:rPr>
      </w:pPr>
    </w:p>
    <w:p w14:paraId="7F519D69" w14:textId="77777777" w:rsidR="00891BD3" w:rsidRPr="00891BD3" w:rsidRDefault="00891BD3" w:rsidP="00891BD3">
      <w:pPr>
        <w:rPr>
          <w:sz w:val="24"/>
          <w:szCs w:val="24"/>
        </w:rPr>
      </w:pPr>
    </w:p>
    <w:p w14:paraId="195EC906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5. Evidence Strength</w:t>
      </w:r>
    </w:p>
    <w:p w14:paraId="6452BA4D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 xml:space="preserve">The system also distinguishes between a quote being </w:t>
      </w:r>
      <w:r w:rsidRPr="00891BD3">
        <w:rPr>
          <w:b/>
          <w:bCs/>
          <w:sz w:val="24"/>
          <w:szCs w:val="24"/>
        </w:rPr>
        <w:t>real</w:t>
      </w:r>
      <w:r w:rsidRPr="00891BD3">
        <w:rPr>
          <w:sz w:val="24"/>
          <w:szCs w:val="24"/>
        </w:rPr>
        <w:t xml:space="preserve"> and a quote being </w:t>
      </w:r>
      <w:r w:rsidRPr="00891BD3">
        <w:rPr>
          <w:b/>
          <w:bCs/>
          <w:sz w:val="24"/>
          <w:szCs w:val="24"/>
        </w:rPr>
        <w:t>useful evidence</w:t>
      </w:r>
      <w:r w:rsidRPr="00891BD3">
        <w:rPr>
          <w:sz w:val="24"/>
          <w:szCs w:val="24"/>
        </w:rPr>
        <w:t>.</w:t>
      </w:r>
    </w:p>
    <w:p w14:paraId="54C214FB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For example, a CV may contain:</w:t>
      </w:r>
    </w:p>
    <w:p w14:paraId="34ABC870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 xml:space="preserve">Skills: Python, </w:t>
      </w:r>
      <w:proofErr w:type="spellStart"/>
      <w:r w:rsidRPr="00891BD3">
        <w:rPr>
          <w:sz w:val="24"/>
          <w:szCs w:val="24"/>
        </w:rPr>
        <w:t>LangChain</w:t>
      </w:r>
      <w:proofErr w:type="spellEnd"/>
      <w:r w:rsidRPr="00891BD3">
        <w:rPr>
          <w:sz w:val="24"/>
          <w:szCs w:val="24"/>
        </w:rPr>
        <w:t>, AWS, RAG</w:t>
      </w:r>
    </w:p>
    <w:p w14:paraId="3D352FB4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That is a real quote.</w:t>
      </w:r>
    </w:p>
    <w:p w14:paraId="3C73DD04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But it does not necessarily demonstrate that the candidate actually used those technologies in a professional role.</w:t>
      </w:r>
    </w:p>
    <w:p w14:paraId="43F2A703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Therefore:</w:t>
      </w:r>
    </w:p>
    <w:p w14:paraId="4EFDFFA5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b/>
          <w:bCs/>
          <w:sz w:val="24"/>
          <w:szCs w:val="24"/>
        </w:rPr>
        <w:t>STRONG evidence</w:t>
      </w:r>
      <w:r w:rsidRPr="00891BD3">
        <w:rPr>
          <w:sz w:val="24"/>
          <w:szCs w:val="24"/>
        </w:rPr>
        <w:t xml:space="preserve"> comes from dated roles, projects, or achievements.</w:t>
      </w:r>
    </w:p>
    <w:p w14:paraId="014549D1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b/>
          <w:bCs/>
          <w:sz w:val="24"/>
          <w:szCs w:val="24"/>
        </w:rPr>
        <w:t>WEAK evidence</w:t>
      </w:r>
      <w:r w:rsidRPr="00891BD3">
        <w:rPr>
          <w:sz w:val="24"/>
          <w:szCs w:val="24"/>
        </w:rPr>
        <w:t xml:space="preserve"> comes from skills lists, keyword sections, or summaries.</w:t>
      </w:r>
    </w:p>
    <w:p w14:paraId="5A2D877A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Only strong evidence contributes to the fit calculation. Weak evidence is routed for human review.</w:t>
      </w:r>
    </w:p>
    <w:p w14:paraId="1FB34823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6. Deterministic Fit Rules</w:t>
      </w:r>
    </w:p>
    <w:p w14:paraId="3BE32C79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final recommendation is also code-driven.</w:t>
      </w:r>
    </w:p>
    <w:p w14:paraId="152DFBEC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current rules are:</w:t>
      </w:r>
    </w:p>
    <w:p w14:paraId="202637AC" w14:textId="77777777" w:rsidR="00891BD3" w:rsidRPr="00891BD3" w:rsidRDefault="00891BD3" w:rsidP="00891BD3">
      <w:pPr>
        <w:numPr>
          <w:ilvl w:val="0"/>
          <w:numId w:val="15"/>
        </w:numPr>
        <w:rPr>
          <w:sz w:val="24"/>
          <w:szCs w:val="24"/>
        </w:rPr>
      </w:pPr>
      <w:r w:rsidRPr="00891BD3">
        <w:rPr>
          <w:sz w:val="24"/>
          <w:szCs w:val="24"/>
        </w:rPr>
        <w:t xml:space="preserve">Any required criterion marked NOT MET → </w:t>
      </w:r>
      <w:r w:rsidRPr="00891BD3">
        <w:rPr>
          <w:b/>
          <w:bCs/>
          <w:sz w:val="24"/>
          <w:szCs w:val="24"/>
        </w:rPr>
        <w:t>LOW FIT</w:t>
      </w:r>
    </w:p>
    <w:p w14:paraId="75327807" w14:textId="77777777" w:rsidR="00891BD3" w:rsidRPr="00891BD3" w:rsidRDefault="00891BD3" w:rsidP="00891BD3">
      <w:pPr>
        <w:numPr>
          <w:ilvl w:val="0"/>
          <w:numId w:val="15"/>
        </w:numPr>
        <w:rPr>
          <w:sz w:val="24"/>
          <w:szCs w:val="24"/>
        </w:rPr>
      </w:pPr>
      <w:r w:rsidRPr="00891BD3">
        <w:rPr>
          <w:sz w:val="24"/>
          <w:szCs w:val="24"/>
        </w:rPr>
        <w:t xml:space="preserve">0–1 </w:t>
      </w:r>
      <w:proofErr w:type="gramStart"/>
      <w:r w:rsidRPr="00891BD3">
        <w:rPr>
          <w:sz w:val="24"/>
          <w:szCs w:val="24"/>
        </w:rPr>
        <w:t>criteria</w:t>
      </w:r>
      <w:proofErr w:type="gramEnd"/>
      <w:r w:rsidRPr="00891BD3">
        <w:rPr>
          <w:sz w:val="24"/>
          <w:szCs w:val="24"/>
        </w:rPr>
        <w:t xml:space="preserve"> met → </w:t>
      </w:r>
      <w:r w:rsidRPr="00891BD3">
        <w:rPr>
          <w:b/>
          <w:bCs/>
          <w:sz w:val="24"/>
          <w:szCs w:val="24"/>
        </w:rPr>
        <w:t>LOW FIT</w:t>
      </w:r>
    </w:p>
    <w:p w14:paraId="2C33ADBD" w14:textId="77777777" w:rsidR="00891BD3" w:rsidRPr="00891BD3" w:rsidRDefault="00891BD3" w:rsidP="00891BD3">
      <w:pPr>
        <w:numPr>
          <w:ilvl w:val="0"/>
          <w:numId w:val="15"/>
        </w:numPr>
        <w:rPr>
          <w:sz w:val="24"/>
          <w:szCs w:val="24"/>
        </w:rPr>
      </w:pPr>
      <w:r w:rsidRPr="00891BD3">
        <w:rPr>
          <w:sz w:val="24"/>
          <w:szCs w:val="24"/>
        </w:rPr>
        <w:t xml:space="preserve">2–3 criteria met → </w:t>
      </w:r>
      <w:r w:rsidRPr="00891BD3">
        <w:rPr>
          <w:b/>
          <w:bCs/>
          <w:sz w:val="24"/>
          <w:szCs w:val="24"/>
        </w:rPr>
        <w:t>MEDIUM FIT</w:t>
      </w:r>
    </w:p>
    <w:p w14:paraId="559CF59D" w14:textId="77777777" w:rsidR="00891BD3" w:rsidRPr="00891BD3" w:rsidRDefault="00891BD3" w:rsidP="00891BD3">
      <w:pPr>
        <w:numPr>
          <w:ilvl w:val="0"/>
          <w:numId w:val="15"/>
        </w:numPr>
        <w:rPr>
          <w:sz w:val="24"/>
          <w:szCs w:val="24"/>
        </w:rPr>
      </w:pPr>
      <w:r w:rsidRPr="00891BD3">
        <w:rPr>
          <w:sz w:val="24"/>
          <w:szCs w:val="24"/>
        </w:rPr>
        <w:t xml:space="preserve">4+ criteria met → </w:t>
      </w:r>
      <w:r w:rsidRPr="00891BD3">
        <w:rPr>
          <w:b/>
          <w:bCs/>
          <w:sz w:val="24"/>
          <w:szCs w:val="24"/>
        </w:rPr>
        <w:t>GREAT FIT</w:t>
      </w:r>
    </w:p>
    <w:p w14:paraId="01876C98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 xml:space="preserve">These thresholds are stored in </w:t>
      </w:r>
      <w:proofErr w:type="spellStart"/>
      <w:proofErr w:type="gramStart"/>
      <w:r w:rsidRPr="00891BD3">
        <w:rPr>
          <w:sz w:val="24"/>
          <w:szCs w:val="24"/>
        </w:rPr>
        <w:t>criteria.yaml</w:t>
      </w:r>
      <w:proofErr w:type="spellEnd"/>
      <w:proofErr w:type="gramEnd"/>
      <w:r w:rsidRPr="00891BD3">
        <w:rPr>
          <w:sz w:val="24"/>
          <w:szCs w:val="24"/>
        </w:rPr>
        <w:t>, making them editable without changing application code.</w:t>
      </w:r>
    </w:p>
    <w:p w14:paraId="435DAD8E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This prevents the LLM from inventing its own definition of what constitutes a “good candidate.”</w:t>
      </w:r>
    </w:p>
    <w:p w14:paraId="7BD7EC1D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 xml:space="preserve">7. Why </w:t>
      </w:r>
      <w:proofErr w:type="spellStart"/>
      <w:r w:rsidRPr="00891BD3">
        <w:rPr>
          <w:b/>
          <w:bCs/>
          <w:sz w:val="24"/>
          <w:szCs w:val="24"/>
        </w:rPr>
        <w:t>LangGraph</w:t>
      </w:r>
      <w:proofErr w:type="spellEnd"/>
    </w:p>
    <w:p w14:paraId="2589FD70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workflow is not simply a list of independent function calls.</w:t>
      </w:r>
    </w:p>
    <w:p w14:paraId="39CC708E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There is a conditional path where failed evidence verification can send the process back to assessment with corrective feedback. Pre-flight can also terminate processing before any model call.</w:t>
      </w:r>
    </w:p>
    <w:p w14:paraId="7306BA45" w14:textId="77777777" w:rsidR="00891BD3" w:rsidRPr="00891BD3" w:rsidRDefault="00891BD3" w:rsidP="00891BD3">
      <w:pPr>
        <w:rPr>
          <w:sz w:val="24"/>
          <w:szCs w:val="24"/>
        </w:rPr>
      </w:pPr>
      <w:proofErr w:type="gramStart"/>
      <w:r w:rsidRPr="00891BD3">
        <w:rPr>
          <w:sz w:val="24"/>
          <w:szCs w:val="24"/>
        </w:rPr>
        <w:t>Therefore</w:t>
      </w:r>
      <w:proofErr w:type="gramEnd"/>
      <w:r w:rsidRPr="00891BD3">
        <w:rPr>
          <w:sz w:val="24"/>
          <w:szCs w:val="24"/>
        </w:rPr>
        <w:t xml:space="preserve"> the workflow behaves like a state machine.</w:t>
      </w:r>
    </w:p>
    <w:p w14:paraId="6424DC3B" w14:textId="77777777" w:rsidR="00891BD3" w:rsidRDefault="00891BD3" w:rsidP="00891BD3">
      <w:pPr>
        <w:rPr>
          <w:sz w:val="24"/>
          <w:szCs w:val="24"/>
        </w:rPr>
      </w:pPr>
      <w:proofErr w:type="spellStart"/>
      <w:r w:rsidRPr="00891BD3">
        <w:rPr>
          <w:sz w:val="24"/>
          <w:szCs w:val="24"/>
        </w:rPr>
        <w:t>LangGraph</w:t>
      </w:r>
      <w:proofErr w:type="spellEnd"/>
      <w:r w:rsidRPr="00891BD3">
        <w:rPr>
          <w:sz w:val="24"/>
          <w:szCs w:val="24"/>
        </w:rPr>
        <w:t xml:space="preserve"> was selected to represent this conditional flow and retry path explicitly.</w:t>
      </w:r>
    </w:p>
    <w:p w14:paraId="11D1CBB4" w14:textId="77777777" w:rsidR="00891BD3" w:rsidRPr="00891BD3" w:rsidRDefault="00891BD3" w:rsidP="00891BD3">
      <w:pPr>
        <w:rPr>
          <w:sz w:val="24"/>
          <w:szCs w:val="24"/>
        </w:rPr>
      </w:pPr>
    </w:p>
    <w:p w14:paraId="7521A450" w14:textId="77777777" w:rsidR="00891BD3" w:rsidRPr="00891BD3" w:rsidRDefault="00891BD3" w:rsidP="00891BD3">
      <w:pPr>
        <w:rPr>
          <w:b/>
          <w:bCs/>
          <w:sz w:val="24"/>
          <w:szCs w:val="24"/>
        </w:rPr>
      </w:pPr>
      <w:r w:rsidRPr="00891BD3">
        <w:rPr>
          <w:b/>
          <w:bCs/>
          <w:sz w:val="24"/>
          <w:szCs w:val="24"/>
        </w:rPr>
        <w:t>8. Final Architectural Principle</w:t>
      </w:r>
    </w:p>
    <w:p w14:paraId="26A98BF2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The final architecture can be summarized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784"/>
      </w:tblGrid>
      <w:tr w:rsidR="00891BD3" w:rsidRPr="00891BD3" w14:paraId="11DBF3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A988E" w14:textId="77777777" w:rsidR="00891BD3" w:rsidRPr="00891BD3" w:rsidRDefault="00891BD3" w:rsidP="00891BD3">
            <w:pPr>
              <w:rPr>
                <w:b/>
                <w:bCs/>
                <w:sz w:val="24"/>
                <w:szCs w:val="24"/>
              </w:rPr>
            </w:pPr>
            <w:r w:rsidRPr="00891BD3">
              <w:rPr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16B7108" w14:textId="77777777" w:rsidR="00891BD3" w:rsidRPr="00891BD3" w:rsidRDefault="00891BD3" w:rsidP="00891BD3">
            <w:pPr>
              <w:rPr>
                <w:b/>
                <w:bCs/>
                <w:sz w:val="24"/>
                <w:szCs w:val="24"/>
              </w:rPr>
            </w:pPr>
            <w:r w:rsidRPr="00891BD3">
              <w:rPr>
                <w:b/>
                <w:bCs/>
                <w:sz w:val="24"/>
                <w:szCs w:val="24"/>
              </w:rPr>
              <w:t>Owner</w:t>
            </w:r>
          </w:p>
        </w:tc>
      </w:tr>
      <w:tr w:rsidR="00891BD3" w:rsidRPr="00891BD3" w14:paraId="3FB56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8804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Parsing</w:t>
            </w:r>
          </w:p>
        </w:tc>
        <w:tc>
          <w:tcPr>
            <w:tcW w:w="0" w:type="auto"/>
            <w:vAlign w:val="center"/>
            <w:hideMark/>
          </w:tcPr>
          <w:p w14:paraId="1AE0DE1B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Code</w:t>
            </w:r>
          </w:p>
        </w:tc>
      </w:tr>
      <w:tr w:rsidR="00891BD3" w:rsidRPr="00891BD3" w14:paraId="5B383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0C99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D86109D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Code</w:t>
            </w:r>
          </w:p>
        </w:tc>
      </w:tr>
      <w:tr w:rsidR="00891BD3" w:rsidRPr="00891BD3" w14:paraId="16E48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461E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Date arithmetic</w:t>
            </w:r>
          </w:p>
        </w:tc>
        <w:tc>
          <w:tcPr>
            <w:tcW w:w="0" w:type="auto"/>
            <w:vAlign w:val="center"/>
            <w:hideMark/>
          </w:tcPr>
          <w:p w14:paraId="5BA9A9D0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Code</w:t>
            </w:r>
          </w:p>
        </w:tc>
      </w:tr>
      <w:tr w:rsidR="00891BD3" w:rsidRPr="00891BD3" w14:paraId="3480D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7679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Evidence verification</w:t>
            </w:r>
          </w:p>
        </w:tc>
        <w:tc>
          <w:tcPr>
            <w:tcW w:w="0" w:type="auto"/>
            <w:vAlign w:val="center"/>
            <w:hideMark/>
          </w:tcPr>
          <w:p w14:paraId="7477D705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Code</w:t>
            </w:r>
          </w:p>
        </w:tc>
      </w:tr>
      <w:tr w:rsidR="00891BD3" w:rsidRPr="00891BD3" w14:paraId="27557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DC2A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Fit rules</w:t>
            </w:r>
          </w:p>
        </w:tc>
        <w:tc>
          <w:tcPr>
            <w:tcW w:w="0" w:type="auto"/>
            <w:vAlign w:val="center"/>
            <w:hideMark/>
          </w:tcPr>
          <w:p w14:paraId="57CB24F4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Code</w:t>
            </w:r>
          </w:p>
        </w:tc>
      </w:tr>
      <w:tr w:rsidR="00891BD3" w:rsidRPr="00891BD3" w14:paraId="651D4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0B88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Unstructured text interpretation</w:t>
            </w:r>
          </w:p>
        </w:tc>
        <w:tc>
          <w:tcPr>
            <w:tcW w:w="0" w:type="auto"/>
            <w:vAlign w:val="center"/>
            <w:hideMark/>
          </w:tcPr>
          <w:p w14:paraId="601A1ED2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Model</w:t>
            </w:r>
          </w:p>
        </w:tc>
      </w:tr>
      <w:tr w:rsidR="00891BD3" w:rsidRPr="00891BD3" w14:paraId="78994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675B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Evidence citation</w:t>
            </w:r>
          </w:p>
        </w:tc>
        <w:tc>
          <w:tcPr>
            <w:tcW w:w="0" w:type="auto"/>
            <w:vAlign w:val="center"/>
            <w:hideMark/>
          </w:tcPr>
          <w:p w14:paraId="7303EC9E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Model</w:t>
            </w:r>
          </w:p>
        </w:tc>
      </w:tr>
      <w:tr w:rsidR="00891BD3" w:rsidRPr="00891BD3" w14:paraId="28707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7DA6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Final approval</w:t>
            </w:r>
          </w:p>
        </w:tc>
        <w:tc>
          <w:tcPr>
            <w:tcW w:w="0" w:type="auto"/>
            <w:vAlign w:val="center"/>
            <w:hideMark/>
          </w:tcPr>
          <w:p w14:paraId="5CC90FD0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Human</w:t>
            </w:r>
          </w:p>
        </w:tc>
      </w:tr>
      <w:tr w:rsidR="00891BD3" w:rsidRPr="00891BD3" w14:paraId="0EB4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BE21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Resolving NOT STATED</w:t>
            </w:r>
          </w:p>
        </w:tc>
        <w:tc>
          <w:tcPr>
            <w:tcW w:w="0" w:type="auto"/>
            <w:vAlign w:val="center"/>
            <w:hideMark/>
          </w:tcPr>
          <w:p w14:paraId="2A25FF03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Human</w:t>
            </w:r>
          </w:p>
        </w:tc>
      </w:tr>
      <w:tr w:rsidR="00891BD3" w:rsidRPr="00891BD3" w14:paraId="6894D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FC23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Sending communication</w:t>
            </w:r>
          </w:p>
        </w:tc>
        <w:tc>
          <w:tcPr>
            <w:tcW w:w="0" w:type="auto"/>
            <w:vAlign w:val="center"/>
            <w:hideMark/>
          </w:tcPr>
          <w:p w14:paraId="37E1B2CB" w14:textId="77777777" w:rsidR="00891BD3" w:rsidRPr="00891BD3" w:rsidRDefault="00891BD3" w:rsidP="00891BD3">
            <w:pPr>
              <w:rPr>
                <w:sz w:val="24"/>
                <w:szCs w:val="24"/>
              </w:rPr>
            </w:pPr>
            <w:r w:rsidRPr="00891BD3">
              <w:rPr>
                <w:sz w:val="24"/>
                <w:szCs w:val="24"/>
              </w:rPr>
              <w:t>Human</w:t>
            </w:r>
          </w:p>
        </w:tc>
      </w:tr>
    </w:tbl>
    <w:p w14:paraId="30B02D98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 xml:space="preserve">This architecture intentionally makes the system </w:t>
      </w:r>
      <w:r w:rsidRPr="00891BD3">
        <w:rPr>
          <w:b/>
          <w:bCs/>
          <w:sz w:val="24"/>
          <w:szCs w:val="24"/>
        </w:rPr>
        <w:t>less autonomous but more trustworthy</w:t>
      </w:r>
      <w:r w:rsidRPr="00891BD3">
        <w:rPr>
          <w:sz w:val="24"/>
          <w:szCs w:val="24"/>
        </w:rPr>
        <w:t>.</w:t>
      </w:r>
    </w:p>
    <w:p w14:paraId="71D1E8E5" w14:textId="77777777" w:rsidR="00891BD3" w:rsidRPr="00891BD3" w:rsidRDefault="00891BD3" w:rsidP="00891BD3">
      <w:pPr>
        <w:rPr>
          <w:sz w:val="24"/>
          <w:szCs w:val="24"/>
        </w:rPr>
      </w:pPr>
      <w:r w:rsidRPr="00891BD3">
        <w:rPr>
          <w:sz w:val="24"/>
          <w:szCs w:val="24"/>
        </w:rPr>
        <w:t>That was the key design trade-off.</w:t>
      </w:r>
    </w:p>
    <w:p w14:paraId="6CEB6CF8" w14:textId="77777777" w:rsidR="00B52DE0" w:rsidRPr="00891BD3" w:rsidRDefault="00B52DE0" w:rsidP="00891BD3">
      <w:pPr>
        <w:rPr>
          <w:sz w:val="24"/>
          <w:szCs w:val="24"/>
        </w:rPr>
      </w:pPr>
    </w:p>
    <w:sectPr w:rsidR="00B52DE0" w:rsidRPr="00891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BF8"/>
    <w:multiLevelType w:val="multilevel"/>
    <w:tmpl w:val="B35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750E"/>
    <w:multiLevelType w:val="multilevel"/>
    <w:tmpl w:val="EBB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D2FAC"/>
    <w:multiLevelType w:val="multilevel"/>
    <w:tmpl w:val="311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66016"/>
    <w:multiLevelType w:val="multilevel"/>
    <w:tmpl w:val="0C4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858E3"/>
    <w:multiLevelType w:val="multilevel"/>
    <w:tmpl w:val="737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C4345"/>
    <w:multiLevelType w:val="multilevel"/>
    <w:tmpl w:val="F9C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663D5"/>
    <w:multiLevelType w:val="multilevel"/>
    <w:tmpl w:val="73C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C51C4"/>
    <w:multiLevelType w:val="multilevel"/>
    <w:tmpl w:val="320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8053D"/>
    <w:multiLevelType w:val="multilevel"/>
    <w:tmpl w:val="5FB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42705D"/>
    <w:multiLevelType w:val="multilevel"/>
    <w:tmpl w:val="C95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04DC7"/>
    <w:multiLevelType w:val="multilevel"/>
    <w:tmpl w:val="39F6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986071"/>
    <w:multiLevelType w:val="multilevel"/>
    <w:tmpl w:val="41A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00F1B"/>
    <w:multiLevelType w:val="multilevel"/>
    <w:tmpl w:val="4CB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02187"/>
    <w:multiLevelType w:val="multilevel"/>
    <w:tmpl w:val="EC8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C200D"/>
    <w:multiLevelType w:val="multilevel"/>
    <w:tmpl w:val="A5A0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63158">
    <w:abstractNumId w:val="7"/>
  </w:num>
  <w:num w:numId="2" w16cid:durableId="1024750039">
    <w:abstractNumId w:val="12"/>
  </w:num>
  <w:num w:numId="3" w16cid:durableId="2084789556">
    <w:abstractNumId w:val="2"/>
  </w:num>
  <w:num w:numId="4" w16cid:durableId="1227760242">
    <w:abstractNumId w:val="9"/>
  </w:num>
  <w:num w:numId="5" w16cid:durableId="1813137683">
    <w:abstractNumId w:val="4"/>
  </w:num>
  <w:num w:numId="6" w16cid:durableId="1989749656">
    <w:abstractNumId w:val="8"/>
  </w:num>
  <w:num w:numId="7" w16cid:durableId="598761486">
    <w:abstractNumId w:val="1"/>
  </w:num>
  <w:num w:numId="8" w16cid:durableId="1473863426">
    <w:abstractNumId w:val="0"/>
  </w:num>
  <w:num w:numId="9" w16cid:durableId="715397127">
    <w:abstractNumId w:val="5"/>
  </w:num>
  <w:num w:numId="10" w16cid:durableId="704332429">
    <w:abstractNumId w:val="14"/>
  </w:num>
  <w:num w:numId="11" w16cid:durableId="2046177941">
    <w:abstractNumId w:val="13"/>
  </w:num>
  <w:num w:numId="12" w16cid:durableId="1945451647">
    <w:abstractNumId w:val="11"/>
  </w:num>
  <w:num w:numId="13" w16cid:durableId="2125153562">
    <w:abstractNumId w:val="3"/>
  </w:num>
  <w:num w:numId="14" w16cid:durableId="160975003">
    <w:abstractNumId w:val="10"/>
  </w:num>
  <w:num w:numId="15" w16cid:durableId="9047248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00"/>
    <w:rsid w:val="0026432D"/>
    <w:rsid w:val="002E26B9"/>
    <w:rsid w:val="006D2A22"/>
    <w:rsid w:val="00891BD3"/>
    <w:rsid w:val="00B52DE0"/>
    <w:rsid w:val="00DF6800"/>
    <w:rsid w:val="00E0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35C2"/>
  <w15:chartTrackingRefBased/>
  <w15:docId w15:val="{8CAC39FE-B4E4-456E-80AA-D2DED4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 Jaiswal</dc:creator>
  <cp:keywords/>
  <dc:description/>
  <cp:lastModifiedBy>Shreya Jais</cp:lastModifiedBy>
  <cp:revision>2</cp:revision>
  <dcterms:created xsi:type="dcterms:W3CDTF">2026-09-10T20:02:00Z</dcterms:created>
  <dcterms:modified xsi:type="dcterms:W3CDTF">2026-09-10T20:02:00Z</dcterms:modified>
</cp:coreProperties>
</file>