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99E5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Case Study 6 — Evaluation</w:t>
      </w:r>
    </w:p>
    <w:p w14:paraId="3C4FCC18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Measuring Whether the System Actually Works</w:t>
      </w:r>
    </w:p>
    <w:p w14:paraId="5C558FC1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1. Evaluation Philosophy</w:t>
      </w:r>
    </w:p>
    <w:p w14:paraId="5978D38D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project treats evaluation as part of engineering rather than as a final presentation step.</w:t>
      </w:r>
    </w:p>
    <w:p w14:paraId="0B58AC68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central question is not:</w:t>
      </w:r>
    </w:p>
    <w:p w14:paraId="63DABFA3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“Does the demo look good?”</w:t>
      </w:r>
    </w:p>
    <w:p w14:paraId="59F6B059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It is:</w:t>
      </w:r>
    </w:p>
    <w:p w14:paraId="67D821E4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“Does the system behave correctly when given representative, difficult, and adversarial inputs?”</w:t>
      </w:r>
    </w:p>
    <w:p w14:paraId="699926A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 xml:space="preserve">The evaluation package therefore contains </w:t>
      </w:r>
      <w:r w:rsidRPr="00AF6BF5">
        <w:rPr>
          <w:b/>
          <w:bCs/>
          <w:sz w:val="24"/>
          <w:szCs w:val="24"/>
        </w:rPr>
        <w:t>12 test cases</w:t>
      </w:r>
      <w:r w:rsidRPr="00AF6BF5">
        <w:rPr>
          <w:sz w:val="24"/>
          <w:szCs w:val="24"/>
        </w:rPr>
        <w:t>, a manually verified ground truth, a defined rubric, and comparison arms.</w:t>
      </w:r>
    </w:p>
    <w:p w14:paraId="336DCEE8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2. The 12-Case Test Set</w:t>
      </w:r>
    </w:p>
    <w:p w14:paraId="16A77120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test set consists of:</w:t>
      </w:r>
    </w:p>
    <w:p w14:paraId="30ABA01C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R1–R6 — Representative cases</w:t>
      </w:r>
    </w:p>
    <w:p w14:paraId="432A1096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Six real but anonymized CVs, consisting of five PDFs and one DOCX.</w:t>
      </w:r>
    </w:p>
    <w:p w14:paraId="3FCB3018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E1 — Open-ended dates</w:t>
      </w:r>
    </w:p>
    <w:p w14:paraId="7100EE3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 role such as 2019 – Present, requiring duration calculation.</w:t>
      </w:r>
    </w:p>
    <w:p w14:paraId="4BC0C572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E2 — Overlapping roles</w:t>
      </w:r>
    </w:p>
    <w:p w14:paraId="3D63893F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Two overlapping contract positions where the same time period must not be counted twice.</w:t>
      </w:r>
    </w:p>
    <w:p w14:paraId="2E94FFC4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E3 — Weak evidence</w:t>
      </w:r>
    </w:p>
    <w:p w14:paraId="2524DFCA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 technology appears in a keyword/skills list but is not demonstrated through actual work.</w:t>
      </w:r>
    </w:p>
    <w:p w14:paraId="12AA1D34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F1 — Scanned document</w:t>
      </w:r>
    </w:p>
    <w:p w14:paraId="232F1F0C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An image-only document that should be detected rather than interpreted as if readable.</w:t>
      </w:r>
    </w:p>
    <w:p w14:paraId="61C6C9F4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F2 — Wrong document</w:t>
      </w:r>
    </w:p>
    <w:p w14:paraId="223E7121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An invoice rather than a CV, which should be rejected before the model is called.</w:t>
      </w:r>
    </w:p>
    <w:p w14:paraId="5086D082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F3 — Prompt injection</w:t>
      </w:r>
    </w:p>
    <w:p w14:paraId="5EF9FD0B" w14:textId="77777777" w:rsid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 CV containing instructions telling the system to mark the candidate as a perfect match.</w:t>
      </w:r>
    </w:p>
    <w:p w14:paraId="398CDA66" w14:textId="77777777" w:rsidR="00AF6BF5" w:rsidRDefault="00AF6BF5" w:rsidP="00AF6BF5">
      <w:pPr>
        <w:rPr>
          <w:sz w:val="24"/>
          <w:szCs w:val="24"/>
        </w:rPr>
      </w:pPr>
    </w:p>
    <w:p w14:paraId="70E62A6D" w14:textId="77777777" w:rsidR="00AF6BF5" w:rsidRDefault="00AF6BF5" w:rsidP="00AF6BF5">
      <w:pPr>
        <w:rPr>
          <w:sz w:val="24"/>
          <w:szCs w:val="24"/>
        </w:rPr>
      </w:pPr>
    </w:p>
    <w:p w14:paraId="34788442" w14:textId="77777777" w:rsidR="00AF6BF5" w:rsidRPr="00AF6BF5" w:rsidRDefault="00AF6BF5" w:rsidP="00AF6BF5">
      <w:pPr>
        <w:rPr>
          <w:sz w:val="24"/>
          <w:szCs w:val="24"/>
        </w:rPr>
      </w:pPr>
    </w:p>
    <w:p w14:paraId="376D6577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lastRenderedPageBreak/>
        <w:t>3. Ground Truth</w:t>
      </w:r>
    </w:p>
    <w:p w14:paraId="7ADA513B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ground truth was not simply copied from model output.</w:t>
      </w:r>
    </w:p>
    <w:p w14:paraId="246B3DD2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cases were hand-verified against the CVs.</w:t>
      </w:r>
    </w:p>
    <w:p w14:paraId="412F5EA8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evaluation harness excludes cases where the expected result has not been verified by a human. This prevents the system from effectively grading itself.</w:t>
      </w:r>
    </w:p>
    <w:p w14:paraId="514F23C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This is particularly important for AI evaluation because an automatically generated “correct answer” can easily hide the same mistakes the evaluation is supposed to detect.</w:t>
      </w:r>
    </w:p>
    <w:p w14:paraId="641D6855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4. Evaluation Rubric</w:t>
      </w:r>
    </w:p>
    <w:p w14:paraId="57385E31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Each case is evaluated on seven dimensions:</w:t>
      </w:r>
    </w:p>
    <w:p w14:paraId="28826B6C" w14:textId="77777777" w:rsidR="00AF6BF5" w:rsidRPr="00AF6BF5" w:rsidRDefault="00AF6BF5" w:rsidP="00AF6BF5">
      <w:pPr>
        <w:numPr>
          <w:ilvl w:val="0"/>
          <w:numId w:val="33"/>
        </w:numPr>
        <w:rPr>
          <w:sz w:val="24"/>
          <w:szCs w:val="24"/>
        </w:rPr>
      </w:pPr>
      <w:r w:rsidRPr="00AF6BF5">
        <w:rPr>
          <w:sz w:val="24"/>
          <w:szCs w:val="24"/>
        </w:rPr>
        <w:t>Schema validity</w:t>
      </w:r>
    </w:p>
    <w:p w14:paraId="2E5FDE1C" w14:textId="77777777" w:rsidR="00AF6BF5" w:rsidRPr="00AF6BF5" w:rsidRDefault="00AF6BF5" w:rsidP="00AF6BF5">
      <w:pPr>
        <w:numPr>
          <w:ilvl w:val="0"/>
          <w:numId w:val="33"/>
        </w:numPr>
        <w:rPr>
          <w:sz w:val="24"/>
          <w:szCs w:val="24"/>
        </w:rPr>
      </w:pPr>
      <w:r w:rsidRPr="00AF6BF5">
        <w:rPr>
          <w:sz w:val="24"/>
          <w:szCs w:val="24"/>
        </w:rPr>
        <w:t>Evidence verification</w:t>
      </w:r>
    </w:p>
    <w:p w14:paraId="2ED8A3C7" w14:textId="77777777" w:rsidR="00AF6BF5" w:rsidRPr="00AF6BF5" w:rsidRDefault="00AF6BF5" w:rsidP="00AF6BF5">
      <w:pPr>
        <w:numPr>
          <w:ilvl w:val="0"/>
          <w:numId w:val="33"/>
        </w:numPr>
        <w:rPr>
          <w:sz w:val="24"/>
          <w:szCs w:val="24"/>
        </w:rPr>
      </w:pPr>
      <w:r w:rsidRPr="00AF6BF5">
        <w:rPr>
          <w:sz w:val="24"/>
          <w:szCs w:val="24"/>
        </w:rPr>
        <w:t>No fabricated evidence</w:t>
      </w:r>
    </w:p>
    <w:p w14:paraId="480FC755" w14:textId="77777777" w:rsidR="00AF6BF5" w:rsidRPr="00AF6BF5" w:rsidRDefault="00AF6BF5" w:rsidP="00AF6BF5">
      <w:pPr>
        <w:numPr>
          <w:ilvl w:val="0"/>
          <w:numId w:val="33"/>
        </w:numPr>
        <w:rPr>
          <w:sz w:val="24"/>
          <w:szCs w:val="24"/>
        </w:rPr>
      </w:pPr>
      <w:r w:rsidRPr="00AF6BF5">
        <w:rPr>
          <w:sz w:val="24"/>
          <w:szCs w:val="24"/>
        </w:rPr>
        <w:t>Correct status</w:t>
      </w:r>
    </w:p>
    <w:p w14:paraId="205EF101" w14:textId="77777777" w:rsidR="00AF6BF5" w:rsidRPr="00AF6BF5" w:rsidRDefault="00AF6BF5" w:rsidP="00AF6BF5">
      <w:pPr>
        <w:numPr>
          <w:ilvl w:val="0"/>
          <w:numId w:val="33"/>
        </w:numPr>
        <w:rPr>
          <w:sz w:val="24"/>
          <w:szCs w:val="24"/>
        </w:rPr>
      </w:pPr>
      <w:r w:rsidRPr="00AF6BF5">
        <w:rPr>
          <w:sz w:val="24"/>
          <w:szCs w:val="24"/>
        </w:rPr>
        <w:t>Gaps flagged rather than filled</w:t>
      </w:r>
    </w:p>
    <w:p w14:paraId="75508721" w14:textId="77777777" w:rsidR="00AF6BF5" w:rsidRPr="00AF6BF5" w:rsidRDefault="00AF6BF5" w:rsidP="00AF6BF5">
      <w:pPr>
        <w:numPr>
          <w:ilvl w:val="0"/>
          <w:numId w:val="33"/>
        </w:numPr>
        <w:rPr>
          <w:sz w:val="24"/>
          <w:szCs w:val="24"/>
        </w:rPr>
      </w:pPr>
      <w:r w:rsidRPr="00AF6BF5">
        <w:rPr>
          <w:sz w:val="24"/>
          <w:szCs w:val="24"/>
        </w:rPr>
        <w:t>Correct verdict</w:t>
      </w:r>
    </w:p>
    <w:p w14:paraId="2D5D000A" w14:textId="77777777" w:rsidR="00AF6BF5" w:rsidRPr="00AF6BF5" w:rsidRDefault="00AF6BF5" w:rsidP="00AF6BF5">
      <w:pPr>
        <w:numPr>
          <w:ilvl w:val="0"/>
          <w:numId w:val="33"/>
        </w:numPr>
        <w:rPr>
          <w:sz w:val="24"/>
          <w:szCs w:val="24"/>
        </w:rPr>
      </w:pPr>
      <w:r w:rsidRPr="00AF6BF5">
        <w:rPr>
          <w:sz w:val="24"/>
          <w:szCs w:val="24"/>
        </w:rPr>
        <w:t>Usable next action</w:t>
      </w:r>
    </w:p>
    <w:p w14:paraId="63D74DA2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Two criteria are critical:</w:t>
      </w:r>
    </w:p>
    <w:p w14:paraId="55CA1D10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No fabrication</w:t>
      </w:r>
    </w:p>
    <w:p w14:paraId="45C9C727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and</w:t>
      </w:r>
    </w:p>
    <w:p w14:paraId="68EA02ED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Gaps must be flagged rather than filled.</w:t>
      </w:r>
    </w:p>
    <w:p w14:paraId="747F1D2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 case passes only when both critical checks pass and at least six of the seven criteria are satisfied.</w:t>
      </w:r>
    </w:p>
    <w:p w14:paraId="4B8F5AC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This makes the evaluation intentionally strict.</w:t>
      </w:r>
    </w:p>
    <w:p w14:paraId="559B7CA8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 polished answer that contains fabricated evidence is treated as a failure.</w:t>
      </w:r>
    </w:p>
    <w:p w14:paraId="490A217B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5. Why Fabrication Is a Critical Failure</w:t>
      </w:r>
    </w:p>
    <w:p w14:paraId="24B34D78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In recruiting, a confident false claim is potentially more harmful than an incomplete answer.</w:t>
      </w:r>
    </w:p>
    <w:p w14:paraId="0DAFA9A5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For example:</w:t>
      </w:r>
    </w:p>
    <w:p w14:paraId="270BE97F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“The candidate has production experience.”</w:t>
      </w:r>
    </w:p>
    <w:p w14:paraId="0F097CB7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without evidence is more dangerous than:</w:t>
      </w:r>
    </w:p>
    <w:p w14:paraId="7A022835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“NOT STATED — verify with candidate.”</w:t>
      </w:r>
    </w:p>
    <w:p w14:paraId="3FCD6E24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evaluation therefore treats hallucinated evidence as an outright case failure.</w:t>
      </w:r>
    </w:p>
    <w:p w14:paraId="470742B4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This reflects the product's central trust boundary.</w:t>
      </w:r>
    </w:p>
    <w:p w14:paraId="7C96D53E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6. Three Comparison Arms</w:t>
      </w:r>
    </w:p>
    <w:p w14:paraId="417FB445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evaluation compares:</w:t>
      </w:r>
    </w:p>
    <w:p w14:paraId="5B338193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Arm A — Manual</w:t>
      </w:r>
    </w:p>
    <w:p w14:paraId="61FEBB51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same 12 CVs screened manually and timed.</w:t>
      </w:r>
    </w:p>
    <w:p w14:paraId="0465073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Purpose:</w:t>
      </w:r>
    </w:p>
    <w:p w14:paraId="32D38FD2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Establish the cost of the existing workflow.</w:t>
      </w:r>
    </w:p>
    <w:p w14:paraId="79412AE6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Arm B — Plain ChatGPT</w:t>
      </w:r>
    </w:p>
    <w:p w14:paraId="5417C1EC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 strong prompt with one CV at a time.</w:t>
      </w:r>
    </w:p>
    <w:p w14:paraId="2E776B0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Purpose:</w:t>
      </w:r>
    </w:p>
    <w:p w14:paraId="3652B647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Answer “Why not just use a prompt?”</w:t>
      </w:r>
    </w:p>
    <w:p w14:paraId="1E27927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Arm C — CV Screening Project</w:t>
      </w:r>
    </w:p>
    <w:p w14:paraId="6F2BB74C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complete engineered system.</w:t>
      </w:r>
    </w:p>
    <w:p w14:paraId="7B23E268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Purpose:</w:t>
      </w:r>
    </w:p>
    <w:p w14:paraId="2AB19D1A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Measure the value added by verification, structure, persistence, rules, and workflow controls.</w:t>
      </w:r>
    </w:p>
    <w:p w14:paraId="7AE4C8E1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7. Metrics</w:t>
      </w:r>
    </w:p>
    <w:p w14:paraId="35FB6928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evaluation harness measures:</w:t>
      </w:r>
    </w:p>
    <w:p w14:paraId="08FE0278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Overall pass rate</w:t>
      </w:r>
    </w:p>
    <w:p w14:paraId="13B16E64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Criterion-level breakdown</w:t>
      </w:r>
    </w:p>
    <w:p w14:paraId="18E4C008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Performance by case type</w:t>
      </w:r>
    </w:p>
    <w:p w14:paraId="1AA7B43F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p50 latency</w:t>
      </w:r>
    </w:p>
    <w:p w14:paraId="2EBA9759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p95 latency</w:t>
      </w:r>
    </w:p>
    <w:p w14:paraId="474D0F97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Maximum latency</w:t>
      </w:r>
    </w:p>
    <w:p w14:paraId="725C0106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Mean cost</w:t>
      </w:r>
    </w:p>
    <w:p w14:paraId="4EA035F8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Total cost</w:t>
      </w:r>
    </w:p>
    <w:p w14:paraId="73434F6C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Retry count</w:t>
      </w:r>
    </w:p>
    <w:p w14:paraId="784AC463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Human-intervention rate</w:t>
      </w:r>
    </w:p>
    <w:p w14:paraId="675D085E" w14:textId="77777777" w:rsidR="00AF6BF5" w:rsidRPr="00AF6BF5" w:rsidRDefault="00AF6BF5" w:rsidP="00AF6BF5">
      <w:pPr>
        <w:numPr>
          <w:ilvl w:val="0"/>
          <w:numId w:val="34"/>
        </w:numPr>
        <w:rPr>
          <w:sz w:val="24"/>
          <w:szCs w:val="24"/>
        </w:rPr>
      </w:pPr>
      <w:r w:rsidRPr="00AF6BF5">
        <w:rPr>
          <w:sz w:val="24"/>
          <w:szCs w:val="24"/>
        </w:rPr>
        <w:t>Quote-verification tiers</w:t>
      </w:r>
    </w:p>
    <w:p w14:paraId="7716E878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This allows the project to discuss quality, speed, cost, and operational behaviour rather than reporting a single accuracy percentage.</w:t>
      </w:r>
    </w:p>
    <w:p w14:paraId="44E13A21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8. Before vs After</w:t>
      </w:r>
    </w:p>
    <w:p w14:paraId="0F7FEB9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evaluation is also used as a regression mechanism.</w:t>
      </w:r>
    </w:p>
    <w:p w14:paraId="397EC7E4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system is evaluated before and after fixes.</w:t>
      </w:r>
    </w:p>
    <w:p w14:paraId="4FC75835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 xml:space="preserve">The project documentation records an initial baseline of </w:t>
      </w:r>
      <w:r w:rsidRPr="00AF6BF5">
        <w:rPr>
          <w:b/>
          <w:bCs/>
          <w:sz w:val="24"/>
          <w:szCs w:val="24"/>
        </w:rPr>
        <w:t>8/12</w:t>
      </w:r>
      <w:r w:rsidRPr="00AF6BF5">
        <w:rPr>
          <w:sz w:val="24"/>
          <w:szCs w:val="24"/>
        </w:rPr>
        <w:t xml:space="preserve"> and a later documented progression to </w:t>
      </w:r>
      <w:r w:rsidRPr="00AF6BF5">
        <w:rPr>
          <w:b/>
          <w:bCs/>
          <w:sz w:val="24"/>
          <w:szCs w:val="24"/>
        </w:rPr>
        <w:t>12/12</w:t>
      </w:r>
      <w:r w:rsidRPr="00AF6BF5">
        <w:rPr>
          <w:sz w:val="24"/>
          <w:szCs w:val="24"/>
        </w:rPr>
        <w:t xml:space="preserve"> after fixes, with the full test set re-run to check for regression.</w:t>
      </w:r>
    </w:p>
    <w:p w14:paraId="2D8FD60D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For final reporting, any remaining [X] fields should be replaced only with values from the verified evaluation result files.</w:t>
      </w:r>
    </w:p>
    <w:p w14:paraId="021380AD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9. Evaluation as a Learning Loop</w:t>
      </w:r>
    </w:p>
    <w:p w14:paraId="413C190E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evaluation process is not finished after reaching a passing score.</w:t>
      </w:r>
    </w:p>
    <w:p w14:paraId="399A0E5F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Every user override or discovered disagreement can become a future test case.</w:t>
      </w:r>
    </w:p>
    <w:p w14:paraId="66262CA6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This means the evaluation set can evolve from:</w:t>
      </w:r>
    </w:p>
    <w:p w14:paraId="618BC9D9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Developer-designed tests</w:t>
      </w:r>
    </w:p>
    <w:p w14:paraId="4ACB791A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to:</w:t>
      </w:r>
    </w:p>
    <w:p w14:paraId="7AF1AA2A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b/>
          <w:bCs/>
          <w:sz w:val="24"/>
          <w:szCs w:val="24"/>
        </w:rPr>
        <w:t>Developer tests + real production disagreements</w:t>
      </w:r>
    </w:p>
    <w:p w14:paraId="241A17A7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That creates a continuous learning loop.</w:t>
      </w:r>
    </w:p>
    <w:p w14:paraId="180A2807" w14:textId="77777777" w:rsidR="00AF6BF5" w:rsidRPr="00AF6BF5" w:rsidRDefault="00AF6BF5" w:rsidP="00AF6BF5">
      <w:pPr>
        <w:rPr>
          <w:b/>
          <w:bCs/>
          <w:sz w:val="24"/>
          <w:szCs w:val="24"/>
        </w:rPr>
      </w:pPr>
      <w:r w:rsidRPr="00AF6BF5">
        <w:rPr>
          <w:b/>
          <w:bCs/>
          <w:sz w:val="24"/>
          <w:szCs w:val="24"/>
        </w:rPr>
        <w:t>10. Final Evaluation Outcome</w:t>
      </w:r>
    </w:p>
    <w:p w14:paraId="58AE5D86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The evaluation package provides evidence that the system was not built solely around a successful demo.</w:t>
      </w:r>
    </w:p>
    <w:p w14:paraId="3446B45F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>It demonstrates that:</w:t>
      </w:r>
    </w:p>
    <w:p w14:paraId="1782806C" w14:textId="77777777" w:rsidR="00AF6BF5" w:rsidRPr="00AF6BF5" w:rsidRDefault="00AF6BF5" w:rsidP="00AF6BF5">
      <w:pPr>
        <w:numPr>
          <w:ilvl w:val="0"/>
          <w:numId w:val="35"/>
        </w:numPr>
        <w:rPr>
          <w:sz w:val="24"/>
          <w:szCs w:val="24"/>
        </w:rPr>
      </w:pPr>
      <w:r w:rsidRPr="00AF6BF5">
        <w:rPr>
          <w:sz w:val="24"/>
          <w:szCs w:val="24"/>
        </w:rPr>
        <w:t>Expected behaviour was defined before evaluation</w:t>
      </w:r>
    </w:p>
    <w:p w14:paraId="048575E5" w14:textId="77777777" w:rsidR="00AF6BF5" w:rsidRPr="00AF6BF5" w:rsidRDefault="00AF6BF5" w:rsidP="00AF6BF5">
      <w:pPr>
        <w:numPr>
          <w:ilvl w:val="0"/>
          <w:numId w:val="35"/>
        </w:numPr>
        <w:rPr>
          <w:sz w:val="24"/>
          <w:szCs w:val="24"/>
        </w:rPr>
      </w:pPr>
      <w:r w:rsidRPr="00AF6BF5">
        <w:rPr>
          <w:sz w:val="24"/>
          <w:szCs w:val="24"/>
        </w:rPr>
        <w:t>Ground truth was independently verified</w:t>
      </w:r>
    </w:p>
    <w:p w14:paraId="0F0890AF" w14:textId="77777777" w:rsidR="00AF6BF5" w:rsidRPr="00AF6BF5" w:rsidRDefault="00AF6BF5" w:rsidP="00AF6BF5">
      <w:pPr>
        <w:numPr>
          <w:ilvl w:val="0"/>
          <w:numId w:val="35"/>
        </w:numPr>
        <w:rPr>
          <w:sz w:val="24"/>
          <w:szCs w:val="24"/>
        </w:rPr>
      </w:pPr>
      <w:r w:rsidRPr="00AF6BF5">
        <w:rPr>
          <w:sz w:val="24"/>
          <w:szCs w:val="24"/>
        </w:rPr>
        <w:t>Failure cases were intentionally included</w:t>
      </w:r>
    </w:p>
    <w:p w14:paraId="56A34FC8" w14:textId="77777777" w:rsidR="00AF6BF5" w:rsidRPr="00AF6BF5" w:rsidRDefault="00AF6BF5" w:rsidP="00AF6BF5">
      <w:pPr>
        <w:numPr>
          <w:ilvl w:val="0"/>
          <w:numId w:val="35"/>
        </w:numPr>
        <w:rPr>
          <w:sz w:val="24"/>
          <w:szCs w:val="24"/>
        </w:rPr>
      </w:pPr>
      <w:r w:rsidRPr="00AF6BF5">
        <w:rPr>
          <w:sz w:val="24"/>
          <w:szCs w:val="24"/>
        </w:rPr>
        <w:t>A strong LLM baseline was tested</w:t>
      </w:r>
    </w:p>
    <w:p w14:paraId="52388D10" w14:textId="77777777" w:rsidR="00AF6BF5" w:rsidRPr="00AF6BF5" w:rsidRDefault="00AF6BF5" w:rsidP="00AF6BF5">
      <w:pPr>
        <w:numPr>
          <w:ilvl w:val="0"/>
          <w:numId w:val="35"/>
        </w:numPr>
        <w:rPr>
          <w:sz w:val="24"/>
          <w:szCs w:val="24"/>
        </w:rPr>
      </w:pPr>
      <w:r w:rsidRPr="00AF6BF5">
        <w:rPr>
          <w:sz w:val="24"/>
          <w:szCs w:val="24"/>
        </w:rPr>
        <w:t>Results were measured across multiple dimensions</w:t>
      </w:r>
    </w:p>
    <w:p w14:paraId="5E887DBF" w14:textId="77777777" w:rsidR="00AF6BF5" w:rsidRPr="00AF6BF5" w:rsidRDefault="00AF6BF5" w:rsidP="00AF6BF5">
      <w:pPr>
        <w:numPr>
          <w:ilvl w:val="0"/>
          <w:numId w:val="35"/>
        </w:numPr>
        <w:rPr>
          <w:sz w:val="24"/>
          <w:szCs w:val="24"/>
        </w:rPr>
      </w:pPr>
      <w:r w:rsidRPr="00AF6BF5">
        <w:rPr>
          <w:sz w:val="24"/>
          <w:szCs w:val="24"/>
        </w:rPr>
        <w:t>Fixes were re-tested for regression</w:t>
      </w:r>
    </w:p>
    <w:p w14:paraId="354CE78C" w14:textId="77777777" w:rsidR="00AF6BF5" w:rsidRPr="00AF6BF5" w:rsidRDefault="00AF6BF5" w:rsidP="00AF6BF5">
      <w:pPr>
        <w:rPr>
          <w:sz w:val="24"/>
          <w:szCs w:val="24"/>
        </w:rPr>
      </w:pPr>
      <w:r w:rsidRPr="00AF6BF5">
        <w:rPr>
          <w:sz w:val="24"/>
          <w:szCs w:val="24"/>
        </w:rPr>
        <w:t xml:space="preserve">The result is a system whose quality can be </w:t>
      </w:r>
      <w:r w:rsidRPr="00AF6BF5">
        <w:rPr>
          <w:b/>
          <w:bCs/>
          <w:sz w:val="24"/>
          <w:szCs w:val="24"/>
        </w:rPr>
        <w:t>measured and challenged</w:t>
      </w:r>
      <w:r w:rsidRPr="00AF6BF5">
        <w:rPr>
          <w:sz w:val="24"/>
          <w:szCs w:val="24"/>
        </w:rPr>
        <w:t>, rather than simply demonstrated.</w:t>
      </w:r>
    </w:p>
    <w:p w14:paraId="6CEB6CF8" w14:textId="77777777" w:rsidR="00B52DE0" w:rsidRPr="00AF6BF5" w:rsidRDefault="00B52DE0" w:rsidP="003F6525">
      <w:pPr>
        <w:rPr>
          <w:sz w:val="24"/>
          <w:szCs w:val="24"/>
        </w:rPr>
      </w:pPr>
    </w:p>
    <w:sectPr w:rsidR="00B52DE0" w:rsidRPr="00AF6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BF8"/>
    <w:multiLevelType w:val="multilevel"/>
    <w:tmpl w:val="B35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50E"/>
    <w:multiLevelType w:val="multilevel"/>
    <w:tmpl w:val="EBB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7E44"/>
    <w:multiLevelType w:val="multilevel"/>
    <w:tmpl w:val="AC4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2FAC"/>
    <w:multiLevelType w:val="multilevel"/>
    <w:tmpl w:val="311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54CBB"/>
    <w:multiLevelType w:val="multilevel"/>
    <w:tmpl w:val="F48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6016"/>
    <w:multiLevelType w:val="multilevel"/>
    <w:tmpl w:val="0C4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33255"/>
    <w:multiLevelType w:val="multilevel"/>
    <w:tmpl w:val="544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858E3"/>
    <w:multiLevelType w:val="multilevel"/>
    <w:tmpl w:val="737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C4345"/>
    <w:multiLevelType w:val="multilevel"/>
    <w:tmpl w:val="F9C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663D5"/>
    <w:multiLevelType w:val="multilevel"/>
    <w:tmpl w:val="73C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C51C4"/>
    <w:multiLevelType w:val="multilevel"/>
    <w:tmpl w:val="320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978BD"/>
    <w:multiLevelType w:val="multilevel"/>
    <w:tmpl w:val="60A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C1A79"/>
    <w:multiLevelType w:val="multilevel"/>
    <w:tmpl w:val="745C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8053D"/>
    <w:multiLevelType w:val="multilevel"/>
    <w:tmpl w:val="5FB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42705D"/>
    <w:multiLevelType w:val="multilevel"/>
    <w:tmpl w:val="C95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04DC7"/>
    <w:multiLevelType w:val="multilevel"/>
    <w:tmpl w:val="39F6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1C0B24"/>
    <w:multiLevelType w:val="multilevel"/>
    <w:tmpl w:val="17C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F26DA"/>
    <w:multiLevelType w:val="multilevel"/>
    <w:tmpl w:val="542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44B72"/>
    <w:multiLevelType w:val="multilevel"/>
    <w:tmpl w:val="48E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54ABA"/>
    <w:multiLevelType w:val="multilevel"/>
    <w:tmpl w:val="13D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86071"/>
    <w:multiLevelType w:val="multilevel"/>
    <w:tmpl w:val="41A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75241"/>
    <w:multiLevelType w:val="multilevel"/>
    <w:tmpl w:val="94D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00F1B"/>
    <w:multiLevelType w:val="multilevel"/>
    <w:tmpl w:val="4CB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80247"/>
    <w:multiLevelType w:val="multilevel"/>
    <w:tmpl w:val="0BC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D6829"/>
    <w:multiLevelType w:val="multilevel"/>
    <w:tmpl w:val="93D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61BE1"/>
    <w:multiLevelType w:val="multilevel"/>
    <w:tmpl w:val="93C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02187"/>
    <w:multiLevelType w:val="multilevel"/>
    <w:tmpl w:val="EC8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547A3"/>
    <w:multiLevelType w:val="multilevel"/>
    <w:tmpl w:val="0B6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56755"/>
    <w:multiLevelType w:val="multilevel"/>
    <w:tmpl w:val="E5C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F111E"/>
    <w:multiLevelType w:val="multilevel"/>
    <w:tmpl w:val="B32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A648C"/>
    <w:multiLevelType w:val="multilevel"/>
    <w:tmpl w:val="435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C200D"/>
    <w:multiLevelType w:val="multilevel"/>
    <w:tmpl w:val="A5A0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E251C7"/>
    <w:multiLevelType w:val="multilevel"/>
    <w:tmpl w:val="0730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142EAF"/>
    <w:multiLevelType w:val="multilevel"/>
    <w:tmpl w:val="740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12326"/>
    <w:multiLevelType w:val="multilevel"/>
    <w:tmpl w:val="5EA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3158">
    <w:abstractNumId w:val="10"/>
  </w:num>
  <w:num w:numId="2" w16cid:durableId="1024750039">
    <w:abstractNumId w:val="22"/>
  </w:num>
  <w:num w:numId="3" w16cid:durableId="2084789556">
    <w:abstractNumId w:val="3"/>
  </w:num>
  <w:num w:numId="4" w16cid:durableId="1227760242">
    <w:abstractNumId w:val="14"/>
  </w:num>
  <w:num w:numId="5" w16cid:durableId="1813137683">
    <w:abstractNumId w:val="7"/>
  </w:num>
  <w:num w:numId="6" w16cid:durableId="1989749656">
    <w:abstractNumId w:val="13"/>
  </w:num>
  <w:num w:numId="7" w16cid:durableId="598761486">
    <w:abstractNumId w:val="1"/>
  </w:num>
  <w:num w:numId="8" w16cid:durableId="1473863426">
    <w:abstractNumId w:val="0"/>
  </w:num>
  <w:num w:numId="9" w16cid:durableId="715397127">
    <w:abstractNumId w:val="8"/>
  </w:num>
  <w:num w:numId="10" w16cid:durableId="704332429">
    <w:abstractNumId w:val="31"/>
  </w:num>
  <w:num w:numId="11" w16cid:durableId="2046177941">
    <w:abstractNumId w:val="26"/>
  </w:num>
  <w:num w:numId="12" w16cid:durableId="1945451647">
    <w:abstractNumId w:val="20"/>
  </w:num>
  <w:num w:numId="13" w16cid:durableId="2125153562">
    <w:abstractNumId w:val="5"/>
  </w:num>
  <w:num w:numId="14" w16cid:durableId="160975003">
    <w:abstractNumId w:val="15"/>
  </w:num>
  <w:num w:numId="15" w16cid:durableId="904724821">
    <w:abstractNumId w:val="9"/>
  </w:num>
  <w:num w:numId="16" w16cid:durableId="618148585">
    <w:abstractNumId w:val="12"/>
  </w:num>
  <w:num w:numId="17" w16cid:durableId="921110592">
    <w:abstractNumId w:val="25"/>
  </w:num>
  <w:num w:numId="18" w16cid:durableId="727538855">
    <w:abstractNumId w:val="6"/>
  </w:num>
  <w:num w:numId="19" w16cid:durableId="831063456">
    <w:abstractNumId w:val="11"/>
  </w:num>
  <w:num w:numId="20" w16cid:durableId="1272276147">
    <w:abstractNumId w:val="18"/>
  </w:num>
  <w:num w:numId="21" w16cid:durableId="1627159610">
    <w:abstractNumId w:val="30"/>
  </w:num>
  <w:num w:numId="22" w16cid:durableId="1594821444">
    <w:abstractNumId w:val="2"/>
  </w:num>
  <w:num w:numId="23" w16cid:durableId="2035768600">
    <w:abstractNumId w:val="28"/>
  </w:num>
  <w:num w:numId="24" w16cid:durableId="618297856">
    <w:abstractNumId w:val="16"/>
  </w:num>
  <w:num w:numId="25" w16cid:durableId="1098015739">
    <w:abstractNumId w:val="17"/>
  </w:num>
  <w:num w:numId="26" w16cid:durableId="1112936691">
    <w:abstractNumId w:val="23"/>
  </w:num>
  <w:num w:numId="27" w16cid:durableId="1164467902">
    <w:abstractNumId w:val="34"/>
  </w:num>
  <w:num w:numId="28" w16cid:durableId="1800025730">
    <w:abstractNumId w:val="21"/>
  </w:num>
  <w:num w:numId="29" w16cid:durableId="1853108613">
    <w:abstractNumId w:val="4"/>
  </w:num>
  <w:num w:numId="30" w16cid:durableId="583682779">
    <w:abstractNumId w:val="27"/>
  </w:num>
  <w:num w:numId="31" w16cid:durableId="1773620555">
    <w:abstractNumId w:val="29"/>
  </w:num>
  <w:num w:numId="32" w16cid:durableId="2028362729">
    <w:abstractNumId w:val="33"/>
  </w:num>
  <w:num w:numId="33" w16cid:durableId="2039885795">
    <w:abstractNumId w:val="32"/>
  </w:num>
  <w:num w:numId="34" w16cid:durableId="945426678">
    <w:abstractNumId w:val="19"/>
  </w:num>
  <w:num w:numId="35" w16cid:durableId="188371408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0"/>
    <w:rsid w:val="0026432D"/>
    <w:rsid w:val="002E26B9"/>
    <w:rsid w:val="003F6525"/>
    <w:rsid w:val="005E0794"/>
    <w:rsid w:val="006D2A22"/>
    <w:rsid w:val="00891BD3"/>
    <w:rsid w:val="00992BEA"/>
    <w:rsid w:val="00AF6BF5"/>
    <w:rsid w:val="00B52DE0"/>
    <w:rsid w:val="00DF680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5C2"/>
  <w15:chartTrackingRefBased/>
  <w15:docId w15:val="{8CAC39FE-B4E4-456E-80AA-D2DED4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Jaiswal</dc:creator>
  <cp:keywords/>
  <dc:description/>
  <cp:lastModifiedBy>Shreya Jais</cp:lastModifiedBy>
  <cp:revision>2</cp:revision>
  <dcterms:created xsi:type="dcterms:W3CDTF">2026-09-10T20:08:00Z</dcterms:created>
  <dcterms:modified xsi:type="dcterms:W3CDTF">2026-09-10T20:08:00Z</dcterms:modified>
</cp:coreProperties>
</file>