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1B3F" w:rsidRPr="00091B3F" w:rsidRDefault="00091B3F" w:rsidP="00091B3F">
      <w:pPr>
        <w:spacing w:line="240" w:lineRule="auto"/>
        <w:rPr>
          <w:rFonts w:ascii="Times New Roman" w:hAnsi="Times New Roman" w:cs="Times New Roman"/>
          <w:b/>
          <w:sz w:val="44"/>
        </w:rPr>
      </w:pPr>
      <w:r w:rsidRPr="00091B3F">
        <w:rPr>
          <w:rFonts w:ascii="Times New Roman" w:hAnsi="Times New Roman" w:cs="Times New Roman"/>
          <w:b/>
          <w:sz w:val="44"/>
        </w:rPr>
        <w:t>Week-1</w:t>
      </w:r>
    </w:p>
    <w:p w:rsidR="00091B3F" w:rsidRPr="00091B3F" w:rsidRDefault="00091B3F" w:rsidP="00091B3F">
      <w:pPr>
        <w:spacing w:line="240" w:lineRule="auto"/>
        <w:jc w:val="center"/>
        <w:rPr>
          <w:rFonts w:ascii="Times New Roman" w:hAnsi="Times New Roman" w:cs="Times New Roman"/>
          <w:b/>
          <w:sz w:val="44"/>
        </w:rPr>
      </w:pPr>
      <w:r w:rsidRPr="00091B3F">
        <w:rPr>
          <w:rFonts w:ascii="Times New Roman" w:hAnsi="Times New Roman" w:cs="Times New Roman"/>
          <w:b/>
          <w:sz w:val="44"/>
        </w:rPr>
        <w:t>Strategic Planning and Data Exploration in Logistics</w:t>
      </w:r>
    </w:p>
    <w:p w:rsidR="00091B3F" w:rsidRPr="00091B3F" w:rsidRDefault="00091B3F" w:rsidP="00091B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1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Project Definition</w:t>
      </w:r>
    </w:p>
    <w:p w:rsidR="00091B3F" w:rsidRDefault="00091B3F" w:rsidP="00091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B3F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focuses on analyzing delivery performance in a supply chain. The </w:t>
      </w:r>
      <w:proofErr w:type="spellStart"/>
      <w:r w:rsidRPr="00091B3F">
        <w:rPr>
          <w:rFonts w:ascii="Times New Roman" w:eastAsia="Times New Roman" w:hAnsi="Times New Roman" w:cs="Times New Roman"/>
          <w:bCs/>
          <w:kern w:val="0"/>
          <w14:ligatures w14:val="none"/>
        </w:rPr>
        <w:t>DataCo</w:t>
      </w:r>
      <w:proofErr w:type="spellEnd"/>
      <w:r w:rsidRPr="00091B3F"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 Smart Supply Chain Dataset</w:t>
      </w:r>
      <w:r w:rsidRPr="00091B3F">
        <w:rPr>
          <w:rFonts w:ascii="Times New Roman" w:eastAsia="Times New Roman" w:hAnsi="Times New Roman" w:cs="Times New Roman"/>
          <w:kern w:val="0"/>
          <w14:ligatures w14:val="none"/>
        </w:rPr>
        <w:t xml:space="preserve"> is used to study shipping delays, shipping modes, and delivery risk. Python is used for data cleaning, KPI calculation, visualization, and basic machine learning.</w:t>
      </w:r>
    </w:p>
    <w:p w:rsidR="00091B3F" w:rsidRDefault="00091B3F" w:rsidP="00091B3F">
      <w:pPr>
        <w:pStyle w:val="Heading2"/>
      </w:pPr>
      <w:r>
        <w:t>2. Objectives</w:t>
      </w:r>
    </w:p>
    <w:p w:rsidR="00091B3F" w:rsidRDefault="00091B3F" w:rsidP="00091B3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Analyze delivery performance. </w:t>
      </w:r>
    </w:p>
    <w:p w:rsidR="00091B3F" w:rsidRDefault="00091B3F" w:rsidP="00091B3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Calculate important logistics KPIs. </w:t>
      </w:r>
    </w:p>
    <w:p w:rsidR="00091B3F" w:rsidRDefault="00091B3F" w:rsidP="00091B3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Compare delivery risk across shipping modes. </w:t>
      </w:r>
    </w:p>
    <w:p w:rsidR="00091B3F" w:rsidRDefault="00091B3F" w:rsidP="00091B3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Identify delivery delays. </w:t>
      </w:r>
    </w:p>
    <w:p w:rsidR="00091B3F" w:rsidRDefault="00091B3F" w:rsidP="00091B3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Use Random Forest to classify late-delivery risk.</w:t>
      </w:r>
    </w:p>
    <w:p w:rsidR="00091B3F" w:rsidRPr="00091B3F" w:rsidRDefault="00091B3F" w:rsidP="00091B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1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KPIs</w:t>
      </w:r>
    </w:p>
    <w:p w:rsidR="00091B3F" w:rsidRPr="00091B3F" w:rsidRDefault="00091B3F" w:rsidP="00091B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B3F">
        <w:rPr>
          <w:rFonts w:ascii="Times New Roman" w:eastAsia="Times New Roman" w:hAnsi="Times New Roman" w:cs="Times New Roman"/>
          <w:bCs/>
          <w:kern w:val="0"/>
          <w14:ligatures w14:val="none"/>
        </w:rPr>
        <w:t>Late Delivery Rate</w:t>
      </w:r>
      <w:r w:rsidRPr="00091B3F">
        <w:rPr>
          <w:rFonts w:ascii="Times New Roman" w:eastAsia="Times New Roman" w:hAnsi="Times New Roman" w:cs="Times New Roman"/>
          <w:kern w:val="0"/>
          <w14:ligatures w14:val="none"/>
        </w:rPr>
        <w:t xml:space="preserve"> – Percentage of orders at risk of late delivery. </w:t>
      </w:r>
    </w:p>
    <w:p w:rsidR="00091B3F" w:rsidRPr="00091B3F" w:rsidRDefault="00091B3F" w:rsidP="00091B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B3F">
        <w:rPr>
          <w:rFonts w:ascii="Times New Roman" w:eastAsia="Times New Roman" w:hAnsi="Times New Roman" w:cs="Times New Roman"/>
          <w:bCs/>
          <w:kern w:val="0"/>
          <w14:ligatures w14:val="none"/>
        </w:rPr>
        <w:t>On-Time Delivery Rate</w:t>
      </w:r>
      <w:r w:rsidRPr="00091B3F">
        <w:rPr>
          <w:rFonts w:ascii="Times New Roman" w:eastAsia="Times New Roman" w:hAnsi="Times New Roman" w:cs="Times New Roman"/>
          <w:kern w:val="0"/>
          <w14:ligatures w14:val="none"/>
        </w:rPr>
        <w:t xml:space="preserve"> – Percentage of orders delivered without late-delivery risk. </w:t>
      </w:r>
    </w:p>
    <w:p w:rsidR="00091B3F" w:rsidRPr="00091B3F" w:rsidRDefault="00091B3F" w:rsidP="00091B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B3F">
        <w:rPr>
          <w:rFonts w:ascii="Times New Roman" w:eastAsia="Times New Roman" w:hAnsi="Times New Roman" w:cs="Times New Roman"/>
          <w:bCs/>
          <w:kern w:val="0"/>
          <w14:ligatures w14:val="none"/>
        </w:rPr>
        <w:t>Average Delivery Delay</w:t>
      </w:r>
      <w:r w:rsidRPr="00091B3F">
        <w:rPr>
          <w:rFonts w:ascii="Times New Roman" w:eastAsia="Times New Roman" w:hAnsi="Times New Roman" w:cs="Times New Roman"/>
          <w:kern w:val="0"/>
          <w14:ligatures w14:val="none"/>
        </w:rPr>
        <w:t xml:space="preserve"> – Difference between actual and scheduled shipping days.</w:t>
      </w:r>
    </w:p>
    <w:p w:rsidR="00091B3F" w:rsidRDefault="00091B3F" w:rsidP="00091B3F">
      <w:pPr>
        <w:pStyle w:val="Heading2"/>
      </w:pPr>
      <w:r>
        <w:t>4. Dataset</w:t>
      </w:r>
    </w:p>
    <w:p w:rsidR="00091B3F" w:rsidRDefault="00091B3F" w:rsidP="00091B3F">
      <w:pPr>
        <w:pStyle w:val="NormalWeb"/>
      </w:pPr>
      <w:r>
        <w:rPr>
          <w:rStyle w:val="Strong"/>
        </w:rPr>
        <w:t>Dataset:</w:t>
      </w:r>
      <w:r>
        <w:t xml:space="preserve"> </w:t>
      </w:r>
      <w:proofErr w:type="spellStart"/>
      <w:r>
        <w:t>DataCo</w:t>
      </w:r>
      <w:proofErr w:type="spellEnd"/>
      <w:r>
        <w:t xml:space="preserve"> Smart Supply Chain Dataset</w:t>
      </w:r>
      <w:r>
        <w:br/>
      </w:r>
      <w:r>
        <w:rPr>
          <w:rStyle w:val="Strong"/>
        </w:rPr>
        <w:t>Source:</w:t>
      </w:r>
      <w:r>
        <w:t xml:space="preserve"> </w:t>
      </w:r>
      <w:proofErr w:type="spellStart"/>
      <w:r>
        <w:t>Kaggle</w:t>
      </w:r>
      <w:proofErr w:type="spellEnd"/>
      <w:r>
        <w:br/>
      </w:r>
      <w:r>
        <w:rPr>
          <w:rStyle w:val="Strong"/>
        </w:rPr>
        <w:t>Link:</w:t>
      </w:r>
      <w:r>
        <w:t xml:space="preserve"> </w:t>
      </w:r>
      <w:hyperlink r:id="rId5" w:tgtFrame="_new" w:history="1">
        <w:r>
          <w:rPr>
            <w:rStyle w:val="Hyperlink"/>
          </w:rPr>
          <w:t>https://www.kaggle.com/datasets/shashwatwork/dataco-smart-supply-chain-for-big-data-analysis</w:t>
        </w:r>
      </w:hyperlink>
    </w:p>
    <w:p w:rsidR="00091B3F" w:rsidRDefault="00091B3F" w:rsidP="00091B3F">
      <w:pPr>
        <w:pStyle w:val="NormalWeb"/>
      </w:pPr>
      <w:r>
        <w:t>The dataset contains order, shipping, product, customer, and delivery-related information.</w:t>
      </w:r>
    </w:p>
    <w:p w:rsidR="00091B3F" w:rsidRDefault="00091B3F" w:rsidP="00091B3F">
      <w:pPr>
        <w:pStyle w:val="Heading2"/>
      </w:pPr>
      <w:r>
        <w:t>5. Methodology</w:t>
      </w:r>
    </w:p>
    <w:p w:rsidR="00091B3F" w:rsidRDefault="00091B3F" w:rsidP="00091B3F">
      <w:pPr>
        <w:pStyle w:val="NormalWeb"/>
      </w:pPr>
      <w:r>
        <w:t>The analysis follows these steps:</w:t>
      </w:r>
    </w:p>
    <w:p w:rsidR="00091B3F" w:rsidRDefault="00091B3F" w:rsidP="00091B3F">
      <w:pPr>
        <w:pStyle w:val="NormalWeb"/>
      </w:pPr>
      <w:r>
        <w:rPr>
          <w:rStyle w:val="Strong"/>
        </w:rPr>
        <w:t xml:space="preserve">Data Collection → Data Cleaning → KPI Calculation → EDA → Visualization → Random Forest → </w:t>
      </w:r>
      <w:proofErr w:type="spellStart"/>
      <w:r>
        <w:rPr>
          <w:rStyle w:val="Strong"/>
        </w:rPr>
        <w:t>Evaluation</w:t>
      </w:r>
      <w:r>
        <w:t>.</w:t>
      </w:r>
      <w:r>
        <w:t>Pandas</w:t>
      </w:r>
      <w:proofErr w:type="spellEnd"/>
      <w:r>
        <w:t xml:space="preserve"> is used for data processing, </w:t>
      </w:r>
      <w:proofErr w:type="spellStart"/>
      <w:r>
        <w:t>Matplotlib</w:t>
      </w:r>
      <w:proofErr w:type="spellEnd"/>
      <w:r>
        <w:t xml:space="preserve"> for visualization, and </w:t>
      </w:r>
      <w:proofErr w:type="spellStart"/>
      <w:r>
        <w:t>Scikit</w:t>
      </w:r>
      <w:proofErr w:type="spellEnd"/>
      <w:r>
        <w:t>-learn for machine learning.</w:t>
      </w:r>
    </w:p>
    <w:p w:rsidR="00091B3F" w:rsidRDefault="00091B3F" w:rsidP="00091B3F">
      <w:pPr>
        <w:pStyle w:val="Heading2"/>
      </w:pPr>
      <w:bookmarkStart w:id="0" w:name="_GoBack"/>
      <w:bookmarkEnd w:id="0"/>
      <w:r>
        <w:lastRenderedPageBreak/>
        <w:t>6</w:t>
      </w:r>
      <w:r>
        <w:t>. Expected Outcome</w:t>
      </w:r>
    </w:p>
    <w:p w:rsidR="00091B3F" w:rsidRDefault="00091B3F" w:rsidP="00091B3F">
      <w:pPr>
        <w:pStyle w:val="NormalWeb"/>
      </w:pPr>
      <w:r>
        <w:t>The analysis will identify delivery delays, compare shipping-mode performance, calculate important logistics KPIs, and demonstrate how machine learning can be used to identify late-delivery risk.</w:t>
      </w:r>
    </w:p>
    <w:p w:rsidR="00091B3F" w:rsidRDefault="00091B3F" w:rsidP="00091B3F">
      <w:pPr>
        <w:pStyle w:val="Heading2"/>
      </w:pPr>
      <w:r>
        <w:t>7</w:t>
      </w:r>
      <w:r>
        <w:t>. Conclusion</w:t>
      </w:r>
    </w:p>
    <w:p w:rsidR="00091B3F" w:rsidRDefault="00091B3F" w:rsidP="00091B3F">
      <w:pPr>
        <w:pStyle w:val="NormalWeb"/>
      </w:pPr>
      <w:r>
        <w:t>Data analysis can help logistics organizations understand delivery problems and make better decisions regarding shipping and resource allocation.</w:t>
      </w:r>
    </w:p>
    <w:p w:rsidR="00091B3F" w:rsidRDefault="00091B3F" w:rsidP="00091B3F">
      <w:pPr>
        <w:pStyle w:val="NormalWeb"/>
      </w:pPr>
    </w:p>
    <w:p w:rsidR="00091B3F" w:rsidRPr="00091B3F" w:rsidRDefault="00091B3F" w:rsidP="00091B3F">
      <w:pPr>
        <w:rPr>
          <w:rFonts w:asciiTheme="majorHAnsi" w:hAnsiTheme="majorHAnsi" w:cstheme="majorHAnsi"/>
          <w:b/>
          <w:sz w:val="44"/>
        </w:rPr>
      </w:pPr>
    </w:p>
    <w:sectPr w:rsidR="00091B3F" w:rsidRPr="00091B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0113E0"/>
    <w:multiLevelType w:val="multilevel"/>
    <w:tmpl w:val="5F1A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A90BA8"/>
    <w:multiLevelType w:val="multilevel"/>
    <w:tmpl w:val="BEAE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B3F"/>
    <w:rsid w:val="00091B3F"/>
    <w:rsid w:val="00E5314F"/>
    <w:rsid w:val="00EA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0D2F3"/>
  <w15:chartTrackingRefBased/>
  <w15:docId w15:val="{4606252B-6F79-43A6-A137-E1B8BE407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91B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91B3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Strong">
    <w:name w:val="Strong"/>
    <w:basedOn w:val="DefaultParagraphFont"/>
    <w:uiPriority w:val="22"/>
    <w:qFormat/>
    <w:rsid w:val="00091B3F"/>
    <w:rPr>
      <w:b/>
      <w:bCs/>
    </w:rPr>
  </w:style>
  <w:style w:type="paragraph" w:styleId="NormalWeb">
    <w:name w:val="Normal (Web)"/>
    <w:basedOn w:val="Normal"/>
    <w:uiPriority w:val="99"/>
    <w:unhideWhenUsed/>
    <w:rsid w:val="00091B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091B3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shashwatwork/dataco-smart-supply-chain-for-big-data-analysis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2026-08-27T15:07:00Z</dcterms:created>
  <dcterms:modified xsi:type="dcterms:W3CDTF">2026-08-27T15:15:00Z</dcterms:modified>
</cp:coreProperties>
</file>