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ZERO TRUST NETWORK ACCESS</w:t>
        <w:br/>
        <w:t>(ZTNA)</w:t>
      </w:r>
    </w:p>
    <w:p>
      <w:pPr>
        <w:jc w:val="center"/>
      </w:pPr>
      <w:r>
        <w:rPr>
          <w:b/>
          <w:sz w:val="32"/>
        </w:rPr>
        <w:t>College Project Report</w:t>
      </w:r>
    </w:p>
    <w:p>
      <w:r>
        <w:br/>
        <w:t>Submitted as part of: IBM SkillsBuild Cyber Security BootCamp 2026 | BharatCares</w:t>
      </w:r>
    </w:p>
    <w:p>
      <w:r>
        <w:t>Submitted by: Shreya Mendhe</w:t>
      </w:r>
    </w:p>
    <w:p>
      <w:r>
        <w:t>Project type: Cybersecurity concept and Python policy simulation</w:t>
      </w:r>
    </w:p>
    <w:p>
      <w:r>
        <w:br w:type="page"/>
      </w:r>
    </w:p>
    <w:p>
      <w:pPr>
        <w:pStyle w:val="Heading1"/>
      </w:pPr>
      <w:r>
        <w:t>Abstract</w:t>
      </w:r>
    </w:p>
    <w:p>
      <w:r>
        <w:t>Zero Trust Network Access (ZTNA) is a cybersecurity approach that provides controlled access to specific applications and services after evaluating identity, device condition, authorization, and contextual risk. It moves away from the assumption that a user or device should be trusted simply because it is inside an organization’s network. This project explains the principles, architecture, workflow, benefits, limitations, and applications of ZTNA. It also includes a Python-based educational simulator that evaluates fictional access requests and returns ALLOW, DENY, or STEP-UP MFA decisions. The simulation makes least privilege and policy-based access easier to understand. It is not a production security gateway and does not connect to real systems.</w:t>
      </w:r>
    </w:p>
    <w:p>
      <w:pPr>
        <w:pStyle w:val="Heading1"/>
      </w:pPr>
      <w:r>
        <w:t>Table of Contents</w:t>
      </w:r>
    </w:p>
    <w:p>
      <w:pPr>
        <w:pStyle w:val="ListBullet"/>
      </w:pPr>
      <w:r>
        <w:t>1. Introduction</w:t>
      </w:r>
    </w:p>
    <w:p>
      <w:pPr>
        <w:pStyle w:val="ListBullet"/>
      </w:pPr>
      <w:r>
        <w:t>2. Problem Statement</w:t>
      </w:r>
    </w:p>
    <w:p>
      <w:pPr>
        <w:pStyle w:val="ListBullet"/>
      </w:pPr>
      <w:r>
        <w:t>3. Objectives</w:t>
      </w:r>
    </w:p>
    <w:p>
      <w:pPr>
        <w:pStyle w:val="ListBullet"/>
      </w:pPr>
      <w:r>
        <w:t>4. Scope and Methodology</w:t>
      </w:r>
    </w:p>
    <w:p>
      <w:pPr>
        <w:pStyle w:val="ListBullet"/>
      </w:pPr>
      <w:r>
        <w:t>5. Core Principles of Zero Trust</w:t>
      </w:r>
    </w:p>
    <w:p>
      <w:pPr>
        <w:pStyle w:val="ListBullet"/>
      </w:pPr>
      <w:r>
        <w:t>6. ZTNA Architecture</w:t>
      </w:r>
    </w:p>
    <w:p>
      <w:pPr>
        <w:pStyle w:val="ListBullet"/>
      </w:pPr>
      <w:r>
        <w:t>7. Working of ZTNA</w:t>
      </w:r>
    </w:p>
    <w:p>
      <w:pPr>
        <w:pStyle w:val="ListBullet"/>
      </w:pPr>
      <w:r>
        <w:t>8. Main Components</w:t>
      </w:r>
    </w:p>
    <w:p>
      <w:pPr>
        <w:pStyle w:val="ListBullet"/>
      </w:pPr>
      <w:r>
        <w:t>9. Python Demonstration</w:t>
      </w:r>
    </w:p>
    <w:p>
      <w:pPr>
        <w:pStyle w:val="ListBullet"/>
      </w:pPr>
      <w:r>
        <w:t>10. Advantages</w:t>
      </w:r>
    </w:p>
    <w:p>
      <w:pPr>
        <w:pStyle w:val="ListBullet"/>
      </w:pPr>
      <w:r>
        <w:t>11. Limitations and Challenges</w:t>
      </w:r>
    </w:p>
    <w:p>
      <w:pPr>
        <w:pStyle w:val="ListBullet"/>
      </w:pPr>
      <w:r>
        <w:t>12. Real-World Applications</w:t>
      </w:r>
    </w:p>
    <w:p>
      <w:pPr>
        <w:pStyle w:val="ListBullet"/>
      </w:pPr>
      <w:r>
        <w:t>13. Findings and Future Scope</w:t>
      </w:r>
    </w:p>
    <w:p>
      <w:pPr>
        <w:pStyle w:val="ListBullet"/>
      </w:pPr>
      <w:r>
        <w:t>14. Conclusion</w:t>
      </w:r>
    </w:p>
    <w:p>
      <w:pPr>
        <w:pStyle w:val="ListBullet"/>
      </w:pPr>
      <w:r>
        <w:t>15. References</w:t>
      </w:r>
    </w:p>
    <w:p>
      <w:pPr>
        <w:pStyle w:val="Heading1"/>
      </w:pPr>
      <w:r>
        <w:t>1. Introduction</w:t>
      </w:r>
    </w:p>
    <w:p>
      <w:r>
        <w:t>Organizations use cloud applications, remote work, mobile devices, and services hosted across multiple locations. Traditional perimeter-based security often treats the internal network as more trustworthy than the outside network. Once an attacker gains an initial foothold, this assumption can allow movement between systems. Zero Trust addresses this weakness through explicit verification, least-privilege access, and ongoing evaluation.</w:t>
      </w:r>
    </w:p>
    <w:p>
      <w:r>
        <w:t>ZTNA is one practical way to apply Zero Trust principles to access. Instead of giving a remote user broad access to an entire network, ZTNA can grant access only to approved applications after policy checks. The access decision may consider the user's identity, role, device health, authentication strength, location or session context, and risk signals. Exact controls differ between implementations.</w:t>
      </w:r>
    </w:p>
    <w:p>
      <w:pPr>
        <w:pStyle w:val="Heading1"/>
      </w:pPr>
      <w:r>
        <w:t>2. Problem Statement</w:t>
      </w:r>
    </w:p>
    <w:p>
      <w:r>
        <w:t>The project addresses the problem of granting overly broad access based only on network location or a successful initial login. A safer model should verify each access request, limit permissions to the minimum required, and deny requests that do not meet defined policy. The project demonstrates these ideas through a small, transparent policy engine.</w:t>
      </w:r>
    </w:p>
    <w:p>
      <w:pPr>
        <w:pStyle w:val="Heading1"/>
      </w:pPr>
      <w:r>
        <w:t>3. Objectives</w:t>
      </w:r>
    </w:p>
    <w:p>
      <w:pPr>
        <w:pStyle w:val="ListBullet"/>
      </w:pPr>
      <w:r>
        <w:t>Explain the meaning and purpose of ZTNA.</w:t>
      </w:r>
    </w:p>
    <w:p>
      <w:pPr>
        <w:pStyle w:val="ListBullet"/>
      </w:pPr>
      <w:r>
        <w:t>Describe Zero Trust principles and the typical architecture.</w:t>
      </w:r>
    </w:p>
    <w:p>
      <w:pPr>
        <w:pStyle w:val="ListBullet"/>
      </w:pPr>
      <w:r>
        <w:t>Show how identity, device posture, resource permissions, MFA, and risk can influence access decisions.</w:t>
      </w:r>
    </w:p>
    <w:p>
      <w:pPr>
        <w:pStyle w:val="ListBullet"/>
      </w:pPr>
      <w:r>
        <w:t>Build a simple Python simulation using fictional requests.</w:t>
      </w:r>
    </w:p>
    <w:p>
      <w:pPr>
        <w:pStyle w:val="ListBullet"/>
      </w:pPr>
      <w:r>
        <w:t>Identify the advantages, limitations, and practical use cases of ZTNA.</w:t>
      </w:r>
    </w:p>
    <w:p>
      <w:pPr>
        <w:pStyle w:val="ListBullet"/>
      </w:pPr>
      <w:r>
        <w:t>Understand why the simulation is educational and not a production implementation.</w:t>
      </w:r>
    </w:p>
    <w:p>
      <w:pPr>
        <w:pStyle w:val="Heading1"/>
      </w:pPr>
      <w:r>
        <w:t>4. Scope and Methodology</w:t>
      </w:r>
    </w:p>
    <w:p>
      <w:r>
        <w:t>The report uses a descriptive study of established Zero Trust guidance and a small rule-based coding exercise. The notebook creates fictional users and resources, applies a set of readable rules, and displays the results using pandas. No real user credentials, personal records, production systems, or external datasets are used.</w:t>
      </w:r>
    </w:p>
    <w:p>
      <w:r>
        <w:t>The scope is limited to the decision logic. It does not implement an identity provider, cryptographic protocol, secure tunnel, application proxy, endpoint-management agent, or real multi-factor authentication. Thresholds and role permissions are illustrative examples selected for teaching.</w:t>
      </w:r>
    </w:p>
    <w:p>
      <w:pPr>
        <w:pStyle w:val="Heading1"/>
      </w:pPr>
      <w:r>
        <w:t>5. Core Principles of Zero Trust</w:t>
      </w:r>
    </w:p>
    <w:p>
      <w:pPr>
        <w:pStyle w:val="Heading2"/>
      </w:pPr>
      <w:r>
        <w:t>5.1 Verify explicitly</w:t>
      </w:r>
    </w:p>
    <w:p>
      <w:r>
        <w:t>Use available identity, device, and contextual signals to evaluate access. A password alone may not be sufficient for sensitive applications; stronger authentication such as MFA can reduce the risk of stolen credentials.</w:t>
      </w:r>
    </w:p>
    <w:p>
      <w:pPr>
        <w:pStyle w:val="Heading2"/>
      </w:pPr>
      <w:r>
        <w:t>5.2 Use least privilege</w:t>
      </w:r>
    </w:p>
    <w:p>
      <w:r>
        <w:t>Give each identity only the access needed for its task. Permissions should be scoped to particular applications, actions, and periods wherever practical.</w:t>
      </w:r>
    </w:p>
    <w:p>
      <w:pPr>
        <w:pStyle w:val="Heading2"/>
      </w:pPr>
      <w:r>
        <w:t>5.3 Assume breach</w:t>
      </w:r>
    </w:p>
    <w:p>
      <w:r>
        <w:t>Design systems on the assumption that an attacker may already be present. Segment access, limit lateral movement, monitor activity, and make it possible to revoke sessions when risk changes.</w:t>
      </w:r>
    </w:p>
    <w:p>
      <w:pPr>
        <w:pStyle w:val="Heading2"/>
      </w:pPr>
      <w:r>
        <w:t>5.4 Continuously evaluate</w:t>
      </w:r>
    </w:p>
    <w:p>
      <w:r>
        <w:t>A successful initial check should not imply unlimited access forever. Depending on the implementation, policies can be reevaluated when a device becomes non-compliant, a session changes, or new risk information appears.</w:t>
      </w:r>
    </w:p>
    <w:p>
      <w:pPr>
        <w:pStyle w:val="Heading1"/>
      </w:pPr>
      <w:r>
        <w:t>6. ZTNA Architecture</w:t>
      </w:r>
    </w:p>
    <w:p>
      <w:r>
        <w:t>A typical logical design includes a user and device, an identity provider, a policy engine or controller, a policy enforcement point such as a ZTNA service or connector, the protected application, and monitoring/logging. The exact names and placement vary by vendor and architecture.</w:t>
      </w:r>
    </w:p>
    <w:p>
      <w:r>
        <w:rPr>
          <w:rFonts w:ascii="Consolas" w:hAnsi="Consolas"/>
          <w:sz w:val="18"/>
        </w:rPr>
        <w:t>User + Device</w:t>
        <w:br/>
        <w:t xml:space="preserve">      |</w:t>
        <w:br/>
        <w:t xml:space="preserve">      v</w:t>
        <w:br/>
        <w:t>Identity Provider ---- Device / Risk Signals</w:t>
        <w:br/>
        <w:t xml:space="preserve">      |                         |</w:t>
        <w:br/>
        <w:t xml:space="preserve">      +-----------+-------------+</w:t>
        <w:br/>
        <w:t xml:space="preserve">                  v</w:t>
        <w:br/>
        <w:t xml:space="preserve">          Policy Decision</w:t>
        <w:br/>
        <w:t xml:space="preserve">      (identity, role, posture,</w:t>
        <w:br/>
        <w:t xml:space="preserve">       MFA, resource, context)</w:t>
        <w:br/>
        <w:t xml:space="preserve">                  |</w:t>
        <w:br/>
        <w:t xml:space="preserve">        +---------+---------+</w:t>
        <w:br/>
        <w:t xml:space="preserve">        |                   |</w:t>
        <w:br/>
        <w:t xml:space="preserve">      DENY / MFA         Allow minimum</w:t>
        <w:br/>
        <w:t xml:space="preserve">      challenge          required access</w:t>
        <w:br/>
        <w:t xml:space="preserve">                            |</w:t>
        <w:br/>
        <w:t xml:space="preserve">                            v</w:t>
        <w:br/>
        <w:t xml:space="preserve">                   ZTNA Enforcement Point</w:t>
        <w:br/>
        <w:t xml:space="preserve">                            |</w:t>
        <w:br/>
        <w:t xml:space="preserve">                            v</w:t>
        <w:br/>
        <w:t xml:space="preserve">                   Specific Application</w:t>
        <w:br/>
        <w:t xml:space="preserve">                            |</w:t>
        <w:br/>
        <w:t xml:space="preserve">                            v</w:t>
        <w:br/>
        <w:t xml:space="preserve">                     Logs / Monitoring</w:t>
      </w:r>
    </w:p>
    <w:p>
      <w:r>
        <w:t>Figure 1. Simplified logical flow for a ZTNA access decision. This is a conceptual diagram, not a vendor-specific deployment blueprint.</w:t>
      </w:r>
    </w:p>
    <w:p>
      <w:pPr>
        <w:pStyle w:val="Heading1"/>
      </w:pPr>
      <w:r>
        <w:t>7. Working of ZTNA</w:t>
      </w:r>
    </w:p>
    <w:p>
      <w:pPr>
        <w:pStyle w:val="Heading2"/>
      </w:pPr>
      <w:r>
        <w:t>Step 1 — Request</w:t>
      </w:r>
    </w:p>
    <w:p>
      <w:r>
        <w:t>A user attempts to open a specific application or service.</w:t>
      </w:r>
    </w:p>
    <w:p>
      <w:pPr>
        <w:pStyle w:val="Heading2"/>
      </w:pPr>
      <w:r>
        <w:t>Step 2 — Identity verification</w:t>
      </w:r>
    </w:p>
    <w:p>
      <w:r>
        <w:t>The identity system validates the user's account and authentication state. MFA may be required for sensitive resources or elevated risk.</w:t>
      </w:r>
    </w:p>
    <w:p>
      <w:pPr>
        <w:pStyle w:val="Heading2"/>
      </w:pPr>
      <w:r>
        <w:t>Step 3 — Device and context assessment</w:t>
      </w:r>
    </w:p>
    <w:p>
      <w:r>
        <w:t>Signals such as device management, security posture, session context, and risk are evaluated where supported.</w:t>
      </w:r>
    </w:p>
    <w:p>
      <w:pPr>
        <w:pStyle w:val="Heading2"/>
      </w:pPr>
      <w:r>
        <w:t>Step 4 — Policy decision</w:t>
      </w:r>
    </w:p>
    <w:p>
      <w:r>
        <w:t>The policy system compares the request with permissions and organization rules.</w:t>
      </w:r>
    </w:p>
    <w:p>
      <w:pPr>
        <w:pStyle w:val="Heading2"/>
      </w:pPr>
      <w:r>
        <w:t>Step 5 — Enforcement</w:t>
      </w:r>
    </w:p>
    <w:p>
      <w:r>
        <w:t>The enforcement point blocks the request, asks for additional verification, or permits a narrowly scoped connection to the approved application.</w:t>
      </w:r>
    </w:p>
    <w:p>
      <w:pPr>
        <w:pStyle w:val="Heading2"/>
      </w:pPr>
      <w:r>
        <w:t>Step 6 — Monitoring and reassessment</w:t>
      </w:r>
    </w:p>
    <w:p>
      <w:r>
        <w:t>Events can be logged and access may be revoked or reevaluated if conditions change.</w:t>
      </w:r>
    </w:p>
    <w:p>
      <w:pPr>
        <w:pStyle w:val="Heading1"/>
      </w:pPr>
      <w:r>
        <w:t>8. Main Components</w:t>
      </w:r>
    </w:p>
    <w:p>
      <w:pPr>
        <w:pStyle w:val="ListBullet"/>
      </w:pPr>
      <w:r>
        <w:t>Identity provider (IdP): manages identities and authentication, often integrating single sign-on and MFA.</w:t>
      </w:r>
    </w:p>
    <w:p>
      <w:pPr>
        <w:pStyle w:val="ListBullet"/>
      </w:pPr>
      <w:r>
        <w:t>Policy engine/controller: evaluates identity, resource permissions, device state, and context against configured rules.</w:t>
      </w:r>
    </w:p>
    <w:p>
      <w:pPr>
        <w:pStyle w:val="ListBullet"/>
      </w:pPr>
      <w:r>
        <w:t>Policy enforcement point / ZTNA gateway or connector: enforces the decision and brokers approved application access.</w:t>
      </w:r>
    </w:p>
    <w:p>
      <w:pPr>
        <w:pStyle w:val="ListBullet"/>
      </w:pPr>
      <w:r>
        <w:t>Endpoint/device posture service: supplies supported signals about device management and compliance.</w:t>
      </w:r>
    </w:p>
    <w:p>
      <w:pPr>
        <w:pStyle w:val="ListBullet"/>
      </w:pPr>
      <w:r>
        <w:t>Protected applications: the internal or cloud services that require controlled access.</w:t>
      </w:r>
    </w:p>
    <w:p>
      <w:pPr>
        <w:pStyle w:val="ListBullet"/>
      </w:pPr>
      <w:r>
        <w:t>Telemetry, logging, and analytics: record relevant decisions and events for auditing, investigation, and policy improvement.</w:t>
      </w:r>
    </w:p>
    <w:p>
      <w:pPr>
        <w:pStyle w:val="ListBullet"/>
      </w:pPr>
      <w:r>
        <w:t>Administrator and policy configuration: defines roles, application access, risk thresholds, and exception handling.</w:t>
      </w:r>
    </w:p>
    <w:p>
      <w:pPr>
        <w:pStyle w:val="Heading1"/>
      </w:pPr>
      <w:r>
        <w:t>9. Python Demonstration</w:t>
      </w:r>
    </w:p>
    <w:p>
      <w:r>
        <w:t>The included Jupyter Notebook contains a rule-based simulator. Each fictional access request includes a username, role, requested resource, device-managed flag, device-compliance flag, MFA status, and illustrative risk score. The engine first checks authorization, then device posture, then risk, and finally whether additional MFA is needed.</w:t>
      </w:r>
    </w:p>
    <w:p>
      <w:pPr>
        <w:pStyle w:val="Heading2"/>
      </w:pPr>
      <w:r>
        <w:t>9.1 Decision rules</w:t>
      </w:r>
    </w:p>
    <w:p>
      <w:pPr>
        <w:pStyle w:val="ListBullet"/>
      </w:pPr>
      <w:r>
        <w:t>DENY if the user's role does not permit the requested resource.</w:t>
      </w:r>
    </w:p>
    <w:p>
      <w:pPr>
        <w:pStyle w:val="ListBullet"/>
      </w:pPr>
      <w:r>
        <w:t>DENY if the device is not managed or is not compliant.</w:t>
      </w:r>
    </w:p>
    <w:p>
      <w:pPr>
        <w:pStyle w:val="ListBullet"/>
      </w:pPr>
      <w:r>
        <w:t>DENY if the example risk score is 80 or higher.</w:t>
      </w:r>
    </w:p>
    <w:p>
      <w:pPr>
        <w:pStyle w:val="ListBullet"/>
      </w:pPr>
      <w:r>
        <w:t>Return STEP-UP MFA if MFA is not verified or the score is 50–79.</w:t>
      </w:r>
    </w:p>
    <w:p>
      <w:pPr>
        <w:pStyle w:val="ListBullet"/>
      </w:pPr>
      <w:r>
        <w:t>Otherwise return ALLOW.</w:t>
      </w:r>
    </w:p>
    <w:p>
      <w:pPr>
        <w:pStyle w:val="Heading2"/>
      </w:pPr>
      <w:r>
        <w:t>9.2 Expected output</w:t>
      </w:r>
    </w:p>
    <w:p>
      <w:r>
        <w:t>The notebook displays a table with the request details, decision, and reason. A summary table counts each decision type. The result illustrates that a known username or a successful login is not, by itself, enough to grant every requested permission.</w:t>
      </w:r>
    </w:p>
    <w:p>
      <w:pPr>
        <w:pStyle w:val="Heading2"/>
      </w:pPr>
      <w:r>
        <w:t>9.3 Safety and validity</w:t>
      </w:r>
    </w:p>
    <w:p>
      <w:r>
        <w:t>The dataset is fictional and the thresholds are not recommended universal values. Real systems need threat modelling, strong authentication, secure implementation, tested policies, monitoring, privacy controls, and operational review. The notebook is a classroom demonstration only.</w:t>
      </w:r>
    </w:p>
    <w:p>
      <w:pPr>
        <w:pStyle w:val="Heading1"/>
      </w:pPr>
      <w:r>
        <w:t>10. Advantages</w:t>
      </w:r>
    </w:p>
    <w:p>
      <w:pPr>
        <w:pStyle w:val="ListBullet"/>
      </w:pPr>
      <w:r>
        <w:t>Reduced broad network exposure by granting application-specific access.</w:t>
      </w:r>
    </w:p>
    <w:p>
      <w:pPr>
        <w:pStyle w:val="ListBullet"/>
      </w:pPr>
      <w:r>
        <w:t>Least-privilege authorization can limit the impact of compromised accounts.</w:t>
      </w:r>
    </w:p>
    <w:p>
      <w:pPr>
        <w:pStyle w:val="ListBullet"/>
      </w:pPr>
      <w:r>
        <w:t>Supports remote and hybrid work across different network locations.</w:t>
      </w:r>
    </w:p>
    <w:p>
      <w:pPr>
        <w:pStyle w:val="ListBullet"/>
      </w:pPr>
      <w:r>
        <w:t>Can combine identity and device signals rather than relying only on IP address or network perimeter.</w:t>
      </w:r>
    </w:p>
    <w:p>
      <w:pPr>
        <w:pStyle w:val="ListBullet"/>
      </w:pPr>
      <w:r>
        <w:t>Detailed policy decisions and logs can improve visibility and auditing.</w:t>
      </w:r>
    </w:p>
    <w:p>
      <w:pPr>
        <w:pStyle w:val="ListBullet"/>
      </w:pPr>
      <w:r>
        <w:t>Policies can be adapted for different roles, applications, and risk levels.</w:t>
      </w:r>
    </w:p>
    <w:p>
      <w:pPr>
        <w:pStyle w:val="Heading1"/>
      </w:pPr>
      <w:r>
        <w:t>11. Limitations and Challenges</w:t>
      </w:r>
    </w:p>
    <w:p>
      <w:pPr>
        <w:pStyle w:val="ListBullet"/>
      </w:pPr>
      <w:r>
        <w:t>Deployment can be complex, particularly for legacy applications and unusual protocols.</w:t>
      </w:r>
    </w:p>
    <w:p>
      <w:pPr>
        <w:pStyle w:val="ListBullet"/>
      </w:pPr>
      <w:r>
        <w:t>Organizations need accurate identity data, device inventory, and well-maintained policies.</w:t>
      </w:r>
    </w:p>
    <w:p>
      <w:pPr>
        <w:pStyle w:val="ListBullet"/>
      </w:pPr>
      <w:r>
        <w:t>Poorly designed policies can block legitimate work or grant excessive permissions.</w:t>
      </w:r>
    </w:p>
    <w:p>
      <w:pPr>
        <w:pStyle w:val="ListBullet"/>
      </w:pPr>
      <w:r>
        <w:t>Licensing, integration, training, and ongoing operations may create costs.</w:t>
      </w:r>
    </w:p>
    <w:p>
      <w:pPr>
        <w:pStyle w:val="ListBullet"/>
      </w:pPr>
      <w:r>
        <w:t>Privacy and governance must be considered when collecting device or contextual signals.</w:t>
      </w:r>
    </w:p>
    <w:p>
      <w:pPr>
        <w:pStyle w:val="ListBullet"/>
      </w:pPr>
      <w:r>
        <w:t>ZTNA is not a complete security program; it should be combined with patching, backups, endpoint protection, secure development, incident response, and user education.</w:t>
      </w:r>
    </w:p>
    <w:p>
      <w:pPr>
        <w:pStyle w:val="ListBullet"/>
      </w:pPr>
      <w:r>
        <w:t>Availability and performance depend on the chosen architecture and service design.</w:t>
      </w:r>
    </w:p>
    <w:p>
      <w:pPr>
        <w:pStyle w:val="Heading1"/>
      </w:pPr>
      <w:r>
        <w:t>12. Real-World Applications</w:t>
      </w:r>
    </w:p>
    <w:p>
      <w:pPr>
        <w:pStyle w:val="ListBullet"/>
      </w:pPr>
      <w:r>
        <w:t>Remote employee access: staff securely reach approved internal applications without broad network access.</w:t>
      </w:r>
    </w:p>
    <w:p>
      <w:pPr>
        <w:pStyle w:val="ListBullet"/>
      </w:pPr>
      <w:r>
        <w:t>Cloud and SaaS access: organizations apply identity- and context-aware policies to cloud-hosted services.</w:t>
      </w:r>
    </w:p>
    <w:p>
      <w:pPr>
        <w:pStyle w:val="ListBullet"/>
      </w:pPr>
      <w:r>
        <w:t>Third-party access: contractors or vendors receive limited access to specified systems for a defined purpose.</w:t>
      </w:r>
    </w:p>
    <w:p>
      <w:pPr>
        <w:pStyle w:val="ListBullet"/>
      </w:pPr>
      <w:r>
        <w:t>Education: students and staff access learning platforms, laboratory systems, or administrative applications according to their roles.</w:t>
      </w:r>
    </w:p>
    <w:p>
      <w:pPr>
        <w:pStyle w:val="ListBullet"/>
      </w:pPr>
      <w:r>
        <w:t>Healthcare: authorized personnel access relevant applications while organizations enforce access controls and audit events.</w:t>
      </w:r>
    </w:p>
    <w:p>
      <w:pPr>
        <w:pStyle w:val="ListBullet"/>
      </w:pPr>
      <w:r>
        <w:t>Financial services: access to business applications and sensitive administrative tools can require stronger verification.</w:t>
      </w:r>
    </w:p>
    <w:p>
      <w:pPr>
        <w:pStyle w:val="ListBullet"/>
      </w:pPr>
      <w:r>
        <w:t>IT administration: privileged access can be tightly restricted and subject to stronger authentication and monitoring.</w:t>
      </w:r>
    </w:p>
    <w:p>
      <w:r>
        <w:t>These are example use cases, not claims that every organization uses the same ZTNA design. Deployment must follow applicable law, organizational policy, and sector-specific requirements.</w:t>
      </w:r>
    </w:p>
    <w:p>
      <w:pPr>
        <w:pStyle w:val="Heading1"/>
      </w:pPr>
      <w:r>
        <w:t>13. Findings and Future Scope</w:t>
      </w:r>
    </w:p>
    <w:p>
      <w:r>
        <w:t>The simulation shows how a small number of explicit rules can produce explainable access outcomes. Role checks support least privilege; device checks add posture requirements; risk checks can deny or require stronger verification. The model also demonstrates that policy order matters: a request that is unauthorized should not be rescued by passing other checks.</w:t>
      </w:r>
    </w:p>
    <w:p>
      <w:r>
        <w:t>Future improvements could add unit tests, policy configuration stored outside the code, time-limited sessions, simulated audit logs, a graphical interface, and a mock step-up authentication workflow. Advanced study could compare different policy models or connect a controlled lab to an identity provider, only with appropriate authorization.</w:t>
      </w:r>
    </w:p>
    <w:p>
      <w:pPr>
        <w:pStyle w:val="Heading1"/>
      </w:pPr>
      <w:r>
        <w:t>14. Conclusion</w:t>
      </w:r>
    </w:p>
    <w:p>
      <w:r>
        <w:t>Zero Trust Network Access provides an application-focused approach to access control based on explicit verification and least privilege. It is particularly relevant when users, devices, and applications are distributed across offices, homes, and cloud environments. Its success depends on good identity management, accurate device signals, sensible policy design, monitoring, and continuous maintenance. The accompanying Python notebook demonstrates core decision concepts with fictional data, while making clear that a real ZTNA deployment requires secure infrastructure and professional testing.</w:t>
      </w:r>
    </w:p>
    <w:p>
      <w:pPr>
        <w:pStyle w:val="Heading1"/>
      </w:pPr>
      <w:r>
        <w:t>15. References</w:t>
      </w:r>
    </w:p>
    <w:p>
      <w:pPr>
        <w:pStyle w:val="ListNumber"/>
      </w:pPr>
      <w:r>
        <w:t>National Institute of Standards and Technology (NIST). SP 800-207, Zero Trust Architecture. https://doi.org/10.6028/NIST.SP.800-207</w:t>
      </w:r>
    </w:p>
    <w:p>
      <w:pPr>
        <w:pStyle w:val="ListNumber"/>
      </w:pPr>
      <w:r>
        <w:t>Cybersecurity and Infrastructure Security Agency (CISA). Zero Trust Maturity Model, Version 2.0. https://www.cisa.gov/zero-trust-maturity-model</w:t>
      </w:r>
    </w:p>
    <w:p>
      <w:pPr>
        <w:pStyle w:val="ListNumber"/>
      </w:pPr>
      <w:r>
        <w:t>National Institute of Standards and Technology (NIST). SP 800-63B, Digital Identity Guidelines: Authentication and Lifecycle Management. https://pages.nist.gov/800-63-3/sp800-63b.html</w:t>
      </w:r>
    </w:p>
    <w:p>
      <w:pPr>
        <w:pStyle w:val="ListNumber"/>
      </w:pPr>
      <w:r>
        <w:t>Cloud Security Alliance (CSA). Zero Trust guidance and resources. https://cloudsecurityalliance.org/</w:t>
      </w:r>
    </w:p>
    <w:p>
      <w:pPr>
        <w:pStyle w:val="ListNumber"/>
      </w:pPr>
      <w:r>
        <w:t>Python Software Foundation. Python documentation. https://docs.python.org/3/</w:t>
      </w:r>
    </w:p>
    <w:p>
      <w:pPr>
        <w:pStyle w:val="ListNumber"/>
      </w:pPr>
      <w:r>
        <w:t>pandas development team. pandas documentation. https://pandas.pydata.org/docs/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