
<file path=[Content_Types].xml><?xml version="1.0" encoding="utf-8"?>
<Types xmlns="http://schemas.openxmlformats.org/package/2006/content-types">
  <Default Extension="png" ContentType="image/png"/>
  <Override PartName="/word/diagrams/quickStyle1.xml" ContentType="application/vnd.openxmlformats-officedocument.drawingml.diagramStyle+xml"/>
  <Override PartName="/word/diagrams/quickStyle2.xml" ContentType="application/vnd.openxmlformats-officedocument.drawingml.diagramStyle+xml"/>
  <Override PartName="/word/diagrams/data3.xml" ContentType="application/vnd.openxmlformats-officedocument.drawingml.diagramData+xml"/>
  <Override PartName="/customXml/itemProps1.xml" ContentType="application/vnd.openxmlformats-officedocument.customXmlProperties+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3.xml" ContentType="application/vnd.openxmlformats-officedocument.drawingml.diagramColors+xml"/>
  <Default Extension="jpeg" ContentType="image/jpeg"/>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diagrams/layout3.xml" ContentType="application/vnd.openxmlformats-officedocument.drawingml.diagramLayou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3.xml" ContentType="application/vnd.openxmlformats-officedocument.drawingml.diagramStyle+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23C" w:rsidRPr="00D47D9B" w:rsidRDefault="000A623C" w:rsidP="000A623C">
      <w:pPr>
        <w:ind w:left="720"/>
        <w:jc w:val="center"/>
        <w:rPr>
          <w:rFonts w:ascii="Times New Roman" w:hAnsi="Times New Roman" w:cs="Times New Roman"/>
          <w:sz w:val="40"/>
          <w:szCs w:val="40"/>
        </w:rPr>
      </w:pPr>
      <w:r w:rsidRPr="00D47D9B">
        <w:rPr>
          <w:rFonts w:ascii="Times New Roman" w:hAnsi="Times New Roman" w:cs="Times New Roman"/>
          <w:b/>
          <w:sz w:val="40"/>
          <w:szCs w:val="40"/>
          <w:u w:val="single"/>
        </w:rPr>
        <w:t>ALZHEIMER'S</w:t>
      </w:r>
      <w:r w:rsidRPr="00D47D9B">
        <w:rPr>
          <w:rFonts w:ascii="Times New Roman" w:hAnsi="Times New Roman" w:cs="Times New Roman"/>
          <w:b/>
          <w:sz w:val="40"/>
          <w:szCs w:val="40"/>
          <w:u w:val="single"/>
        </w:rPr>
        <w:tab/>
        <w:t>DISEASE</w:t>
      </w:r>
      <w:r w:rsidRPr="00D47D9B">
        <w:rPr>
          <w:rFonts w:ascii="Times New Roman" w:hAnsi="Times New Roman" w:cs="Times New Roman"/>
          <w:u w:val="single"/>
        </w:rPr>
        <w:br/>
      </w:r>
      <w:r w:rsidRPr="00D47D9B">
        <w:rPr>
          <w:rFonts w:ascii="Times New Roman" w:hAnsi="Times New Roman" w:cs="Times New Roman"/>
        </w:rPr>
        <w:br/>
      </w:r>
      <w:r w:rsidRPr="00D47D9B">
        <w:rPr>
          <w:rFonts w:ascii="Times New Roman" w:hAnsi="Times New Roman" w:cs="Times New Roman"/>
          <w:b/>
          <w:sz w:val="32"/>
          <w:szCs w:val="32"/>
        </w:rPr>
        <w:t>A Comprehensive Neuroscience Atlas</w:t>
      </w:r>
      <w:r w:rsidRPr="00D47D9B">
        <w:rPr>
          <w:rFonts w:ascii="Times New Roman" w:hAnsi="Times New Roman" w:cs="Times New Roman"/>
          <w:b/>
          <w:sz w:val="32"/>
          <w:szCs w:val="32"/>
        </w:rPr>
        <w:br/>
      </w:r>
      <w:r w:rsidRPr="00D47D9B">
        <w:rPr>
          <w:rFonts w:ascii="Times New Roman" w:hAnsi="Times New Roman" w:cs="Times New Roman"/>
          <w:sz w:val="28"/>
          <w:szCs w:val="28"/>
        </w:rPr>
        <w:br/>
      </w:r>
      <w:r w:rsidRPr="00D47D9B">
        <w:rPr>
          <w:rFonts w:ascii="Times New Roman" w:hAnsi="Times New Roman" w:cs="Times New Roman"/>
          <w:sz w:val="40"/>
          <w:szCs w:val="40"/>
        </w:rPr>
        <w:t>Understanding the Disease from Brain Anatomy</w:t>
      </w:r>
      <w:r w:rsidRPr="00D47D9B">
        <w:rPr>
          <w:rFonts w:ascii="Times New Roman" w:hAnsi="Times New Roman" w:cs="Times New Roman"/>
          <w:sz w:val="40"/>
          <w:szCs w:val="40"/>
        </w:rPr>
        <w:br/>
        <w:t>to Molecular Mechanisms and Clinical Diagnosis</w:t>
      </w:r>
    </w:p>
    <w:p w:rsidR="00D47D9B" w:rsidRDefault="00D47D9B" w:rsidP="00D47D9B">
      <w:pPr>
        <w:spacing w:after="0"/>
        <w:jc w:val="center"/>
        <w:rPr>
          <w:rFonts w:ascii="Times New Roman" w:hAnsi="Times New Roman" w:cs="Times New Roman"/>
          <w:sz w:val="48"/>
          <w:szCs w:val="48"/>
        </w:rPr>
      </w:pPr>
      <w:r>
        <w:rPr>
          <w:noProof/>
        </w:rPr>
        <w:drawing>
          <wp:inline distT="0" distB="0" distL="0" distR="0">
            <wp:extent cx="6400800" cy="3817289"/>
            <wp:effectExtent l="19050" t="0" r="0" b="0"/>
            <wp:docPr id="7" name="Picture 7" descr="Normal Brain vs Alzheimer Brai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rmal Brain vs Alzheimer Brain. | Download Scientific Diagram"/>
                    <pic:cNvPicPr>
                      <a:picLocks noChangeAspect="1" noChangeArrowheads="1"/>
                    </pic:cNvPicPr>
                  </pic:nvPicPr>
                  <pic:blipFill>
                    <a:blip r:embed="rId6"/>
                    <a:srcRect/>
                    <a:stretch>
                      <a:fillRect/>
                    </a:stretch>
                  </pic:blipFill>
                  <pic:spPr bwMode="auto">
                    <a:xfrm>
                      <a:off x="0" y="0"/>
                      <a:ext cx="6407744" cy="3821430"/>
                    </a:xfrm>
                    <a:prstGeom prst="rect">
                      <a:avLst/>
                    </a:prstGeom>
                    <a:noFill/>
                    <a:ln w="9525">
                      <a:noFill/>
                      <a:miter lim="800000"/>
                      <a:headEnd/>
                      <a:tailEnd/>
                    </a:ln>
                  </pic:spPr>
                </pic:pic>
              </a:graphicData>
            </a:graphic>
          </wp:inline>
        </w:drawing>
      </w:r>
    </w:p>
    <w:p w:rsidR="00D47D9B" w:rsidRDefault="00D47D9B" w:rsidP="00D47D9B">
      <w:pPr>
        <w:spacing w:after="0"/>
        <w:jc w:val="center"/>
        <w:rPr>
          <w:rFonts w:ascii="Times New Roman" w:hAnsi="Times New Roman" w:cs="Times New Roman"/>
          <w:sz w:val="48"/>
          <w:szCs w:val="48"/>
        </w:rPr>
      </w:pPr>
    </w:p>
    <w:p w:rsidR="00D47D9B" w:rsidRPr="00D47D9B" w:rsidRDefault="00D47D9B" w:rsidP="00D47D9B">
      <w:pPr>
        <w:spacing w:after="0"/>
        <w:jc w:val="center"/>
        <w:rPr>
          <w:rFonts w:ascii="Times New Roman" w:hAnsi="Times New Roman" w:cs="Times New Roman"/>
          <w:sz w:val="48"/>
          <w:szCs w:val="48"/>
        </w:rPr>
      </w:pPr>
      <w:proofErr w:type="gramStart"/>
      <w:r w:rsidRPr="00D47D9B">
        <w:rPr>
          <w:rFonts w:ascii="Times New Roman" w:hAnsi="Times New Roman" w:cs="Times New Roman"/>
          <w:sz w:val="48"/>
          <w:szCs w:val="48"/>
        </w:rPr>
        <w:t>Author</w:t>
      </w:r>
      <w:r>
        <w:rPr>
          <w:rFonts w:ascii="Times New Roman" w:hAnsi="Times New Roman" w:cs="Times New Roman"/>
          <w:sz w:val="48"/>
          <w:szCs w:val="48"/>
        </w:rPr>
        <w:t xml:space="preserve"> :</w:t>
      </w:r>
      <w:proofErr w:type="gramEnd"/>
      <w:r w:rsidRPr="00D47D9B">
        <w:rPr>
          <w:rFonts w:ascii="Times New Roman" w:hAnsi="Times New Roman" w:cs="Times New Roman"/>
          <w:sz w:val="48"/>
          <w:szCs w:val="48"/>
        </w:rPr>
        <w:t xml:space="preserve"> Shreya Shankar</w:t>
      </w:r>
    </w:p>
    <w:p w:rsidR="00D47D9B" w:rsidRPr="00D47D9B" w:rsidRDefault="00D47D9B" w:rsidP="00D47D9B">
      <w:pPr>
        <w:spacing w:after="0"/>
        <w:jc w:val="center"/>
        <w:rPr>
          <w:rFonts w:ascii="Times New Roman" w:hAnsi="Times New Roman" w:cs="Times New Roman"/>
          <w:sz w:val="48"/>
          <w:szCs w:val="48"/>
        </w:rPr>
      </w:pPr>
    </w:p>
    <w:p w:rsidR="00D47D9B" w:rsidRPr="00D47D9B" w:rsidRDefault="00D47D9B" w:rsidP="00D47D9B">
      <w:pPr>
        <w:spacing w:after="0"/>
        <w:jc w:val="center"/>
        <w:rPr>
          <w:rFonts w:ascii="Times New Roman" w:hAnsi="Times New Roman" w:cs="Times New Roman"/>
          <w:sz w:val="48"/>
          <w:szCs w:val="48"/>
        </w:rPr>
      </w:pPr>
      <w:r w:rsidRPr="00D47D9B">
        <w:rPr>
          <w:rFonts w:ascii="Times New Roman" w:hAnsi="Times New Roman" w:cs="Times New Roman"/>
          <w:sz w:val="48"/>
          <w:szCs w:val="48"/>
        </w:rPr>
        <w:t>Independent Neuroscience Project</w:t>
      </w:r>
    </w:p>
    <w:p w:rsidR="00D47D9B" w:rsidRPr="00D47D9B" w:rsidRDefault="00D47D9B" w:rsidP="00D47D9B">
      <w:pPr>
        <w:spacing w:after="0"/>
        <w:jc w:val="center"/>
        <w:rPr>
          <w:rFonts w:ascii="Times New Roman" w:hAnsi="Times New Roman" w:cs="Times New Roman"/>
          <w:sz w:val="48"/>
          <w:szCs w:val="48"/>
        </w:rPr>
      </w:pPr>
    </w:p>
    <w:p w:rsidR="00D47D9B" w:rsidRDefault="00D47D9B" w:rsidP="00D47D9B">
      <w:pPr>
        <w:spacing w:after="0"/>
        <w:jc w:val="center"/>
        <w:rPr>
          <w:rFonts w:ascii="Times New Roman" w:hAnsi="Times New Roman" w:cs="Times New Roman"/>
          <w:sz w:val="48"/>
          <w:szCs w:val="48"/>
        </w:rPr>
      </w:pPr>
    </w:p>
    <w:p w:rsidR="00B42344" w:rsidRPr="00B42344" w:rsidRDefault="00B42344" w:rsidP="00B4234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B42344">
        <w:rPr>
          <w:rFonts w:ascii="Times New Roman" w:eastAsia="Times New Roman" w:hAnsi="Times New Roman" w:cs="Times New Roman"/>
          <w:b/>
          <w:bCs/>
          <w:kern w:val="36"/>
          <w:sz w:val="32"/>
          <w:szCs w:val="32"/>
        </w:rPr>
        <w:lastRenderedPageBreak/>
        <w:t>ABOUT THIS PROJECT</w:t>
      </w:r>
    </w:p>
    <w:p w:rsidR="00B42344" w:rsidRPr="00B42344" w:rsidRDefault="00B42344" w:rsidP="00B42344">
      <w:pPr>
        <w:spacing w:before="100" w:beforeAutospacing="1" w:after="100" w:afterAutospacing="1" w:line="240" w:lineRule="auto"/>
        <w:outlineLvl w:val="1"/>
        <w:rPr>
          <w:rFonts w:ascii="Times New Roman" w:eastAsia="Times New Roman" w:hAnsi="Times New Roman" w:cs="Times New Roman"/>
          <w:b/>
          <w:bCs/>
          <w:sz w:val="32"/>
          <w:szCs w:val="32"/>
        </w:rPr>
      </w:pPr>
      <w:r w:rsidRPr="00B42344">
        <w:rPr>
          <w:rFonts w:ascii="Times New Roman" w:eastAsia="Times New Roman" w:hAnsi="Times New Roman" w:cs="Times New Roman"/>
          <w:b/>
          <w:bCs/>
          <w:sz w:val="32"/>
          <w:szCs w:val="32"/>
        </w:rPr>
        <w:t>Introduction</w:t>
      </w:r>
    </w:p>
    <w:p w:rsidR="00B42344" w:rsidRPr="00B42344" w:rsidRDefault="00B42344" w:rsidP="00B42344">
      <w:p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Alzheimer's disease is the most common cause of dementia and one of the fastest-growing neurological disorders worldwide. It is a progressive neurodegenerative disease characterized by the gradual loss of memory, cognitive abilities, and independent functioning. As populations age, the global burden of Alzheimer's disease continues to increase, making it a major public health challenge.</w:t>
      </w:r>
    </w:p>
    <w:p w:rsidR="00B42344" w:rsidRPr="00B42344" w:rsidRDefault="00B42344" w:rsidP="00B42344">
      <w:p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Advances in neuroscience have shown that the pathological changes responsible for Alzheimer's disease begin many years before clinical symptoms appear. Early detection, accurate diagnosis, and timely intervention are therefore essential for improving patient care and developing effective disease-modifying therapies.</w:t>
      </w:r>
    </w:p>
    <w:p w:rsidR="00B42344" w:rsidRPr="00B42344" w:rsidRDefault="00B42344" w:rsidP="00B42344">
      <w:p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This project presents a comprehensive overview of Alzheimer's disease, integrating knowledge from </w:t>
      </w:r>
      <w:proofErr w:type="spellStart"/>
      <w:r w:rsidRPr="00B42344">
        <w:rPr>
          <w:rFonts w:ascii="Times New Roman" w:eastAsia="Times New Roman" w:hAnsi="Times New Roman" w:cs="Times New Roman"/>
          <w:sz w:val="32"/>
          <w:szCs w:val="32"/>
        </w:rPr>
        <w:t>neuroanatomy</w:t>
      </w:r>
      <w:proofErr w:type="spellEnd"/>
      <w:r w:rsidRPr="00B42344">
        <w:rPr>
          <w:rFonts w:ascii="Times New Roman" w:eastAsia="Times New Roman" w:hAnsi="Times New Roman" w:cs="Times New Roman"/>
          <w:sz w:val="32"/>
          <w:szCs w:val="32"/>
        </w:rPr>
        <w:t xml:space="preserve">, molecular neuroscience, neuropathology, clinical medicine, and current research. Rather than focusing on a single aspect of the disease, it provides a structured journey from the healthy brain to the biological mechanisms underlying </w:t>
      </w:r>
      <w:proofErr w:type="spellStart"/>
      <w:r w:rsidRPr="00B42344">
        <w:rPr>
          <w:rFonts w:ascii="Times New Roman" w:eastAsia="Times New Roman" w:hAnsi="Times New Roman" w:cs="Times New Roman"/>
          <w:sz w:val="32"/>
          <w:szCs w:val="32"/>
        </w:rPr>
        <w:t>neurodegeneration</w:t>
      </w:r>
      <w:proofErr w:type="spellEnd"/>
      <w:r w:rsidRPr="00B42344">
        <w:rPr>
          <w:rFonts w:ascii="Times New Roman" w:eastAsia="Times New Roman" w:hAnsi="Times New Roman" w:cs="Times New Roman"/>
          <w:sz w:val="32"/>
          <w:szCs w:val="32"/>
        </w:rPr>
        <w:t>, followed by diagnostic approaches, biomarkers, treatment strategies, and future directions in Alzheimer's research.</w:t>
      </w:r>
    </w:p>
    <w:p w:rsidR="00B42344" w:rsidRPr="00B42344" w:rsidRDefault="00B42344" w:rsidP="00B4234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B42344">
        <w:rPr>
          <w:rFonts w:ascii="Times New Roman" w:eastAsia="Times New Roman" w:hAnsi="Times New Roman" w:cs="Times New Roman"/>
          <w:b/>
          <w:bCs/>
          <w:kern w:val="36"/>
          <w:sz w:val="32"/>
          <w:szCs w:val="32"/>
        </w:rPr>
        <w:t xml:space="preserve">Why Alzheimer's </w:t>
      </w:r>
      <w:proofErr w:type="gramStart"/>
      <w:r w:rsidRPr="00B42344">
        <w:rPr>
          <w:rFonts w:ascii="Times New Roman" w:eastAsia="Times New Roman" w:hAnsi="Times New Roman" w:cs="Times New Roman"/>
          <w:b/>
          <w:bCs/>
          <w:kern w:val="36"/>
          <w:sz w:val="32"/>
          <w:szCs w:val="32"/>
        </w:rPr>
        <w:t>Disease</w:t>
      </w:r>
      <w:proofErr w:type="gramEnd"/>
      <w:r w:rsidRPr="00B42344">
        <w:rPr>
          <w:rFonts w:ascii="Times New Roman" w:eastAsia="Times New Roman" w:hAnsi="Times New Roman" w:cs="Times New Roman"/>
          <w:b/>
          <w:bCs/>
          <w:kern w:val="36"/>
          <w:sz w:val="32"/>
          <w:szCs w:val="32"/>
        </w:rPr>
        <w:t xml:space="preserve"> Matters</w:t>
      </w:r>
    </w:p>
    <w:p w:rsidR="00B42344" w:rsidRPr="00B42344" w:rsidRDefault="00B42344" w:rsidP="00B42344">
      <w:p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Alzheimer's disease affects millions of individuals and families across the world and is responsible for approximately 60–70% of all dementia cases. The disease not only impacts memory and cognitive function but also places significant emotional, social, and economic burdens on patients, caregivers, healthcare systems, and society.</w:t>
      </w:r>
    </w:p>
    <w:p w:rsidR="00B42344" w:rsidRPr="00B42344" w:rsidRDefault="00B42344" w:rsidP="00B42344">
      <w:p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Understanding the mechanisms underlying Alzheimer's disease is essential for improving early diagnosis, developing more effective </w:t>
      </w:r>
      <w:r w:rsidRPr="00B42344">
        <w:rPr>
          <w:rFonts w:ascii="Times New Roman" w:eastAsia="Times New Roman" w:hAnsi="Times New Roman" w:cs="Times New Roman"/>
          <w:sz w:val="32"/>
          <w:szCs w:val="32"/>
        </w:rPr>
        <w:lastRenderedPageBreak/>
        <w:t>treatments, and ultimately reducing the global burden of neurodegenerative disorders.</w:t>
      </w:r>
    </w:p>
    <w:p w:rsidR="00B42344" w:rsidRPr="00B42344" w:rsidRDefault="00B42344" w:rsidP="00B4234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B42344">
        <w:rPr>
          <w:rFonts w:ascii="Times New Roman" w:eastAsia="Times New Roman" w:hAnsi="Times New Roman" w:cs="Times New Roman"/>
          <w:b/>
          <w:bCs/>
          <w:kern w:val="36"/>
          <w:sz w:val="32"/>
          <w:szCs w:val="32"/>
        </w:rPr>
        <w:t>Purpose of This Project</w:t>
      </w:r>
    </w:p>
    <w:p w:rsidR="00B42344" w:rsidRPr="00B42344" w:rsidRDefault="00B42344" w:rsidP="00B42344">
      <w:p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The purpose of this project is to provide an evidence-based educational resource that explains Alzheimer's disease from multiple scientific perspectives. By combining information on brain anatomy, disease mechanisms, biomarkers, </w:t>
      </w:r>
      <w:proofErr w:type="spellStart"/>
      <w:r w:rsidRPr="00B42344">
        <w:rPr>
          <w:rFonts w:ascii="Times New Roman" w:eastAsia="Times New Roman" w:hAnsi="Times New Roman" w:cs="Times New Roman"/>
          <w:sz w:val="32"/>
          <w:szCs w:val="32"/>
        </w:rPr>
        <w:t>neuroimaging</w:t>
      </w:r>
      <w:proofErr w:type="spellEnd"/>
      <w:r w:rsidRPr="00B42344">
        <w:rPr>
          <w:rFonts w:ascii="Times New Roman" w:eastAsia="Times New Roman" w:hAnsi="Times New Roman" w:cs="Times New Roman"/>
          <w:sz w:val="32"/>
          <w:szCs w:val="32"/>
        </w:rPr>
        <w:t>, and current therapeutic approaches, this project aims to present a clear and comprehensive understanding of the disorder.</w:t>
      </w:r>
    </w:p>
    <w:p w:rsidR="00B42344" w:rsidRPr="00B42344" w:rsidRDefault="00B42344" w:rsidP="00B4234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B42344">
        <w:rPr>
          <w:rFonts w:ascii="Times New Roman" w:eastAsia="Times New Roman" w:hAnsi="Times New Roman" w:cs="Times New Roman"/>
          <w:b/>
          <w:bCs/>
          <w:kern w:val="36"/>
          <w:sz w:val="32"/>
          <w:szCs w:val="32"/>
        </w:rPr>
        <w:t>Who Can Use This Project?</w:t>
      </w:r>
    </w:p>
    <w:p w:rsidR="00B42344" w:rsidRPr="00B42344" w:rsidRDefault="00B42344" w:rsidP="00B42344">
      <w:p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This project is intended for:</w:t>
      </w:r>
    </w:p>
    <w:p w:rsidR="00B42344" w:rsidRPr="00B42344" w:rsidRDefault="00B42344" w:rsidP="00DE1083">
      <w:pPr>
        <w:numPr>
          <w:ilvl w:val="0"/>
          <w:numId w:val="31"/>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Undergraduate and postgraduate students studying neuroscience, biology, medicine, psychology, or related disciplines. </w:t>
      </w:r>
    </w:p>
    <w:p w:rsidR="00B42344" w:rsidRPr="00B42344" w:rsidRDefault="00B42344" w:rsidP="00DE1083">
      <w:pPr>
        <w:numPr>
          <w:ilvl w:val="0"/>
          <w:numId w:val="31"/>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Educators seeking a structured teaching resource on Alzheimer's disease. </w:t>
      </w:r>
    </w:p>
    <w:p w:rsidR="00B42344" w:rsidRPr="00B42344" w:rsidRDefault="00B42344" w:rsidP="00DE1083">
      <w:pPr>
        <w:numPr>
          <w:ilvl w:val="0"/>
          <w:numId w:val="31"/>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Researchers interested in the biological basis of </w:t>
      </w:r>
      <w:proofErr w:type="spellStart"/>
      <w:r w:rsidRPr="00B42344">
        <w:rPr>
          <w:rFonts w:ascii="Times New Roman" w:eastAsia="Times New Roman" w:hAnsi="Times New Roman" w:cs="Times New Roman"/>
          <w:sz w:val="32"/>
          <w:szCs w:val="32"/>
        </w:rPr>
        <w:t>neurodegeneration</w:t>
      </w:r>
      <w:proofErr w:type="spellEnd"/>
      <w:r w:rsidRPr="00B42344">
        <w:rPr>
          <w:rFonts w:ascii="Times New Roman" w:eastAsia="Times New Roman" w:hAnsi="Times New Roman" w:cs="Times New Roman"/>
          <w:sz w:val="32"/>
          <w:szCs w:val="32"/>
        </w:rPr>
        <w:t xml:space="preserve">. </w:t>
      </w:r>
    </w:p>
    <w:p w:rsidR="00B42344" w:rsidRPr="00B42344" w:rsidRDefault="00B42344" w:rsidP="00DE1083">
      <w:pPr>
        <w:numPr>
          <w:ilvl w:val="0"/>
          <w:numId w:val="31"/>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Healthcare professionals looking for a concise overview of current diagnostic and therapeutic approaches. </w:t>
      </w:r>
    </w:p>
    <w:p w:rsidR="00B42344" w:rsidRPr="00B42344" w:rsidRDefault="00B42344" w:rsidP="00DE1083">
      <w:pPr>
        <w:numPr>
          <w:ilvl w:val="0"/>
          <w:numId w:val="31"/>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Anyone interested in understanding the science behind Alzheimer's disease. </w:t>
      </w:r>
    </w:p>
    <w:p w:rsidR="00B42344" w:rsidRPr="00B42344" w:rsidRDefault="00B42344" w:rsidP="00B4234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B42344">
        <w:rPr>
          <w:rFonts w:ascii="Times New Roman" w:eastAsia="Times New Roman" w:hAnsi="Times New Roman" w:cs="Times New Roman"/>
          <w:b/>
          <w:bCs/>
          <w:kern w:val="36"/>
          <w:sz w:val="32"/>
          <w:szCs w:val="32"/>
        </w:rPr>
        <w:t>Learning Objectives</w:t>
      </w:r>
    </w:p>
    <w:p w:rsidR="00B42344" w:rsidRPr="00B42344" w:rsidRDefault="00B42344" w:rsidP="00B42344">
      <w:p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After reading this project, the reader will be able to:</w:t>
      </w:r>
    </w:p>
    <w:p w:rsidR="00B42344" w:rsidRPr="00B42344" w:rsidRDefault="00B42344" w:rsidP="00DE1083">
      <w:pPr>
        <w:numPr>
          <w:ilvl w:val="0"/>
          <w:numId w:val="32"/>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Understand the normal anatomy and function of the human brain. </w:t>
      </w:r>
    </w:p>
    <w:p w:rsidR="00B42344" w:rsidRPr="00B42344" w:rsidRDefault="00B42344" w:rsidP="00DE1083">
      <w:pPr>
        <w:numPr>
          <w:ilvl w:val="0"/>
          <w:numId w:val="32"/>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Identify the major brain regions affected by Alzheimer's disease. </w:t>
      </w:r>
    </w:p>
    <w:p w:rsidR="00B42344" w:rsidRPr="00B42344" w:rsidRDefault="00B42344" w:rsidP="00DE1083">
      <w:pPr>
        <w:numPr>
          <w:ilvl w:val="0"/>
          <w:numId w:val="32"/>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Explain the molecular and cellular mechanisms responsible for </w:t>
      </w:r>
      <w:proofErr w:type="spellStart"/>
      <w:r w:rsidRPr="00B42344">
        <w:rPr>
          <w:rFonts w:ascii="Times New Roman" w:eastAsia="Times New Roman" w:hAnsi="Times New Roman" w:cs="Times New Roman"/>
          <w:sz w:val="32"/>
          <w:szCs w:val="32"/>
        </w:rPr>
        <w:t>neurodegeneration</w:t>
      </w:r>
      <w:proofErr w:type="spellEnd"/>
      <w:r w:rsidRPr="00B42344">
        <w:rPr>
          <w:rFonts w:ascii="Times New Roman" w:eastAsia="Times New Roman" w:hAnsi="Times New Roman" w:cs="Times New Roman"/>
          <w:sz w:val="32"/>
          <w:szCs w:val="32"/>
        </w:rPr>
        <w:t xml:space="preserve">. </w:t>
      </w:r>
    </w:p>
    <w:p w:rsidR="00B42344" w:rsidRPr="00B42344" w:rsidRDefault="00B42344" w:rsidP="00DE1083">
      <w:pPr>
        <w:numPr>
          <w:ilvl w:val="0"/>
          <w:numId w:val="32"/>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Describe the progression of Alzheimer's disease from early pathological changes to advanced dementia. </w:t>
      </w:r>
    </w:p>
    <w:p w:rsidR="00B42344" w:rsidRPr="00B42344" w:rsidRDefault="00B42344" w:rsidP="00DE1083">
      <w:pPr>
        <w:numPr>
          <w:ilvl w:val="0"/>
          <w:numId w:val="32"/>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Compare currently available biomarkers used for early diagnosis. </w:t>
      </w:r>
    </w:p>
    <w:p w:rsidR="00B42344" w:rsidRPr="00B42344" w:rsidRDefault="00B42344" w:rsidP="00DE1083">
      <w:pPr>
        <w:numPr>
          <w:ilvl w:val="0"/>
          <w:numId w:val="32"/>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lastRenderedPageBreak/>
        <w:t xml:space="preserve">Interpret the role of </w:t>
      </w:r>
      <w:proofErr w:type="spellStart"/>
      <w:r w:rsidRPr="00B42344">
        <w:rPr>
          <w:rFonts w:ascii="Times New Roman" w:eastAsia="Times New Roman" w:hAnsi="Times New Roman" w:cs="Times New Roman"/>
          <w:sz w:val="32"/>
          <w:szCs w:val="32"/>
        </w:rPr>
        <w:t>neuroimaging</w:t>
      </w:r>
      <w:proofErr w:type="spellEnd"/>
      <w:r w:rsidRPr="00B42344">
        <w:rPr>
          <w:rFonts w:ascii="Times New Roman" w:eastAsia="Times New Roman" w:hAnsi="Times New Roman" w:cs="Times New Roman"/>
          <w:sz w:val="32"/>
          <w:szCs w:val="32"/>
        </w:rPr>
        <w:t xml:space="preserve"> techniques such as MRI and PET. </w:t>
      </w:r>
    </w:p>
    <w:p w:rsidR="00B42344" w:rsidRPr="00B42344" w:rsidRDefault="00B42344" w:rsidP="00DE1083">
      <w:pPr>
        <w:numPr>
          <w:ilvl w:val="0"/>
          <w:numId w:val="32"/>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Evaluate current treatment options and emerging therapeutic strategies. </w:t>
      </w:r>
    </w:p>
    <w:p w:rsidR="00B42344" w:rsidRPr="00B42344" w:rsidRDefault="00B42344" w:rsidP="00DE1083">
      <w:pPr>
        <w:numPr>
          <w:ilvl w:val="0"/>
          <w:numId w:val="32"/>
        </w:numPr>
        <w:spacing w:before="100" w:beforeAutospacing="1" w:after="100" w:afterAutospacing="1" w:line="240" w:lineRule="auto"/>
        <w:rPr>
          <w:rFonts w:ascii="Times New Roman" w:eastAsia="Times New Roman" w:hAnsi="Times New Roman" w:cs="Times New Roman"/>
          <w:sz w:val="32"/>
          <w:szCs w:val="32"/>
        </w:rPr>
      </w:pPr>
      <w:r w:rsidRPr="00B42344">
        <w:rPr>
          <w:rFonts w:ascii="Times New Roman" w:eastAsia="Times New Roman" w:hAnsi="Times New Roman" w:cs="Times New Roman"/>
          <w:sz w:val="32"/>
          <w:szCs w:val="32"/>
        </w:rPr>
        <w:t xml:space="preserve">Recognize future directions in Alzheimer's disease research. </w:t>
      </w:r>
    </w:p>
    <w:p w:rsidR="00B42344" w:rsidRPr="00B42344" w:rsidRDefault="00B42344" w:rsidP="00B42344">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B42344">
        <w:rPr>
          <w:rFonts w:ascii="Times New Roman" w:eastAsia="Times New Roman" w:hAnsi="Times New Roman" w:cs="Times New Roman"/>
          <w:b/>
          <w:bCs/>
          <w:kern w:val="36"/>
          <w:sz w:val="32"/>
          <w:szCs w:val="32"/>
        </w:rPr>
        <w:t>Project Roadmap</w:t>
      </w:r>
    </w:p>
    <w:p w:rsidR="00B42344" w:rsidRPr="00B42344" w:rsidRDefault="00B42344" w:rsidP="00B42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Pr="00B42344">
        <w:rPr>
          <w:rFonts w:ascii="Times New Roman" w:eastAsia="Times New Roman" w:hAnsi="Times New Roman" w:cs="Times New Roman"/>
          <w:sz w:val="24"/>
          <w:szCs w:val="24"/>
        </w:rPr>
        <w:br/>
      </w:r>
      <w:r w:rsidRPr="00B42344">
        <w:rPr>
          <w:rFonts w:ascii="Times New Roman" w:eastAsia="Times New Roman" w:hAnsi="Times New Roman" w:cs="Times New Roman"/>
          <w:sz w:val="24"/>
          <w:szCs w:val="24"/>
        </w:rPr>
        <w:br/>
        <w:t xml:space="preserve">                 </w:t>
      </w:r>
      <w:r w:rsidRPr="00B42344">
        <w:rPr>
          <w:rFonts w:ascii="Times New Roman" w:eastAsia="Times New Roman" w:hAnsi="Times New Roman" w:cs="Times New Roman"/>
          <w:b/>
          <w:sz w:val="24"/>
          <w:szCs w:val="24"/>
        </w:rPr>
        <w:t>Healthy Brain</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Brain Anatomy</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Brain Regions Affected</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Healthy </w:t>
      </w:r>
      <w:proofErr w:type="spellStart"/>
      <w:r w:rsidRPr="00B42344">
        <w:rPr>
          <w:rFonts w:ascii="Times New Roman" w:eastAsia="Times New Roman" w:hAnsi="Times New Roman" w:cs="Times New Roman"/>
          <w:b/>
          <w:sz w:val="24"/>
          <w:szCs w:val="24"/>
        </w:rPr>
        <w:t>vs</w:t>
      </w:r>
      <w:proofErr w:type="spellEnd"/>
      <w:r w:rsidRPr="00B42344">
        <w:rPr>
          <w:rFonts w:ascii="Times New Roman" w:eastAsia="Times New Roman" w:hAnsi="Times New Roman" w:cs="Times New Roman"/>
          <w:b/>
          <w:sz w:val="24"/>
          <w:szCs w:val="24"/>
        </w:rPr>
        <w:t xml:space="preserve"> Alzheimer's Brain</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Disease Mechanism</w:t>
      </w:r>
      <w:r w:rsidRPr="00B42344">
        <w:rPr>
          <w:rFonts w:ascii="Times New Roman" w:eastAsia="Times New Roman" w:hAnsi="Times New Roman" w:cs="Times New Roman"/>
          <w:b/>
          <w:sz w:val="24"/>
          <w:szCs w:val="24"/>
        </w:rPr>
        <w:br/>
        <w:t xml:space="preserve">      (</w:t>
      </w:r>
      <w:proofErr w:type="spellStart"/>
      <w:r w:rsidRPr="00B42344">
        <w:rPr>
          <w:rFonts w:ascii="Times New Roman" w:eastAsia="Times New Roman" w:hAnsi="Times New Roman" w:cs="Times New Roman"/>
          <w:b/>
          <w:sz w:val="24"/>
          <w:szCs w:val="24"/>
        </w:rPr>
        <w:t>Amyloid</w:t>
      </w:r>
      <w:proofErr w:type="spellEnd"/>
      <w:r w:rsidRPr="00B42344">
        <w:rPr>
          <w:rFonts w:ascii="Times New Roman" w:eastAsia="Times New Roman" w:hAnsi="Times New Roman" w:cs="Times New Roman"/>
          <w:b/>
          <w:sz w:val="24"/>
          <w:szCs w:val="24"/>
        </w:rPr>
        <w:t xml:space="preserve"> • Tau • Inflammation)</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Disease Progression</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Clinical Manifestations</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Diagnosis &amp; </w:t>
      </w:r>
      <w:proofErr w:type="spellStart"/>
      <w:r w:rsidRPr="00B42344">
        <w:rPr>
          <w:rFonts w:ascii="Times New Roman" w:eastAsia="Times New Roman" w:hAnsi="Times New Roman" w:cs="Times New Roman"/>
          <w:b/>
          <w:sz w:val="24"/>
          <w:szCs w:val="24"/>
        </w:rPr>
        <w:t>Neuroimaging</w:t>
      </w:r>
      <w:proofErr w:type="spellEnd"/>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Biomarkers (CSF • Blood • PET)</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Current &amp; Emerging Treatments</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w:t>
      </w:r>
      <w:r w:rsidRPr="00B42344">
        <w:rPr>
          <w:rFonts w:ascii="Times New Roman" w:eastAsia="Times New Roman" w:hAnsi="Times New Roman" w:cs="Times New Roman"/>
          <w:b/>
          <w:sz w:val="24"/>
          <w:szCs w:val="24"/>
        </w:rPr>
        <w:br/>
        <w:t xml:space="preserve">          Future Research Directions</w:t>
      </w:r>
    </w:p>
    <w:p w:rsidR="00B42344" w:rsidRPr="009F6B8B" w:rsidRDefault="00B42344" w:rsidP="00B42344">
      <w:pPr>
        <w:spacing w:after="0" w:line="240" w:lineRule="auto"/>
        <w:jc w:val="center"/>
        <w:rPr>
          <w:rFonts w:ascii="Times New Roman" w:eastAsia="Times New Roman" w:hAnsi="Times New Roman" w:cs="Times New Roman"/>
          <w:b/>
          <w:sz w:val="24"/>
          <w:szCs w:val="24"/>
        </w:rPr>
      </w:pPr>
    </w:p>
    <w:p w:rsidR="005B6E10" w:rsidRPr="009F6B8B" w:rsidRDefault="005B6E10" w:rsidP="00B42344">
      <w:pPr>
        <w:spacing w:after="0" w:line="240" w:lineRule="auto"/>
        <w:jc w:val="center"/>
        <w:rPr>
          <w:rFonts w:ascii="Times New Roman" w:eastAsia="Times New Roman" w:hAnsi="Times New Roman" w:cs="Times New Roman"/>
          <w:b/>
          <w:sz w:val="24"/>
          <w:szCs w:val="24"/>
        </w:rPr>
      </w:pPr>
    </w:p>
    <w:p w:rsidR="005B6E10" w:rsidRDefault="005B6E10" w:rsidP="00B42344">
      <w:pPr>
        <w:spacing w:after="0" w:line="240" w:lineRule="auto"/>
        <w:jc w:val="center"/>
        <w:rPr>
          <w:rFonts w:ascii="Times New Roman" w:eastAsia="Times New Roman" w:hAnsi="Times New Roman" w:cs="Times New Roman"/>
          <w:sz w:val="24"/>
          <w:szCs w:val="24"/>
        </w:rPr>
      </w:pPr>
    </w:p>
    <w:p w:rsidR="005B6E10" w:rsidRPr="00B42344" w:rsidRDefault="005B6E10" w:rsidP="00B42344">
      <w:pPr>
        <w:spacing w:after="0" w:line="240" w:lineRule="auto"/>
        <w:jc w:val="center"/>
        <w:rPr>
          <w:rFonts w:ascii="Times New Roman" w:eastAsia="Times New Roman" w:hAnsi="Times New Roman" w:cs="Times New Roman"/>
          <w:b/>
          <w:sz w:val="36"/>
          <w:szCs w:val="36"/>
        </w:rPr>
      </w:pPr>
      <w:r w:rsidRPr="005B6E10">
        <w:rPr>
          <w:rFonts w:ascii="Times New Roman" w:eastAsia="Times New Roman" w:hAnsi="Times New Roman" w:cs="Times New Roman"/>
          <w:b/>
          <w:sz w:val="36"/>
          <w:szCs w:val="36"/>
        </w:rPr>
        <w:t>Healthy Brain Anatomy</w:t>
      </w:r>
    </w:p>
    <w:p w:rsidR="00B42344" w:rsidRDefault="005B6E10" w:rsidP="00B42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6174171" cy="4121624"/>
            <wp:effectExtent l="19050" t="0" r="0" b="0"/>
            <wp:docPr id="3" name="Picture 2" descr="sagital-section-of-the-human-brain-with-regions-and-labels-2G27E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gital-section-of-the-human-brain-with-regions-and-labels-2G27EXA.jpg"/>
                    <pic:cNvPicPr/>
                  </pic:nvPicPr>
                  <pic:blipFill>
                    <a:blip r:embed="rId7"/>
                    <a:srcRect r="-87" b="11953"/>
                    <a:stretch>
                      <a:fillRect/>
                    </a:stretch>
                  </pic:blipFill>
                  <pic:spPr>
                    <a:xfrm>
                      <a:off x="0" y="0"/>
                      <a:ext cx="6174171" cy="4121624"/>
                    </a:xfrm>
                    <a:prstGeom prst="rect">
                      <a:avLst/>
                    </a:prstGeom>
                  </pic:spPr>
                </pic:pic>
              </a:graphicData>
            </a:graphic>
          </wp:inline>
        </w:drawing>
      </w:r>
    </w:p>
    <w:p w:rsidR="005B6E10" w:rsidRPr="005B6E10" w:rsidRDefault="00B42344" w:rsidP="005B6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5B6E10">
        <w:rPr>
          <w:rFonts w:ascii="Times New Roman" w:eastAsia="Times New Roman" w:hAnsi="Times New Roman" w:cs="Times New Roman"/>
          <w:b/>
          <w:bCs/>
          <w:sz w:val="24"/>
          <w:szCs w:val="24"/>
        </w:rPr>
        <w:t xml:space="preserve">                              </w:t>
      </w: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1. Cerebrum</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33"/>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Largest part of the brain. </w:t>
      </w:r>
    </w:p>
    <w:p w:rsidR="005B6E10" w:rsidRPr="005B6E10" w:rsidRDefault="005B6E10" w:rsidP="00DE1083">
      <w:pPr>
        <w:numPr>
          <w:ilvl w:val="0"/>
          <w:numId w:val="33"/>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Controls thinking, memory, learning, intelligence, emotions, language, and voluntary movement. </w:t>
      </w:r>
    </w:p>
    <w:p w:rsidR="005B6E10" w:rsidRPr="005B6E10" w:rsidRDefault="005B6E10" w:rsidP="00DE1083">
      <w:pPr>
        <w:numPr>
          <w:ilvl w:val="0"/>
          <w:numId w:val="33"/>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Processes sensory information.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Progressive shrinkage (cortical atrophy). </w:t>
      </w:r>
    </w:p>
    <w:p w:rsidR="005B6E10" w:rsidRPr="005B6E10" w:rsidRDefault="005B6E10" w:rsidP="00DE1083">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Responsible for cognitive decline and dementia. </w:t>
      </w:r>
    </w:p>
    <w:p w:rsidR="009F6B8B" w:rsidRDefault="009F6B8B" w:rsidP="005B6E10">
      <w:pPr>
        <w:spacing w:before="100" w:beforeAutospacing="1" w:after="100" w:afterAutospacing="1" w:line="240" w:lineRule="auto"/>
        <w:outlineLvl w:val="0"/>
        <w:rPr>
          <w:rFonts w:ascii="Times New Roman" w:eastAsia="Times New Roman" w:hAnsi="Times New Roman" w:cs="Times New Roman"/>
          <w:sz w:val="32"/>
          <w:szCs w:val="32"/>
        </w:rPr>
      </w:pP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lastRenderedPageBreak/>
        <w:t>2. Frontal Lobe</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Decision making </w:t>
      </w:r>
    </w:p>
    <w:p w:rsidR="005B6E10" w:rsidRPr="005B6E10" w:rsidRDefault="005B6E10" w:rsidP="00DE1083">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Planning </w:t>
      </w:r>
    </w:p>
    <w:p w:rsidR="005B6E10" w:rsidRPr="005B6E10" w:rsidRDefault="005B6E10" w:rsidP="00DE1083">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Problem solving </w:t>
      </w:r>
    </w:p>
    <w:p w:rsidR="005B6E10" w:rsidRPr="005B6E10" w:rsidRDefault="005B6E10" w:rsidP="00DE1083">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Personality </w:t>
      </w:r>
    </w:p>
    <w:p w:rsidR="005B6E10" w:rsidRPr="005B6E10" w:rsidRDefault="005B6E10" w:rsidP="00DE1083">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Attention </w:t>
      </w:r>
    </w:p>
    <w:p w:rsidR="005B6E10" w:rsidRPr="005B6E10" w:rsidRDefault="005B6E10" w:rsidP="00DE1083">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Voluntary movement </w:t>
      </w:r>
    </w:p>
    <w:p w:rsidR="005B6E10" w:rsidRPr="005B6E10" w:rsidRDefault="005B6E10" w:rsidP="00DE1083">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Speech production (</w:t>
      </w:r>
      <w:proofErr w:type="spellStart"/>
      <w:r w:rsidRPr="005B6E10">
        <w:rPr>
          <w:rFonts w:ascii="Times New Roman" w:eastAsia="Times New Roman" w:hAnsi="Times New Roman" w:cs="Times New Roman"/>
          <w:sz w:val="32"/>
          <w:szCs w:val="32"/>
        </w:rPr>
        <w:t>Broca's</w:t>
      </w:r>
      <w:proofErr w:type="spellEnd"/>
      <w:r w:rsidRPr="005B6E10">
        <w:rPr>
          <w:rFonts w:ascii="Times New Roman" w:eastAsia="Times New Roman" w:hAnsi="Times New Roman" w:cs="Times New Roman"/>
          <w:sz w:val="32"/>
          <w:szCs w:val="32"/>
        </w:rPr>
        <w:t xml:space="preserve"> area)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36"/>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Affected during later stages. </w:t>
      </w:r>
    </w:p>
    <w:p w:rsidR="005B6E10" w:rsidRPr="005B6E10" w:rsidRDefault="005B6E10" w:rsidP="00DE1083">
      <w:pPr>
        <w:numPr>
          <w:ilvl w:val="0"/>
          <w:numId w:val="36"/>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Causes poor </w:t>
      </w:r>
      <w:proofErr w:type="spellStart"/>
      <w:r w:rsidRPr="005B6E10">
        <w:rPr>
          <w:rFonts w:ascii="Times New Roman" w:eastAsia="Times New Roman" w:hAnsi="Times New Roman" w:cs="Times New Roman"/>
          <w:sz w:val="32"/>
          <w:szCs w:val="32"/>
        </w:rPr>
        <w:t>judgement</w:t>
      </w:r>
      <w:proofErr w:type="spellEnd"/>
      <w:r w:rsidRPr="005B6E10">
        <w:rPr>
          <w:rFonts w:ascii="Times New Roman" w:eastAsia="Times New Roman" w:hAnsi="Times New Roman" w:cs="Times New Roman"/>
          <w:sz w:val="32"/>
          <w:szCs w:val="32"/>
        </w:rPr>
        <w:t xml:space="preserve">, personality changes, impaired planning, and reduced attention. </w:t>
      </w: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3. Parietal Lobe</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Processes touch, pain, temperature, and pressure. </w:t>
      </w:r>
    </w:p>
    <w:p w:rsidR="005B6E10" w:rsidRPr="005B6E10" w:rsidRDefault="005B6E10" w:rsidP="00DE1083">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Spatial awareness. </w:t>
      </w:r>
    </w:p>
    <w:p w:rsidR="005B6E10" w:rsidRPr="005B6E10" w:rsidRDefault="005B6E10" w:rsidP="00DE1083">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Hand-eye coordination. </w:t>
      </w:r>
    </w:p>
    <w:p w:rsidR="005B6E10" w:rsidRPr="005B6E10" w:rsidRDefault="005B6E10" w:rsidP="00DE1083">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Reading and writing.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38"/>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Degeneration causes difficulty recognizing locations, getting lost, and problems performing everyday tasks. </w:t>
      </w:r>
    </w:p>
    <w:p w:rsidR="009F6B8B" w:rsidRDefault="009F6B8B"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4. Occipital Lobe</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39"/>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lastRenderedPageBreak/>
        <w:t xml:space="preserve">Primary visual processing center. </w:t>
      </w:r>
    </w:p>
    <w:p w:rsidR="005B6E10" w:rsidRPr="005B6E10" w:rsidRDefault="005B6E10" w:rsidP="00DE1083">
      <w:pPr>
        <w:numPr>
          <w:ilvl w:val="0"/>
          <w:numId w:val="39"/>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Interprets color, shape, and movement.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40"/>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Usually affected in later stages. </w:t>
      </w:r>
    </w:p>
    <w:p w:rsidR="005B6E10" w:rsidRPr="005B6E10" w:rsidRDefault="005B6E10" w:rsidP="00DE1083">
      <w:pPr>
        <w:numPr>
          <w:ilvl w:val="0"/>
          <w:numId w:val="40"/>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May contribute to visual perception problems. </w:t>
      </w: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5. Limbic Lobe</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41"/>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Emotion </w:t>
      </w:r>
    </w:p>
    <w:p w:rsidR="005B6E10" w:rsidRPr="005B6E10" w:rsidRDefault="005B6E10" w:rsidP="00DE1083">
      <w:pPr>
        <w:numPr>
          <w:ilvl w:val="0"/>
          <w:numId w:val="41"/>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Motivation </w:t>
      </w:r>
    </w:p>
    <w:p w:rsidR="005B6E10" w:rsidRPr="005B6E10" w:rsidRDefault="005B6E10" w:rsidP="00DE1083">
      <w:pPr>
        <w:numPr>
          <w:ilvl w:val="0"/>
          <w:numId w:val="41"/>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Learning </w:t>
      </w:r>
    </w:p>
    <w:p w:rsidR="005B6E10" w:rsidRPr="005B6E10" w:rsidRDefault="005B6E10" w:rsidP="00DE1083">
      <w:pPr>
        <w:numPr>
          <w:ilvl w:val="0"/>
          <w:numId w:val="41"/>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Memory </w:t>
      </w:r>
    </w:p>
    <w:p w:rsidR="005B6E10" w:rsidRPr="005B6E10" w:rsidRDefault="005B6E10" w:rsidP="00DE1083">
      <w:pPr>
        <w:numPr>
          <w:ilvl w:val="0"/>
          <w:numId w:val="41"/>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Emotional </w:t>
      </w:r>
      <w:proofErr w:type="spellStart"/>
      <w:r w:rsidRPr="005B6E10">
        <w:rPr>
          <w:rFonts w:ascii="Times New Roman" w:eastAsia="Times New Roman" w:hAnsi="Times New Roman" w:cs="Times New Roman"/>
          <w:sz w:val="32"/>
          <w:szCs w:val="32"/>
        </w:rPr>
        <w:t>behaviour</w:t>
      </w:r>
      <w:proofErr w:type="spellEnd"/>
      <w:r w:rsidRPr="005B6E10">
        <w:rPr>
          <w:rFonts w:ascii="Times New Roman" w:eastAsia="Times New Roman" w:hAnsi="Times New Roman" w:cs="Times New Roman"/>
          <w:sz w:val="32"/>
          <w:szCs w:val="32"/>
        </w:rPr>
        <w:t xml:space="preserve">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42"/>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Degeneration contributes to emotional instability, anxiety, depression, and </w:t>
      </w:r>
      <w:proofErr w:type="spellStart"/>
      <w:r w:rsidRPr="005B6E10">
        <w:rPr>
          <w:rFonts w:ascii="Times New Roman" w:eastAsia="Times New Roman" w:hAnsi="Times New Roman" w:cs="Times New Roman"/>
          <w:sz w:val="32"/>
          <w:szCs w:val="32"/>
        </w:rPr>
        <w:t>behavioural</w:t>
      </w:r>
      <w:proofErr w:type="spellEnd"/>
      <w:r w:rsidRPr="005B6E10">
        <w:rPr>
          <w:rFonts w:ascii="Times New Roman" w:eastAsia="Times New Roman" w:hAnsi="Times New Roman" w:cs="Times New Roman"/>
          <w:sz w:val="32"/>
          <w:szCs w:val="32"/>
        </w:rPr>
        <w:t xml:space="preserve"> symptoms. </w:t>
      </w: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 xml:space="preserve">6. Hippocampus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43"/>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Formation of new memories. </w:t>
      </w:r>
    </w:p>
    <w:p w:rsidR="005B6E10" w:rsidRPr="005B6E10" w:rsidRDefault="005B6E10" w:rsidP="00DE1083">
      <w:pPr>
        <w:numPr>
          <w:ilvl w:val="0"/>
          <w:numId w:val="43"/>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Learning. </w:t>
      </w:r>
    </w:p>
    <w:p w:rsidR="005B6E10" w:rsidRPr="005B6E10" w:rsidRDefault="005B6E10" w:rsidP="00DE1083">
      <w:pPr>
        <w:numPr>
          <w:ilvl w:val="0"/>
          <w:numId w:val="43"/>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Spatial navigation.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First major brain region affected. </w:t>
      </w:r>
    </w:p>
    <w:p w:rsidR="005B6E10" w:rsidRPr="005B6E10" w:rsidRDefault="005B6E10" w:rsidP="00DE1083">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Severe </w:t>
      </w:r>
      <w:proofErr w:type="spellStart"/>
      <w:r w:rsidRPr="005B6E10">
        <w:rPr>
          <w:rFonts w:ascii="Times New Roman" w:eastAsia="Times New Roman" w:hAnsi="Times New Roman" w:cs="Times New Roman"/>
          <w:sz w:val="32"/>
          <w:szCs w:val="32"/>
        </w:rPr>
        <w:t>hippocampal</w:t>
      </w:r>
      <w:proofErr w:type="spellEnd"/>
      <w:r w:rsidRPr="005B6E10">
        <w:rPr>
          <w:rFonts w:ascii="Times New Roman" w:eastAsia="Times New Roman" w:hAnsi="Times New Roman" w:cs="Times New Roman"/>
          <w:sz w:val="32"/>
          <w:szCs w:val="32"/>
        </w:rPr>
        <w:t xml:space="preserve"> atrophy causes early memory loss. </w:t>
      </w:r>
    </w:p>
    <w:p w:rsidR="005B6E10" w:rsidRPr="005B6E10" w:rsidRDefault="005B6E10" w:rsidP="00DE1083">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One of the earliest MRI findings. </w:t>
      </w:r>
    </w:p>
    <w:p w:rsidR="009F6B8B" w:rsidRDefault="009F6B8B"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9F6B8B" w:rsidRDefault="009F6B8B"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 xml:space="preserve">7. Corpus </w:t>
      </w:r>
      <w:proofErr w:type="spellStart"/>
      <w:r w:rsidRPr="005B6E10">
        <w:rPr>
          <w:rFonts w:ascii="Times New Roman" w:eastAsia="Times New Roman" w:hAnsi="Times New Roman" w:cs="Times New Roman"/>
          <w:b/>
          <w:bCs/>
          <w:kern w:val="36"/>
          <w:sz w:val="32"/>
          <w:szCs w:val="32"/>
        </w:rPr>
        <w:t>Callosum</w:t>
      </w:r>
      <w:proofErr w:type="spellEnd"/>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4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Connects the left and right cerebral hemispheres. </w:t>
      </w:r>
    </w:p>
    <w:p w:rsidR="005B6E10" w:rsidRPr="005B6E10" w:rsidRDefault="005B6E10" w:rsidP="00DE1083">
      <w:pPr>
        <w:numPr>
          <w:ilvl w:val="0"/>
          <w:numId w:val="4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Allows communication between both sides of the brain.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46"/>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Progressive thinning may impair communication between brain hemispheres. </w:t>
      </w: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8. Thalamus</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47"/>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Relay station for sensory and motor signals. </w:t>
      </w:r>
    </w:p>
    <w:p w:rsidR="005B6E10" w:rsidRPr="005B6E10" w:rsidRDefault="005B6E10" w:rsidP="00DE1083">
      <w:pPr>
        <w:numPr>
          <w:ilvl w:val="0"/>
          <w:numId w:val="47"/>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Regulates consciousness, alertness, and sleep.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48"/>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Secondary involvement may contribute to cognitive dysfunction and altered attention. </w:t>
      </w: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9. Hypothalamus</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49"/>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Maintains homeostasis. </w:t>
      </w:r>
    </w:p>
    <w:p w:rsidR="005B6E10" w:rsidRPr="005B6E10" w:rsidRDefault="005B6E10" w:rsidP="00DE1083">
      <w:pPr>
        <w:numPr>
          <w:ilvl w:val="0"/>
          <w:numId w:val="49"/>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Controls body temperature. </w:t>
      </w:r>
    </w:p>
    <w:p w:rsidR="005B6E10" w:rsidRPr="005B6E10" w:rsidRDefault="005B6E10" w:rsidP="00DE1083">
      <w:pPr>
        <w:numPr>
          <w:ilvl w:val="0"/>
          <w:numId w:val="49"/>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Hunger and thirst. </w:t>
      </w:r>
    </w:p>
    <w:p w:rsidR="005B6E10" w:rsidRPr="005B6E10" w:rsidRDefault="005B6E10" w:rsidP="00DE1083">
      <w:pPr>
        <w:numPr>
          <w:ilvl w:val="0"/>
          <w:numId w:val="49"/>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Sleep-wake cycle. </w:t>
      </w:r>
    </w:p>
    <w:p w:rsidR="005B6E10" w:rsidRPr="005B6E10" w:rsidRDefault="005B6E10" w:rsidP="00DE1083">
      <w:pPr>
        <w:numPr>
          <w:ilvl w:val="0"/>
          <w:numId w:val="49"/>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Hormone regulation.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50"/>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lastRenderedPageBreak/>
        <w:t xml:space="preserve">Degeneration may contribute to sleep disturbances, appetite changes, and hormonal imbalance. </w:t>
      </w:r>
    </w:p>
    <w:p w:rsidR="009F6B8B" w:rsidRDefault="009F6B8B"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9F6B8B" w:rsidRDefault="009F6B8B"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10. Pituitary Gland</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51"/>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Master endocrine gland. </w:t>
      </w:r>
    </w:p>
    <w:p w:rsidR="005B6E10" w:rsidRPr="005B6E10" w:rsidRDefault="005B6E10" w:rsidP="00DE1083">
      <w:pPr>
        <w:numPr>
          <w:ilvl w:val="0"/>
          <w:numId w:val="51"/>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Releases hormones regulating growth, metabolism, reproduction, and stress responses.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52"/>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Not directly affected, but endocrine changes may influence disease progression. </w:t>
      </w: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11. Midbrain</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53"/>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Eye movements. </w:t>
      </w:r>
    </w:p>
    <w:p w:rsidR="005B6E10" w:rsidRPr="005B6E10" w:rsidRDefault="005B6E10" w:rsidP="00DE1083">
      <w:pPr>
        <w:numPr>
          <w:ilvl w:val="0"/>
          <w:numId w:val="53"/>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Hearing and visual reflexes. </w:t>
      </w:r>
    </w:p>
    <w:p w:rsidR="005B6E10" w:rsidRPr="005B6E10" w:rsidRDefault="005B6E10" w:rsidP="00DE1083">
      <w:pPr>
        <w:numPr>
          <w:ilvl w:val="0"/>
          <w:numId w:val="53"/>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Motor control. </w:t>
      </w:r>
    </w:p>
    <w:p w:rsidR="005B6E10" w:rsidRPr="005B6E10" w:rsidRDefault="005B6E10" w:rsidP="00DE1083">
      <w:pPr>
        <w:numPr>
          <w:ilvl w:val="0"/>
          <w:numId w:val="53"/>
        </w:numPr>
        <w:spacing w:before="100" w:beforeAutospacing="1" w:after="100" w:afterAutospacing="1" w:line="240" w:lineRule="auto"/>
        <w:rPr>
          <w:rFonts w:ascii="Times New Roman" w:eastAsia="Times New Roman" w:hAnsi="Times New Roman" w:cs="Times New Roman"/>
          <w:sz w:val="32"/>
          <w:szCs w:val="32"/>
        </w:rPr>
      </w:pPr>
      <w:proofErr w:type="spellStart"/>
      <w:r w:rsidRPr="005B6E10">
        <w:rPr>
          <w:rFonts w:ascii="Times New Roman" w:eastAsia="Times New Roman" w:hAnsi="Times New Roman" w:cs="Times New Roman"/>
          <w:sz w:val="32"/>
          <w:szCs w:val="32"/>
        </w:rPr>
        <w:t>Dopaminergic</w:t>
      </w:r>
      <w:proofErr w:type="spellEnd"/>
      <w:r w:rsidRPr="005B6E10">
        <w:rPr>
          <w:rFonts w:ascii="Times New Roman" w:eastAsia="Times New Roman" w:hAnsi="Times New Roman" w:cs="Times New Roman"/>
          <w:sz w:val="32"/>
          <w:szCs w:val="32"/>
        </w:rPr>
        <w:t xml:space="preserve"> pathways.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54"/>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Usually less affected than cortical structures but may contribute to motor and </w:t>
      </w:r>
      <w:proofErr w:type="spellStart"/>
      <w:r w:rsidRPr="005B6E10">
        <w:rPr>
          <w:rFonts w:ascii="Times New Roman" w:eastAsia="Times New Roman" w:hAnsi="Times New Roman" w:cs="Times New Roman"/>
          <w:sz w:val="32"/>
          <w:szCs w:val="32"/>
        </w:rPr>
        <w:t>behavioural</w:t>
      </w:r>
      <w:proofErr w:type="spellEnd"/>
      <w:r w:rsidRPr="005B6E10">
        <w:rPr>
          <w:rFonts w:ascii="Times New Roman" w:eastAsia="Times New Roman" w:hAnsi="Times New Roman" w:cs="Times New Roman"/>
          <w:sz w:val="32"/>
          <w:szCs w:val="32"/>
        </w:rPr>
        <w:t xml:space="preserve"> symptoms in advanced disease. </w:t>
      </w: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12. Pons</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5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lastRenderedPageBreak/>
        <w:t xml:space="preserve">Connects cerebrum and cerebellum. </w:t>
      </w:r>
    </w:p>
    <w:p w:rsidR="005B6E10" w:rsidRPr="005B6E10" w:rsidRDefault="005B6E10" w:rsidP="00DE1083">
      <w:pPr>
        <w:numPr>
          <w:ilvl w:val="0"/>
          <w:numId w:val="5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Regulates breathing. </w:t>
      </w:r>
    </w:p>
    <w:p w:rsidR="005B6E10" w:rsidRPr="005B6E10" w:rsidRDefault="005B6E10" w:rsidP="00DE1083">
      <w:pPr>
        <w:numPr>
          <w:ilvl w:val="0"/>
          <w:numId w:val="5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Sleep. </w:t>
      </w:r>
    </w:p>
    <w:p w:rsidR="005B6E10" w:rsidRPr="005B6E10" w:rsidRDefault="005B6E10" w:rsidP="00DE1083">
      <w:pPr>
        <w:numPr>
          <w:ilvl w:val="0"/>
          <w:numId w:val="55"/>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Facial sensation and movement.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56"/>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Generally preserved until late stages. </w:t>
      </w:r>
    </w:p>
    <w:p w:rsidR="009F6B8B" w:rsidRDefault="009F6B8B"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13. Medulla Oblongata</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57"/>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Controls vital autonomic functions. </w:t>
      </w:r>
    </w:p>
    <w:p w:rsidR="005B6E10" w:rsidRPr="005B6E10" w:rsidRDefault="005B6E10" w:rsidP="00DE1083">
      <w:pPr>
        <w:numPr>
          <w:ilvl w:val="0"/>
          <w:numId w:val="57"/>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Heart rate. </w:t>
      </w:r>
    </w:p>
    <w:p w:rsidR="005B6E10" w:rsidRPr="005B6E10" w:rsidRDefault="005B6E10" w:rsidP="00DE1083">
      <w:pPr>
        <w:numPr>
          <w:ilvl w:val="0"/>
          <w:numId w:val="57"/>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Breathing. </w:t>
      </w:r>
    </w:p>
    <w:p w:rsidR="005B6E10" w:rsidRPr="005B6E10" w:rsidRDefault="005B6E10" w:rsidP="00DE1083">
      <w:pPr>
        <w:numPr>
          <w:ilvl w:val="0"/>
          <w:numId w:val="57"/>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Blood pressure. </w:t>
      </w:r>
    </w:p>
    <w:p w:rsidR="005B6E10" w:rsidRPr="005B6E10" w:rsidRDefault="005B6E10" w:rsidP="00DE1083">
      <w:pPr>
        <w:numPr>
          <w:ilvl w:val="0"/>
          <w:numId w:val="57"/>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Swallowing.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5B6E10" w:rsidRDefault="005B6E10" w:rsidP="00DE1083">
      <w:pPr>
        <w:numPr>
          <w:ilvl w:val="0"/>
          <w:numId w:val="58"/>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Usually affected only in very advanced disease. </w:t>
      </w:r>
    </w:p>
    <w:p w:rsidR="005B6E10" w:rsidRPr="005B6E10" w:rsidRDefault="005B6E10" w:rsidP="005B6E1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B6E10">
        <w:rPr>
          <w:rFonts w:ascii="Times New Roman" w:eastAsia="Times New Roman" w:hAnsi="Times New Roman" w:cs="Times New Roman"/>
          <w:b/>
          <w:bCs/>
          <w:kern w:val="36"/>
          <w:sz w:val="32"/>
          <w:szCs w:val="32"/>
        </w:rPr>
        <w:t>14. Cerebellum</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Function</w:t>
      </w:r>
    </w:p>
    <w:p w:rsidR="005B6E10" w:rsidRPr="005B6E10" w:rsidRDefault="005B6E10" w:rsidP="00DE1083">
      <w:pPr>
        <w:numPr>
          <w:ilvl w:val="0"/>
          <w:numId w:val="59"/>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Balance. </w:t>
      </w:r>
    </w:p>
    <w:p w:rsidR="005B6E10" w:rsidRPr="005B6E10" w:rsidRDefault="005B6E10" w:rsidP="00DE1083">
      <w:pPr>
        <w:numPr>
          <w:ilvl w:val="0"/>
          <w:numId w:val="59"/>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Coordination. </w:t>
      </w:r>
    </w:p>
    <w:p w:rsidR="005B6E10" w:rsidRPr="005B6E10" w:rsidRDefault="005B6E10" w:rsidP="00DE1083">
      <w:pPr>
        <w:numPr>
          <w:ilvl w:val="0"/>
          <w:numId w:val="59"/>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Fine motor control. </w:t>
      </w:r>
    </w:p>
    <w:p w:rsidR="005B6E10" w:rsidRPr="005B6E10" w:rsidRDefault="005B6E10" w:rsidP="00DE1083">
      <w:pPr>
        <w:numPr>
          <w:ilvl w:val="0"/>
          <w:numId w:val="59"/>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Motor learning. </w:t>
      </w:r>
    </w:p>
    <w:p w:rsidR="005B6E10" w:rsidRPr="005B6E10" w:rsidRDefault="005B6E10" w:rsidP="005B6E10">
      <w:pPr>
        <w:spacing w:before="100" w:beforeAutospacing="1" w:after="100" w:afterAutospacing="1" w:line="240" w:lineRule="auto"/>
        <w:outlineLvl w:val="2"/>
        <w:rPr>
          <w:rFonts w:ascii="Times New Roman" w:eastAsia="Times New Roman" w:hAnsi="Times New Roman" w:cs="Times New Roman"/>
          <w:b/>
          <w:bCs/>
          <w:sz w:val="32"/>
          <w:szCs w:val="32"/>
        </w:rPr>
      </w:pPr>
      <w:r w:rsidRPr="005B6E10">
        <w:rPr>
          <w:rFonts w:ascii="Times New Roman" w:eastAsia="Times New Roman" w:hAnsi="Times New Roman" w:cs="Times New Roman"/>
          <w:b/>
          <w:bCs/>
          <w:sz w:val="32"/>
          <w:szCs w:val="32"/>
        </w:rPr>
        <w:t>Alzheimer's Relevance</w:t>
      </w:r>
    </w:p>
    <w:p w:rsidR="005B6E10" w:rsidRPr="009F6B8B" w:rsidRDefault="005B6E10" w:rsidP="00DE1083">
      <w:pPr>
        <w:numPr>
          <w:ilvl w:val="0"/>
          <w:numId w:val="60"/>
        </w:numPr>
        <w:spacing w:before="100" w:beforeAutospacing="1" w:after="100" w:afterAutospacing="1" w:line="240" w:lineRule="auto"/>
        <w:rPr>
          <w:rFonts w:ascii="Times New Roman" w:eastAsia="Times New Roman" w:hAnsi="Times New Roman" w:cs="Times New Roman"/>
          <w:sz w:val="32"/>
          <w:szCs w:val="32"/>
        </w:rPr>
      </w:pPr>
      <w:r w:rsidRPr="005B6E10">
        <w:rPr>
          <w:rFonts w:ascii="Times New Roman" w:eastAsia="Times New Roman" w:hAnsi="Times New Roman" w:cs="Times New Roman"/>
          <w:sz w:val="32"/>
          <w:szCs w:val="32"/>
        </w:rPr>
        <w:t xml:space="preserve">Relatively spared during early Alzheimer's disease but may contribute to gait and balance problems in later stages. </w:t>
      </w:r>
    </w:p>
    <w:p w:rsidR="005B6E10" w:rsidRPr="009F6B8B" w:rsidRDefault="005B6E10" w:rsidP="00B42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2"/>
          <w:szCs w:val="32"/>
        </w:rPr>
      </w:pPr>
    </w:p>
    <w:p w:rsidR="009F6B8B" w:rsidRDefault="009F6B8B" w:rsidP="00B42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rsidR="009F6B8B" w:rsidRDefault="009F6B8B" w:rsidP="00B42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rsidR="009F6B8B" w:rsidRDefault="009F6B8B" w:rsidP="00B42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rsidR="009F6B8B" w:rsidRDefault="009F6B8B" w:rsidP="00B42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rsidR="005B6E10" w:rsidRPr="00D934DF" w:rsidRDefault="00D934DF" w:rsidP="00B42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2"/>
          <w:szCs w:val="32"/>
        </w:rPr>
      </w:pPr>
      <w:r w:rsidRPr="00D934DF">
        <w:rPr>
          <w:rFonts w:ascii="Times New Roman" w:eastAsia="Times New Roman" w:hAnsi="Times New Roman" w:cs="Times New Roman"/>
          <w:b/>
          <w:bCs/>
          <w:sz w:val="24"/>
          <w:szCs w:val="24"/>
        </w:rPr>
        <w:t xml:space="preserve"> </w:t>
      </w:r>
      <w:r w:rsidRPr="00D934DF">
        <w:rPr>
          <w:rFonts w:ascii="Times New Roman" w:eastAsia="Times New Roman" w:hAnsi="Times New Roman" w:cs="Times New Roman"/>
          <w:b/>
          <w:bCs/>
          <w:sz w:val="32"/>
          <w:szCs w:val="32"/>
        </w:rPr>
        <w:t>EFFECTED BRAIN REGIONS</w:t>
      </w:r>
      <w:r w:rsidRPr="00D934DF">
        <w:rPr>
          <w:rFonts w:ascii="Times New Roman" w:eastAsia="Times New Roman" w:hAnsi="Times New Roman" w:cs="Times New Roman"/>
          <w:b/>
          <w:bCs/>
          <w:sz w:val="32"/>
          <w:szCs w:val="32"/>
        </w:rPr>
        <w:br/>
      </w:r>
    </w:p>
    <w:tbl>
      <w:tblPr>
        <w:tblW w:w="9912" w:type="dxa"/>
        <w:tblCellSpacing w:w="15" w:type="dxa"/>
        <w:tblCellMar>
          <w:top w:w="15" w:type="dxa"/>
          <w:left w:w="15" w:type="dxa"/>
          <w:bottom w:w="15" w:type="dxa"/>
          <w:right w:w="15" w:type="dxa"/>
        </w:tblCellMar>
        <w:tblLook w:val="04A0"/>
      </w:tblPr>
      <w:tblGrid>
        <w:gridCol w:w="2023"/>
        <w:gridCol w:w="2282"/>
        <w:gridCol w:w="2880"/>
        <w:gridCol w:w="30"/>
        <w:gridCol w:w="2697"/>
      </w:tblGrid>
      <w:tr w:rsidR="00D934DF" w:rsidRPr="00D934DF" w:rsidTr="00D934DF">
        <w:trPr>
          <w:trHeight w:val="514"/>
          <w:tblHeader/>
          <w:tblCellSpacing w:w="15" w:type="dxa"/>
        </w:trPr>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b/>
                <w:bCs/>
                <w:sz w:val="28"/>
                <w:szCs w:val="28"/>
              </w:rPr>
            </w:pPr>
            <w:r w:rsidRPr="00D934DF">
              <w:rPr>
                <w:rFonts w:ascii="Times New Roman" w:eastAsia="Times New Roman" w:hAnsi="Times New Roman" w:cs="Times New Roman"/>
                <w:b/>
                <w:bCs/>
                <w:sz w:val="28"/>
                <w:szCs w:val="28"/>
              </w:rPr>
              <w:t>Brain Region</w:t>
            </w:r>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b/>
                <w:bCs/>
                <w:sz w:val="28"/>
                <w:szCs w:val="28"/>
              </w:rPr>
            </w:pPr>
            <w:r w:rsidRPr="00D934DF">
              <w:rPr>
                <w:rFonts w:ascii="Times New Roman" w:eastAsia="Times New Roman" w:hAnsi="Times New Roman" w:cs="Times New Roman"/>
                <w:b/>
                <w:bCs/>
                <w:sz w:val="28"/>
                <w:szCs w:val="28"/>
              </w:rPr>
              <w:t>Normal Function</w:t>
            </w:r>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b/>
                <w:bCs/>
                <w:sz w:val="28"/>
                <w:szCs w:val="28"/>
              </w:rPr>
            </w:pPr>
            <w:r w:rsidRPr="00D934DF">
              <w:rPr>
                <w:rFonts w:ascii="Times New Roman" w:eastAsia="Times New Roman" w:hAnsi="Times New Roman" w:cs="Times New Roman"/>
                <w:b/>
                <w:bCs/>
                <w:sz w:val="28"/>
                <w:szCs w:val="28"/>
              </w:rPr>
              <w:t>Alzheimer's Change</w:t>
            </w:r>
          </w:p>
        </w:tc>
        <w:tc>
          <w:tcPr>
            <w:tcW w:w="0" w:type="auto"/>
            <w:gridSpan w:val="2"/>
            <w:vAlign w:val="center"/>
            <w:hideMark/>
          </w:tcPr>
          <w:p w:rsidR="00D934DF" w:rsidRPr="00D934DF" w:rsidRDefault="00D934DF" w:rsidP="00D934DF">
            <w:pPr>
              <w:spacing w:after="0" w:line="240" w:lineRule="auto"/>
              <w:rPr>
                <w:rFonts w:ascii="Times New Roman" w:eastAsia="Times New Roman" w:hAnsi="Times New Roman" w:cs="Times New Roman"/>
                <w:b/>
                <w:bCs/>
                <w:sz w:val="28"/>
                <w:szCs w:val="28"/>
              </w:rPr>
            </w:pPr>
            <w:r w:rsidRPr="00D934DF">
              <w:rPr>
                <w:rFonts w:ascii="Times New Roman" w:eastAsia="Times New Roman" w:hAnsi="Times New Roman" w:cs="Times New Roman"/>
                <w:b/>
                <w:bCs/>
                <w:sz w:val="28"/>
                <w:szCs w:val="28"/>
              </w:rPr>
              <w:t>Clinical Symptoms</w:t>
            </w:r>
          </w:p>
        </w:tc>
      </w:tr>
      <w:tr w:rsidR="00D934DF" w:rsidRPr="00D934DF" w:rsidTr="00D934DF">
        <w:trPr>
          <w:trHeight w:val="476"/>
          <w:tblCellSpacing w:w="15" w:type="dxa"/>
        </w:trPr>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Hippocampus</w:t>
            </w:r>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Memory</w:t>
            </w:r>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Severe atrophy</w:t>
            </w:r>
          </w:p>
        </w:tc>
        <w:tc>
          <w:tcPr>
            <w:tcW w:w="0" w:type="auto"/>
            <w:gridSpan w:val="2"/>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Memory loss</w:t>
            </w:r>
          </w:p>
        </w:tc>
      </w:tr>
      <w:tr w:rsidR="00D934DF" w:rsidRPr="00D934DF" w:rsidTr="00D934DF">
        <w:trPr>
          <w:trHeight w:val="476"/>
          <w:tblCellSpacing w:w="15" w:type="dxa"/>
        </w:trPr>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proofErr w:type="spellStart"/>
            <w:r w:rsidRPr="00D934DF">
              <w:rPr>
                <w:rFonts w:ascii="Times New Roman" w:eastAsia="Times New Roman" w:hAnsi="Times New Roman" w:cs="Times New Roman"/>
                <w:sz w:val="28"/>
                <w:szCs w:val="28"/>
              </w:rPr>
              <w:t>Entorhinal</w:t>
            </w:r>
            <w:proofErr w:type="spellEnd"/>
            <w:r w:rsidRPr="00D934DF">
              <w:rPr>
                <w:rFonts w:ascii="Times New Roman" w:eastAsia="Times New Roman" w:hAnsi="Times New Roman" w:cs="Times New Roman"/>
                <w:sz w:val="28"/>
                <w:szCs w:val="28"/>
              </w:rPr>
              <w:t xml:space="preserve"> cortex</w:t>
            </w:r>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Memory processing</w:t>
            </w:r>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Earliest degeneration</w:t>
            </w:r>
          </w:p>
        </w:tc>
        <w:tc>
          <w:tcPr>
            <w:tcW w:w="0" w:type="auto"/>
            <w:gridSpan w:val="2"/>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Forgetfulness</w:t>
            </w:r>
          </w:p>
        </w:tc>
      </w:tr>
      <w:tr w:rsidR="00D934DF" w:rsidRPr="00D934DF" w:rsidTr="00D934DF">
        <w:trPr>
          <w:trHeight w:val="476"/>
          <w:tblCellSpacing w:w="15" w:type="dxa"/>
        </w:trPr>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Temporal lobe</w:t>
            </w:r>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Language</w:t>
            </w:r>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Cortical thinning</w:t>
            </w:r>
          </w:p>
        </w:tc>
        <w:tc>
          <w:tcPr>
            <w:tcW w:w="0" w:type="auto"/>
            <w:gridSpan w:val="2"/>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Word-finding difficulty</w:t>
            </w:r>
          </w:p>
        </w:tc>
      </w:tr>
      <w:tr w:rsidR="00D934DF" w:rsidRPr="00D934DF" w:rsidTr="00D934DF">
        <w:trPr>
          <w:trHeight w:val="476"/>
          <w:tblCellSpacing w:w="15" w:type="dxa"/>
        </w:trPr>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Parietal lobe</w:t>
            </w:r>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Spatial awareness</w:t>
            </w:r>
          </w:p>
        </w:tc>
        <w:tc>
          <w:tcPr>
            <w:tcW w:w="2892" w:type="dxa"/>
            <w:gridSpan w:val="2"/>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Degeneration</w:t>
            </w:r>
          </w:p>
        </w:tc>
        <w:tc>
          <w:tcPr>
            <w:tcW w:w="2451" w:type="dxa"/>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Getting lost</w:t>
            </w:r>
          </w:p>
        </w:tc>
      </w:tr>
      <w:tr w:rsidR="00D934DF" w:rsidRPr="00D934DF" w:rsidTr="00D934DF">
        <w:trPr>
          <w:trHeight w:val="514"/>
          <w:tblCellSpacing w:w="15" w:type="dxa"/>
        </w:trPr>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Frontal lobe</w:t>
            </w:r>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Executive function</w:t>
            </w:r>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Later degeneration</w:t>
            </w:r>
          </w:p>
        </w:tc>
        <w:tc>
          <w:tcPr>
            <w:tcW w:w="0" w:type="auto"/>
            <w:gridSpan w:val="2"/>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 xml:space="preserve">Poor </w:t>
            </w:r>
            <w:proofErr w:type="spellStart"/>
            <w:r w:rsidRPr="00D934DF">
              <w:rPr>
                <w:rFonts w:ascii="Times New Roman" w:eastAsia="Times New Roman" w:hAnsi="Times New Roman" w:cs="Times New Roman"/>
                <w:sz w:val="28"/>
                <w:szCs w:val="28"/>
              </w:rPr>
              <w:t>judgement</w:t>
            </w:r>
            <w:proofErr w:type="spellEnd"/>
          </w:p>
        </w:tc>
      </w:tr>
      <w:tr w:rsidR="00D934DF" w:rsidRPr="00D934DF" w:rsidTr="00D934DF">
        <w:trPr>
          <w:trHeight w:val="476"/>
          <w:tblCellSpacing w:w="15" w:type="dxa"/>
        </w:trPr>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proofErr w:type="spellStart"/>
            <w:r w:rsidRPr="00D934DF">
              <w:rPr>
                <w:rFonts w:ascii="Times New Roman" w:eastAsia="Times New Roman" w:hAnsi="Times New Roman" w:cs="Times New Roman"/>
                <w:sz w:val="28"/>
                <w:szCs w:val="28"/>
              </w:rPr>
              <w:t>Amygdala</w:t>
            </w:r>
            <w:proofErr w:type="spellEnd"/>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Emotion</w:t>
            </w:r>
          </w:p>
        </w:tc>
        <w:tc>
          <w:tcPr>
            <w:tcW w:w="0" w:type="auto"/>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r w:rsidRPr="00D934DF">
              <w:rPr>
                <w:rFonts w:ascii="Times New Roman" w:eastAsia="Times New Roman" w:hAnsi="Times New Roman" w:cs="Times New Roman"/>
                <w:sz w:val="28"/>
                <w:szCs w:val="28"/>
              </w:rPr>
              <w:t>Degeneration</w:t>
            </w:r>
          </w:p>
        </w:tc>
        <w:tc>
          <w:tcPr>
            <w:tcW w:w="0" w:type="auto"/>
            <w:gridSpan w:val="2"/>
            <w:vAlign w:val="center"/>
            <w:hideMark/>
          </w:tcPr>
          <w:p w:rsidR="00D934DF" w:rsidRPr="00D934DF" w:rsidRDefault="00D934DF" w:rsidP="00D934DF">
            <w:pPr>
              <w:spacing w:after="0" w:line="240" w:lineRule="auto"/>
              <w:rPr>
                <w:rFonts w:ascii="Times New Roman" w:eastAsia="Times New Roman" w:hAnsi="Times New Roman" w:cs="Times New Roman"/>
                <w:sz w:val="28"/>
                <w:szCs w:val="28"/>
              </w:rPr>
            </w:pPr>
            <w:proofErr w:type="spellStart"/>
            <w:r w:rsidRPr="00D934DF">
              <w:rPr>
                <w:rFonts w:ascii="Times New Roman" w:eastAsia="Times New Roman" w:hAnsi="Times New Roman" w:cs="Times New Roman"/>
                <w:sz w:val="28"/>
                <w:szCs w:val="28"/>
              </w:rPr>
              <w:t>Behavioural</w:t>
            </w:r>
            <w:proofErr w:type="spellEnd"/>
            <w:r w:rsidRPr="00D934DF">
              <w:rPr>
                <w:rFonts w:ascii="Times New Roman" w:eastAsia="Times New Roman" w:hAnsi="Times New Roman" w:cs="Times New Roman"/>
                <w:sz w:val="28"/>
                <w:szCs w:val="28"/>
              </w:rPr>
              <w:t xml:space="preserve"> changes</w:t>
            </w:r>
          </w:p>
        </w:tc>
      </w:tr>
    </w:tbl>
    <w:p w:rsidR="005B6E10" w:rsidRDefault="005B6E10" w:rsidP="00B42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rsidR="00E51E66" w:rsidRPr="009F6B8B" w:rsidRDefault="00D934DF" w:rsidP="009F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5943600" cy="3962400"/>
            <wp:effectExtent l="19050" t="0" r="0" b="0"/>
            <wp:docPr id="4" name="Picture 3" descr="alzheimers 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zheimers pic.png"/>
                    <pic:cNvPicPr/>
                  </pic:nvPicPr>
                  <pic:blipFill>
                    <a:blip r:embed="rId8" cstate="print"/>
                    <a:stretch>
                      <a:fillRect/>
                    </a:stretch>
                  </pic:blipFill>
                  <pic:spPr>
                    <a:xfrm>
                      <a:off x="0" y="0"/>
                      <a:ext cx="5943600" cy="3962400"/>
                    </a:xfrm>
                    <a:prstGeom prst="rect">
                      <a:avLst/>
                    </a:prstGeom>
                  </pic:spPr>
                </pic:pic>
              </a:graphicData>
            </a:graphic>
          </wp:inline>
        </w:drawing>
      </w:r>
    </w:p>
    <w:p w:rsidR="000B40C6" w:rsidRPr="000B40C6" w:rsidRDefault="000B40C6" w:rsidP="00DE1083">
      <w:pPr>
        <w:pStyle w:val="ListParagraph"/>
        <w:numPr>
          <w:ilvl w:val="0"/>
          <w:numId w:val="2"/>
        </w:numPr>
        <w:spacing w:after="0"/>
        <w:jc w:val="both"/>
        <w:rPr>
          <w:rFonts w:ascii="Times New Roman" w:hAnsi="Times New Roman" w:cs="Times New Roman"/>
          <w:sz w:val="48"/>
          <w:szCs w:val="48"/>
        </w:rPr>
      </w:pPr>
      <w:r w:rsidRPr="000B40C6">
        <w:rPr>
          <w:rFonts w:ascii="Times New Roman" w:hAnsi="Times New Roman" w:cs="Times New Roman"/>
          <w:sz w:val="48"/>
          <w:szCs w:val="48"/>
        </w:rPr>
        <w:lastRenderedPageBreak/>
        <w:t>Introduction</w:t>
      </w:r>
    </w:p>
    <w:p w:rsidR="000B40C6" w:rsidRPr="000B40C6" w:rsidRDefault="000B40C6" w:rsidP="000B40C6">
      <w:pPr>
        <w:pStyle w:val="pdq2pgselectionanchorcontainer"/>
        <w:rPr>
          <w:sz w:val="28"/>
          <w:szCs w:val="28"/>
        </w:rPr>
      </w:pPr>
      <w:r w:rsidRPr="000B40C6">
        <w:rPr>
          <w:sz w:val="28"/>
          <w:szCs w:val="28"/>
        </w:rPr>
        <w:t xml:space="preserve">Alzheimer's disease (AD) is the most common cause of dementia worldwide and is </w:t>
      </w:r>
      <w:proofErr w:type="gramStart"/>
      <w:r w:rsidRPr="000B40C6">
        <w:rPr>
          <w:sz w:val="28"/>
          <w:szCs w:val="28"/>
        </w:rPr>
        <w:t>characterized</w:t>
      </w:r>
      <w:proofErr w:type="gramEnd"/>
      <w:r w:rsidRPr="000B40C6">
        <w:rPr>
          <w:sz w:val="28"/>
          <w:szCs w:val="28"/>
        </w:rPr>
        <w:t xml:space="preserve"> by progressive cognitive decline, memory impairment, and neuronal degeneration. As global life expectancy increases, the prevalence of AD continues to rise, creating significant medical, social, and economic challenges.</w:t>
      </w:r>
    </w:p>
    <w:p w:rsidR="000B40C6" w:rsidRPr="000B40C6" w:rsidRDefault="000B40C6" w:rsidP="000B40C6">
      <w:pPr>
        <w:pStyle w:val="NormalWeb"/>
        <w:rPr>
          <w:sz w:val="28"/>
          <w:szCs w:val="28"/>
        </w:rPr>
      </w:pPr>
      <w:r w:rsidRPr="000B40C6">
        <w:rPr>
          <w:sz w:val="28"/>
          <w:szCs w:val="28"/>
        </w:rPr>
        <w:t>One of the greatest challenges in Alzheimer's disease is that pathological changes begin years before clinical symptoms become apparent. Therefore, identifying reliable biomarkers capable of detecting the disease during its early stages has become a major focus of neuroscience research.</w:t>
      </w:r>
    </w:p>
    <w:p w:rsidR="000B40C6" w:rsidRPr="000B40C6" w:rsidRDefault="000B40C6" w:rsidP="000B40C6">
      <w:pPr>
        <w:pStyle w:val="NormalWeb"/>
        <w:rPr>
          <w:sz w:val="28"/>
          <w:szCs w:val="28"/>
        </w:rPr>
      </w:pPr>
      <w:r w:rsidRPr="000B40C6">
        <w:rPr>
          <w:sz w:val="28"/>
          <w:szCs w:val="28"/>
        </w:rPr>
        <w:t>Several biomarkers—including cerebrospinal fluid biomarkers, blood biomarkers, magnetic resonance imaging (MRI), and positron emission tomography (PET)—have been developed. However, each differs in diagnostic performance, invasiveness, accessibility, and clinical utility.</w:t>
      </w:r>
    </w:p>
    <w:p w:rsidR="000B40C6" w:rsidRPr="000B40C6" w:rsidRDefault="000B40C6" w:rsidP="000B40C6">
      <w:pPr>
        <w:pStyle w:val="NormalWeb"/>
        <w:rPr>
          <w:sz w:val="28"/>
          <w:szCs w:val="28"/>
        </w:rPr>
      </w:pPr>
      <w:r w:rsidRPr="000B40C6">
        <w:rPr>
          <w:sz w:val="28"/>
          <w:szCs w:val="28"/>
        </w:rPr>
        <w:t>This project compares these biomarkers to evaluate their potential for early diagnosis of Alzheimer's disease.</w:t>
      </w:r>
    </w:p>
    <w:p w:rsidR="000B40C6" w:rsidRPr="000B40C6" w:rsidRDefault="000B40C6" w:rsidP="000B40C6">
      <w:pPr>
        <w:pStyle w:val="Heading1"/>
      </w:pPr>
      <w:r w:rsidRPr="000B40C6">
        <w:t>2. Aim</w:t>
      </w:r>
    </w:p>
    <w:p w:rsidR="000B40C6" w:rsidRPr="000B40C6" w:rsidRDefault="000B40C6" w:rsidP="000B40C6">
      <w:p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 xml:space="preserve">The aim of this project is to compare currently available biomarkers for Alzheimer's disease and evaluate their usefulness for early diagnosis based on published scientific </w:t>
      </w:r>
      <w:proofErr w:type="spellStart"/>
      <w:r w:rsidRPr="000B40C6">
        <w:rPr>
          <w:rFonts w:ascii="Times New Roman" w:eastAsia="Times New Roman" w:hAnsi="Times New Roman" w:cs="Times New Roman"/>
          <w:sz w:val="28"/>
          <w:szCs w:val="28"/>
        </w:rPr>
        <w:t>literatur</w:t>
      </w:r>
      <w:proofErr w:type="spellEnd"/>
    </w:p>
    <w:p w:rsidR="000B40C6" w:rsidRPr="000B40C6" w:rsidRDefault="000B40C6" w:rsidP="000B40C6">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3. Objective</w:t>
      </w:r>
    </w:p>
    <w:p w:rsidR="000B40C6" w:rsidRPr="000B40C6" w:rsidRDefault="000B40C6" w:rsidP="00DE108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 xml:space="preserve">Review Alzheimer's disease pathology. </w:t>
      </w:r>
    </w:p>
    <w:p w:rsidR="000B40C6" w:rsidRPr="000B40C6" w:rsidRDefault="000B40C6" w:rsidP="00DE108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 xml:space="preserve">Compare major diagnostic biomarkers. </w:t>
      </w:r>
    </w:p>
    <w:p w:rsidR="000B40C6" w:rsidRPr="000B40C6" w:rsidRDefault="000B40C6" w:rsidP="00DE108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 xml:space="preserve">Evaluate their advantages and limitations. </w:t>
      </w:r>
    </w:p>
    <w:p w:rsidR="000B40C6" w:rsidRPr="000B40C6" w:rsidRDefault="000B40C6" w:rsidP="00DE1083">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 xml:space="preserve">Review emerging therapeutic approaches. </w:t>
      </w:r>
    </w:p>
    <w:p w:rsidR="000B40C6" w:rsidRPr="000B40C6" w:rsidRDefault="000B40C6" w:rsidP="00DE10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40C6">
        <w:rPr>
          <w:rFonts w:ascii="Times New Roman" w:eastAsia="Times New Roman" w:hAnsi="Times New Roman" w:cs="Times New Roman"/>
          <w:sz w:val="28"/>
          <w:szCs w:val="28"/>
        </w:rPr>
        <w:t>Identify future research directions</w:t>
      </w:r>
      <w:r w:rsidRPr="000B40C6">
        <w:rPr>
          <w:rFonts w:ascii="Times New Roman" w:eastAsia="Times New Roman" w:hAnsi="Times New Roman" w:cs="Times New Roman"/>
          <w:sz w:val="24"/>
          <w:szCs w:val="24"/>
        </w:rPr>
        <w:t xml:space="preserve">. </w:t>
      </w:r>
    </w:p>
    <w:p w:rsidR="000B40C6" w:rsidRPr="000B40C6" w:rsidRDefault="000B40C6" w:rsidP="000B40C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40C6">
        <w:rPr>
          <w:rFonts w:ascii="Times New Roman" w:eastAsia="Times New Roman" w:hAnsi="Times New Roman" w:cs="Times New Roman"/>
          <w:b/>
          <w:bCs/>
          <w:kern w:val="36"/>
          <w:sz w:val="48"/>
          <w:szCs w:val="48"/>
        </w:rPr>
        <w:t>4. Research Question</w:t>
      </w:r>
    </w:p>
    <w:p w:rsidR="00B42344" w:rsidRDefault="000B40C6" w:rsidP="000B40C6">
      <w:p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Which currently available biomarker shows the greatest potential for the early diagnosis of Alzheimer's disease?</w:t>
      </w:r>
    </w:p>
    <w:p w:rsidR="000B40C6" w:rsidRPr="000B40C6" w:rsidRDefault="000B40C6" w:rsidP="000B40C6">
      <w:pPr>
        <w:spacing w:beforeAutospacing="1" w:after="100" w:afterAutospacing="1" w:line="240" w:lineRule="auto"/>
        <w:rPr>
          <w:rFonts w:ascii="Times New Roman" w:eastAsia="Times New Roman" w:hAnsi="Times New Roman" w:cs="Times New Roman"/>
          <w:b/>
          <w:sz w:val="48"/>
          <w:szCs w:val="48"/>
        </w:rPr>
      </w:pPr>
      <w:r w:rsidRPr="000B40C6">
        <w:rPr>
          <w:rFonts w:ascii="Times New Roman" w:eastAsia="Times New Roman" w:hAnsi="Times New Roman" w:cs="Times New Roman"/>
          <w:b/>
          <w:sz w:val="48"/>
          <w:szCs w:val="48"/>
        </w:rPr>
        <w:lastRenderedPageBreak/>
        <w:t>2. Methodology</w:t>
      </w:r>
    </w:p>
    <w:p w:rsidR="000B40C6" w:rsidRDefault="000B40C6" w:rsidP="000B40C6">
      <w:pPr>
        <w:spacing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 Study Design</w:t>
      </w:r>
    </w:p>
    <w:p w:rsidR="000B40C6" w:rsidRPr="000B40C6" w:rsidRDefault="000B40C6" w:rsidP="000B40C6">
      <w:p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This project was designed as an independent literature-based comparative analysis. Rather than conducting laboratory experiments or collecting original clinical data, the study critically reviewed and compared published scientific evidence on biomarkers used for the early diagnosis of Alzheimer's disease. A comparative approach was chosen to evaluate the strengths and limitations of different diagnostic strategies based on predefined criteria.</w:t>
      </w:r>
    </w:p>
    <w:p w:rsidR="000B40C6" w:rsidRDefault="000B40C6" w:rsidP="000B40C6">
      <w:pPr>
        <w:spacing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 Literature Search Strategy</w:t>
      </w:r>
    </w:p>
    <w:p w:rsidR="000B40C6" w:rsidRDefault="000B40C6" w:rsidP="000B40C6">
      <w:pPr>
        <w:spacing w:beforeAutospacing="1" w:after="100" w:afterAutospacing="1" w:line="240" w:lineRule="auto"/>
      </w:pPr>
      <w:r w:rsidRPr="000B40C6">
        <w:rPr>
          <w:rFonts w:ascii="Times New Roman" w:eastAsia="Times New Roman" w:hAnsi="Times New Roman" w:cs="Times New Roman"/>
          <w:sz w:val="28"/>
          <w:szCs w:val="28"/>
        </w:rPr>
        <w:t xml:space="preserve">Scientific literature was searched using reputable academic databases, including </w:t>
      </w:r>
      <w:proofErr w:type="spellStart"/>
      <w:r w:rsidRPr="000B40C6">
        <w:rPr>
          <w:rFonts w:ascii="Times New Roman" w:eastAsia="Times New Roman" w:hAnsi="Times New Roman" w:cs="Times New Roman"/>
          <w:sz w:val="28"/>
          <w:szCs w:val="28"/>
        </w:rPr>
        <w:t>PubMed</w:t>
      </w:r>
      <w:proofErr w:type="spellEnd"/>
      <w:r w:rsidRPr="000B40C6">
        <w:rPr>
          <w:rFonts w:ascii="Times New Roman" w:eastAsia="Times New Roman" w:hAnsi="Times New Roman" w:cs="Times New Roman"/>
          <w:sz w:val="28"/>
          <w:szCs w:val="28"/>
        </w:rPr>
        <w:t xml:space="preserve"> and Google Scholar. The search focused primarily on peer-reviewed review articles, systematic reviews, clinical guidelines, and high-impact research papers published within the last 5–10 years to ensure that the information reflected current advances in Alzheimer's disease research.</w:t>
      </w:r>
      <w:r w:rsidRPr="000B40C6">
        <w:t xml:space="preserve"> </w:t>
      </w:r>
    </w:p>
    <w:p w:rsidR="000B40C6" w:rsidRDefault="000B40C6" w:rsidP="000B40C6">
      <w:pPr>
        <w:spacing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 Inclusion Criteria</w:t>
      </w:r>
    </w:p>
    <w:p w:rsidR="000B40C6" w:rsidRPr="000B40C6" w:rsidRDefault="000B40C6" w:rsidP="000B40C6">
      <w:p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The following literature was included:</w:t>
      </w:r>
    </w:p>
    <w:p w:rsidR="000B40C6" w:rsidRPr="000B40C6" w:rsidRDefault="000B40C6" w:rsidP="00DE1083">
      <w:pPr>
        <w:pStyle w:val="ListParagraph"/>
        <w:numPr>
          <w:ilvl w:val="0"/>
          <w:numId w:val="3"/>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Peer-reviewed scientific articles.</w:t>
      </w:r>
    </w:p>
    <w:p w:rsidR="000B40C6" w:rsidRPr="000B40C6" w:rsidRDefault="000B40C6" w:rsidP="00DE1083">
      <w:pPr>
        <w:pStyle w:val="ListParagraph"/>
        <w:numPr>
          <w:ilvl w:val="0"/>
          <w:numId w:val="3"/>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English-language publications.</w:t>
      </w:r>
    </w:p>
    <w:p w:rsidR="000B40C6" w:rsidRPr="000B40C6" w:rsidRDefault="000B40C6" w:rsidP="00DE1083">
      <w:pPr>
        <w:pStyle w:val="ListParagraph"/>
        <w:numPr>
          <w:ilvl w:val="0"/>
          <w:numId w:val="3"/>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Studies focusing on Alzheimer's disease.</w:t>
      </w:r>
    </w:p>
    <w:p w:rsidR="000B40C6" w:rsidRPr="000B40C6" w:rsidRDefault="000B40C6" w:rsidP="00DE1083">
      <w:pPr>
        <w:pStyle w:val="ListParagraph"/>
        <w:numPr>
          <w:ilvl w:val="0"/>
          <w:numId w:val="3"/>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Articles discussing biomarkers for early diagnosis.</w:t>
      </w:r>
    </w:p>
    <w:p w:rsidR="000B40C6" w:rsidRPr="000B40C6" w:rsidRDefault="000B40C6" w:rsidP="00DE1083">
      <w:pPr>
        <w:pStyle w:val="ListParagraph"/>
        <w:numPr>
          <w:ilvl w:val="0"/>
          <w:numId w:val="3"/>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Recent review articles and systematic reviews.</w:t>
      </w:r>
    </w:p>
    <w:p w:rsidR="000B40C6" w:rsidRPr="000B40C6" w:rsidRDefault="000B40C6" w:rsidP="00DE1083">
      <w:pPr>
        <w:pStyle w:val="ListParagraph"/>
        <w:numPr>
          <w:ilvl w:val="0"/>
          <w:numId w:val="3"/>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Publications from approximately the last decade (unless an older landmark paper was necessary for background).</w:t>
      </w:r>
    </w:p>
    <w:p w:rsidR="000B40C6" w:rsidRPr="000B40C6" w:rsidRDefault="000B40C6" w:rsidP="000B40C6">
      <w:p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2.4 Exclusion Criteria</w:t>
      </w:r>
    </w:p>
    <w:p w:rsidR="000B40C6" w:rsidRPr="000B40C6" w:rsidRDefault="000B40C6" w:rsidP="000B40C6">
      <w:p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The following were excluded:</w:t>
      </w:r>
    </w:p>
    <w:p w:rsidR="000B40C6" w:rsidRPr="000B40C6" w:rsidRDefault="000B40C6" w:rsidP="00DE1083">
      <w:pPr>
        <w:pStyle w:val="ListParagraph"/>
        <w:numPr>
          <w:ilvl w:val="0"/>
          <w:numId w:val="4"/>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Non-peer-reviewed articles.</w:t>
      </w:r>
    </w:p>
    <w:p w:rsidR="000B40C6" w:rsidRPr="000B40C6" w:rsidRDefault="000B40C6" w:rsidP="00DE1083">
      <w:pPr>
        <w:pStyle w:val="ListParagraph"/>
        <w:numPr>
          <w:ilvl w:val="0"/>
          <w:numId w:val="4"/>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Opinion pieces without scientific evidence.</w:t>
      </w:r>
    </w:p>
    <w:p w:rsidR="000B40C6" w:rsidRPr="000B40C6" w:rsidRDefault="000B40C6" w:rsidP="00DE1083">
      <w:pPr>
        <w:pStyle w:val="ListParagraph"/>
        <w:numPr>
          <w:ilvl w:val="0"/>
          <w:numId w:val="4"/>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Studies focused primarily on other forms of dementia.</w:t>
      </w:r>
    </w:p>
    <w:p w:rsidR="000B40C6" w:rsidRPr="000B40C6" w:rsidRDefault="000B40C6" w:rsidP="00DE1083">
      <w:pPr>
        <w:pStyle w:val="ListParagraph"/>
        <w:numPr>
          <w:ilvl w:val="0"/>
          <w:numId w:val="4"/>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Duplicate publications.</w:t>
      </w:r>
    </w:p>
    <w:p w:rsidR="000B40C6" w:rsidRDefault="000B40C6" w:rsidP="00DE1083">
      <w:pPr>
        <w:pStyle w:val="ListParagraph"/>
        <w:numPr>
          <w:ilvl w:val="0"/>
          <w:numId w:val="4"/>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Articles with insufficient methodological information.</w:t>
      </w:r>
    </w:p>
    <w:p w:rsidR="000B40C6" w:rsidRPr="000B40C6" w:rsidRDefault="000B40C6" w:rsidP="008E4E16">
      <w:p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lastRenderedPageBreak/>
        <w:t>2.5 Comparative Evaluation Criteria</w:t>
      </w:r>
    </w:p>
    <w:p w:rsidR="000B40C6" w:rsidRPr="000B40C6" w:rsidRDefault="000B40C6" w:rsidP="000B40C6">
      <w:p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To compare the biomarkers objectively, five criteria were used:</w:t>
      </w:r>
    </w:p>
    <w:p w:rsidR="000B40C6" w:rsidRPr="000B40C6" w:rsidRDefault="000B40C6" w:rsidP="000B40C6">
      <w:p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Evaluation Criterion</w:t>
      </w:r>
      <w:r w:rsidRPr="000B40C6">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0B40C6">
        <w:rPr>
          <w:rFonts w:ascii="Times New Roman" w:eastAsia="Times New Roman" w:hAnsi="Times New Roman" w:cs="Times New Roman"/>
          <w:sz w:val="28"/>
          <w:szCs w:val="28"/>
        </w:rPr>
        <w:t>Purpose</w:t>
      </w:r>
    </w:p>
    <w:p w:rsidR="000B40C6" w:rsidRPr="000B40C6" w:rsidRDefault="000B40C6" w:rsidP="00DE1083">
      <w:pPr>
        <w:pStyle w:val="ListParagraph"/>
        <w:numPr>
          <w:ilvl w:val="0"/>
          <w:numId w:val="5"/>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Diagnostic Accuracy</w:t>
      </w:r>
      <w:r w:rsidRPr="000B40C6">
        <w:rPr>
          <w:rFonts w:ascii="Times New Roman" w:eastAsia="Times New Roman" w:hAnsi="Times New Roman" w:cs="Times New Roman"/>
          <w:sz w:val="28"/>
          <w:szCs w:val="28"/>
        </w:rPr>
        <w:tab/>
        <w:t>Ability to correctly identify Alzheimer's disease</w:t>
      </w:r>
    </w:p>
    <w:p w:rsidR="000B40C6" w:rsidRPr="000B40C6" w:rsidRDefault="000B40C6" w:rsidP="00DE1083">
      <w:pPr>
        <w:pStyle w:val="ListParagraph"/>
        <w:numPr>
          <w:ilvl w:val="0"/>
          <w:numId w:val="5"/>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Invasiveness</w:t>
      </w:r>
      <w:r>
        <w:rPr>
          <w:rFonts w:ascii="Times New Roman" w:eastAsia="Times New Roman" w:hAnsi="Times New Roman" w:cs="Times New Roman"/>
          <w:sz w:val="28"/>
          <w:szCs w:val="28"/>
        </w:rPr>
        <w:t xml:space="preserve">           </w:t>
      </w:r>
      <w:r w:rsidRPr="000B40C6">
        <w:rPr>
          <w:rFonts w:ascii="Times New Roman" w:eastAsia="Times New Roman" w:hAnsi="Times New Roman" w:cs="Times New Roman"/>
          <w:sz w:val="28"/>
          <w:szCs w:val="28"/>
        </w:rPr>
        <w:tab/>
        <w:t>Degree of patient discomfort or procedural risk</w:t>
      </w:r>
    </w:p>
    <w:p w:rsidR="000B40C6" w:rsidRPr="000B40C6" w:rsidRDefault="000B40C6" w:rsidP="00DE1083">
      <w:pPr>
        <w:pStyle w:val="ListParagraph"/>
        <w:numPr>
          <w:ilvl w:val="0"/>
          <w:numId w:val="5"/>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Accessibility</w:t>
      </w:r>
      <w:r w:rsidRPr="000B40C6">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0B40C6">
        <w:rPr>
          <w:rFonts w:ascii="Times New Roman" w:eastAsia="Times New Roman" w:hAnsi="Times New Roman" w:cs="Times New Roman"/>
          <w:sz w:val="28"/>
          <w:szCs w:val="28"/>
        </w:rPr>
        <w:t>Availability in routine clinical practice</w:t>
      </w:r>
    </w:p>
    <w:p w:rsidR="000B40C6" w:rsidRPr="000B40C6" w:rsidRDefault="000B40C6" w:rsidP="00DE1083">
      <w:pPr>
        <w:pStyle w:val="ListParagraph"/>
        <w:numPr>
          <w:ilvl w:val="0"/>
          <w:numId w:val="5"/>
        </w:numPr>
        <w:spacing w:beforeAutospacing="1" w:after="100" w:afterAutospacing="1" w:line="240" w:lineRule="auto"/>
        <w:rPr>
          <w:rFonts w:ascii="Times New Roman" w:eastAsia="Times New Roman" w:hAnsi="Times New Roman" w:cs="Times New Roman"/>
          <w:sz w:val="28"/>
          <w:szCs w:val="28"/>
        </w:rPr>
      </w:pPr>
      <w:r w:rsidRPr="000B40C6">
        <w:rPr>
          <w:rFonts w:ascii="Times New Roman" w:eastAsia="Times New Roman" w:hAnsi="Times New Roman" w:cs="Times New Roman"/>
          <w:sz w:val="28"/>
          <w:szCs w:val="28"/>
        </w:rPr>
        <w:t>Cost</w:t>
      </w:r>
      <w:r w:rsidRPr="000B40C6">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0B40C6">
        <w:rPr>
          <w:rFonts w:ascii="Times New Roman" w:eastAsia="Times New Roman" w:hAnsi="Times New Roman" w:cs="Times New Roman"/>
          <w:sz w:val="28"/>
          <w:szCs w:val="28"/>
        </w:rPr>
        <w:t>Relative affordability of the diagnostic method</w:t>
      </w:r>
    </w:p>
    <w:p w:rsidR="008E4E16" w:rsidRPr="008E4E16" w:rsidRDefault="000B40C6" w:rsidP="00DE1083">
      <w:pPr>
        <w:pStyle w:val="ListParagraph"/>
        <w:numPr>
          <w:ilvl w:val="0"/>
          <w:numId w:val="5"/>
        </w:numPr>
        <w:spacing w:beforeAutospacing="1" w:after="100" w:afterAutospacing="1" w:line="240" w:lineRule="auto"/>
        <w:rPr>
          <w:rFonts w:ascii="Times New Roman" w:eastAsia="Times New Roman" w:hAnsi="Times New Roman" w:cs="Times New Roman"/>
          <w:sz w:val="28"/>
          <w:szCs w:val="28"/>
        </w:rPr>
      </w:pPr>
      <w:r w:rsidRPr="008E4E16">
        <w:rPr>
          <w:rFonts w:ascii="Times New Roman" w:eastAsia="Times New Roman" w:hAnsi="Times New Roman" w:cs="Times New Roman"/>
          <w:sz w:val="28"/>
          <w:szCs w:val="28"/>
        </w:rPr>
        <w:t>Clinical Applicability</w:t>
      </w:r>
      <w:r w:rsidRPr="008E4E16">
        <w:rPr>
          <w:rFonts w:ascii="Times New Roman" w:eastAsia="Times New Roman" w:hAnsi="Times New Roman" w:cs="Times New Roman"/>
          <w:sz w:val="28"/>
          <w:szCs w:val="28"/>
        </w:rPr>
        <w:tab/>
        <w:t xml:space="preserve">Potential usefulness </w:t>
      </w:r>
      <w:r w:rsidR="008E4E16">
        <w:rPr>
          <w:rFonts w:ascii="Times New Roman" w:eastAsia="Times New Roman" w:hAnsi="Times New Roman" w:cs="Times New Roman"/>
          <w:sz w:val="28"/>
          <w:szCs w:val="28"/>
        </w:rPr>
        <w:t xml:space="preserve">for early diagnosis </w:t>
      </w:r>
    </w:p>
    <w:p w:rsidR="008E4E16" w:rsidRPr="008E4E16" w:rsidRDefault="008E4E16" w:rsidP="008E4E16">
      <w:pPr>
        <w:pStyle w:val="ListParagraph"/>
        <w:tabs>
          <w:tab w:val="left" w:pos="2310"/>
        </w:tabs>
        <w:spacing w:beforeAutospacing="1" w:after="100" w:afterAutospacing="1" w:line="240" w:lineRule="auto"/>
        <w:ind w:left="862"/>
        <w:rPr>
          <w:rFonts w:ascii="Times New Roman" w:eastAsia="Times New Roman" w:hAnsi="Times New Roman" w:cs="Times New Roman"/>
          <w:sz w:val="28"/>
          <w:szCs w:val="28"/>
        </w:rPr>
      </w:pPr>
    </w:p>
    <w:p w:rsidR="000B40C6" w:rsidRPr="008E4E16" w:rsidRDefault="008E4E16" w:rsidP="00DE1083">
      <w:pPr>
        <w:pStyle w:val="ListParagraph"/>
        <w:numPr>
          <w:ilvl w:val="1"/>
          <w:numId w:val="6"/>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0B40C6" w:rsidRPr="008E4E16">
        <w:rPr>
          <w:rFonts w:ascii="Times New Roman" w:eastAsia="Times New Roman" w:hAnsi="Times New Roman" w:cs="Times New Roman"/>
          <w:sz w:val="28"/>
          <w:szCs w:val="28"/>
        </w:rPr>
        <w:t>Biomarkers Included in the Comparison</w:t>
      </w:r>
    </w:p>
    <w:p w:rsidR="008E4E16" w:rsidRPr="008E4E16" w:rsidRDefault="000B40C6" w:rsidP="008E4E16">
      <w:pPr>
        <w:spacing w:beforeAutospacing="1" w:after="100" w:afterAutospacing="1" w:line="240" w:lineRule="auto"/>
        <w:rPr>
          <w:rFonts w:ascii="Times New Roman" w:eastAsia="Times New Roman" w:hAnsi="Times New Roman" w:cs="Times New Roman"/>
          <w:sz w:val="24"/>
          <w:szCs w:val="24"/>
        </w:rPr>
      </w:pPr>
      <w:r w:rsidRPr="008E4E16">
        <w:rPr>
          <w:rFonts w:ascii="Times New Roman" w:eastAsia="Times New Roman" w:hAnsi="Times New Roman" w:cs="Times New Roman"/>
          <w:sz w:val="24"/>
          <w:szCs w:val="24"/>
        </w:rPr>
        <w:t>The following biomarkers were selected for evalu</w:t>
      </w:r>
      <w:r w:rsidR="008E4E16" w:rsidRPr="008E4E16">
        <w:rPr>
          <w:rFonts w:ascii="Times New Roman" w:eastAsia="Times New Roman" w:hAnsi="Times New Roman" w:cs="Times New Roman"/>
          <w:sz w:val="24"/>
          <w:szCs w:val="24"/>
        </w:rPr>
        <w:t>ation:</w:t>
      </w:r>
    </w:p>
    <w:p w:rsidR="000B40C6" w:rsidRPr="008E4E16" w:rsidRDefault="000B40C6" w:rsidP="00DE1083">
      <w:pPr>
        <w:pStyle w:val="ListParagraph"/>
        <w:numPr>
          <w:ilvl w:val="0"/>
          <w:numId w:val="7"/>
        </w:numPr>
        <w:spacing w:beforeAutospacing="1" w:after="100" w:afterAutospacing="1" w:line="240" w:lineRule="auto"/>
        <w:rPr>
          <w:rFonts w:ascii="Times New Roman" w:eastAsia="Times New Roman" w:hAnsi="Times New Roman" w:cs="Times New Roman"/>
          <w:sz w:val="24"/>
          <w:szCs w:val="24"/>
        </w:rPr>
      </w:pPr>
      <w:r w:rsidRPr="008E4E16">
        <w:rPr>
          <w:rFonts w:ascii="Times New Roman" w:eastAsia="Times New Roman" w:hAnsi="Times New Roman" w:cs="Times New Roman"/>
          <w:sz w:val="24"/>
          <w:szCs w:val="24"/>
        </w:rPr>
        <w:t>Structural MRI</w:t>
      </w:r>
    </w:p>
    <w:p w:rsidR="000B40C6" w:rsidRPr="008E4E16" w:rsidRDefault="000B40C6" w:rsidP="00DE1083">
      <w:pPr>
        <w:pStyle w:val="ListParagraph"/>
        <w:numPr>
          <w:ilvl w:val="0"/>
          <w:numId w:val="7"/>
        </w:numPr>
        <w:spacing w:beforeAutospacing="1" w:after="100" w:afterAutospacing="1" w:line="240" w:lineRule="auto"/>
        <w:rPr>
          <w:rFonts w:ascii="Times New Roman" w:eastAsia="Times New Roman" w:hAnsi="Times New Roman" w:cs="Times New Roman"/>
          <w:sz w:val="24"/>
          <w:szCs w:val="24"/>
        </w:rPr>
      </w:pPr>
      <w:proofErr w:type="spellStart"/>
      <w:r w:rsidRPr="008E4E16">
        <w:rPr>
          <w:rFonts w:ascii="Times New Roman" w:eastAsia="Times New Roman" w:hAnsi="Times New Roman" w:cs="Times New Roman"/>
          <w:sz w:val="24"/>
          <w:szCs w:val="24"/>
        </w:rPr>
        <w:t>Amyloid</w:t>
      </w:r>
      <w:proofErr w:type="spellEnd"/>
      <w:r w:rsidRPr="008E4E16">
        <w:rPr>
          <w:rFonts w:ascii="Times New Roman" w:eastAsia="Times New Roman" w:hAnsi="Times New Roman" w:cs="Times New Roman"/>
          <w:sz w:val="24"/>
          <w:szCs w:val="24"/>
        </w:rPr>
        <w:t xml:space="preserve"> PET imaging</w:t>
      </w:r>
    </w:p>
    <w:p w:rsidR="000B40C6" w:rsidRPr="008E4E16" w:rsidRDefault="000B40C6" w:rsidP="00DE1083">
      <w:pPr>
        <w:pStyle w:val="ListParagraph"/>
        <w:numPr>
          <w:ilvl w:val="0"/>
          <w:numId w:val="7"/>
        </w:numPr>
        <w:spacing w:beforeAutospacing="1" w:after="100" w:afterAutospacing="1" w:line="240" w:lineRule="auto"/>
        <w:rPr>
          <w:rFonts w:ascii="Times New Roman" w:eastAsia="Times New Roman" w:hAnsi="Times New Roman" w:cs="Times New Roman"/>
          <w:sz w:val="24"/>
          <w:szCs w:val="24"/>
        </w:rPr>
      </w:pPr>
      <w:r w:rsidRPr="008E4E16">
        <w:rPr>
          <w:rFonts w:ascii="Times New Roman" w:eastAsia="Times New Roman" w:hAnsi="Times New Roman" w:cs="Times New Roman"/>
          <w:sz w:val="24"/>
          <w:szCs w:val="24"/>
        </w:rPr>
        <w:t>Tau PET imaging</w:t>
      </w:r>
    </w:p>
    <w:p w:rsidR="000B40C6" w:rsidRPr="008E4E16" w:rsidRDefault="000B40C6" w:rsidP="00DE1083">
      <w:pPr>
        <w:pStyle w:val="ListParagraph"/>
        <w:numPr>
          <w:ilvl w:val="0"/>
          <w:numId w:val="7"/>
        </w:numPr>
        <w:spacing w:beforeAutospacing="1" w:after="100" w:afterAutospacing="1" w:line="240" w:lineRule="auto"/>
        <w:rPr>
          <w:rFonts w:ascii="Times New Roman" w:eastAsia="Times New Roman" w:hAnsi="Times New Roman" w:cs="Times New Roman"/>
          <w:sz w:val="24"/>
          <w:szCs w:val="24"/>
        </w:rPr>
      </w:pPr>
      <w:r w:rsidRPr="008E4E16">
        <w:rPr>
          <w:rFonts w:ascii="Times New Roman" w:eastAsia="Times New Roman" w:hAnsi="Times New Roman" w:cs="Times New Roman"/>
          <w:sz w:val="24"/>
          <w:szCs w:val="24"/>
        </w:rPr>
        <w:t>Cerebrospinal fluid (CSF) biomarkers</w:t>
      </w:r>
    </w:p>
    <w:p w:rsidR="000B40C6" w:rsidRPr="008E4E16" w:rsidRDefault="000B40C6" w:rsidP="00DE1083">
      <w:pPr>
        <w:pStyle w:val="ListParagraph"/>
        <w:numPr>
          <w:ilvl w:val="0"/>
          <w:numId w:val="7"/>
        </w:numPr>
        <w:spacing w:beforeAutospacing="1" w:after="100" w:afterAutospacing="1" w:line="240" w:lineRule="auto"/>
        <w:rPr>
          <w:rFonts w:ascii="Times New Roman" w:eastAsia="Times New Roman" w:hAnsi="Times New Roman" w:cs="Times New Roman"/>
          <w:sz w:val="24"/>
          <w:szCs w:val="24"/>
        </w:rPr>
      </w:pPr>
      <w:r w:rsidRPr="008E4E16">
        <w:rPr>
          <w:rFonts w:ascii="Times New Roman" w:eastAsia="Times New Roman" w:hAnsi="Times New Roman" w:cs="Times New Roman"/>
          <w:sz w:val="24"/>
          <w:szCs w:val="24"/>
        </w:rPr>
        <w:t xml:space="preserve">Blood-based biomarkers (particularly </w:t>
      </w:r>
      <w:proofErr w:type="spellStart"/>
      <w:r w:rsidRPr="008E4E16">
        <w:rPr>
          <w:rFonts w:ascii="Times New Roman" w:eastAsia="Times New Roman" w:hAnsi="Times New Roman" w:cs="Times New Roman"/>
          <w:sz w:val="24"/>
          <w:szCs w:val="24"/>
        </w:rPr>
        <w:t>phosphorylated</w:t>
      </w:r>
      <w:proofErr w:type="spellEnd"/>
      <w:r w:rsidRPr="008E4E16">
        <w:rPr>
          <w:rFonts w:ascii="Times New Roman" w:eastAsia="Times New Roman" w:hAnsi="Times New Roman" w:cs="Times New Roman"/>
          <w:sz w:val="24"/>
          <w:szCs w:val="24"/>
        </w:rPr>
        <w:t xml:space="preserve"> tau proteins)</w:t>
      </w:r>
    </w:p>
    <w:p w:rsidR="000B40C6" w:rsidRPr="008E4E16" w:rsidRDefault="000B40C6" w:rsidP="000B40C6">
      <w:pPr>
        <w:spacing w:beforeAutospacing="1" w:after="100" w:afterAutospacing="1" w:line="240" w:lineRule="auto"/>
        <w:rPr>
          <w:rFonts w:ascii="Times New Roman" w:eastAsia="Times New Roman" w:hAnsi="Times New Roman" w:cs="Times New Roman"/>
          <w:sz w:val="24"/>
          <w:szCs w:val="24"/>
        </w:rPr>
      </w:pPr>
      <w:r w:rsidRPr="008E4E16">
        <w:rPr>
          <w:rFonts w:ascii="Times New Roman" w:eastAsia="Times New Roman" w:hAnsi="Times New Roman" w:cs="Times New Roman"/>
          <w:sz w:val="24"/>
          <w:szCs w:val="24"/>
        </w:rPr>
        <w:t>These biomarkers were chosen because they represent the most widely investigated approaches for the early detection of Alzheimer's disease.</w:t>
      </w:r>
    </w:p>
    <w:p w:rsidR="008E4E16" w:rsidRPr="00857C37" w:rsidRDefault="008E4E16" w:rsidP="008E4E16">
      <w:pPr>
        <w:spacing w:beforeAutospacing="1"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Research Question</w:t>
      </w:r>
    </w:p>
    <w:p w:rsidR="008E4E16" w:rsidRPr="00857C37" w:rsidRDefault="008E4E16" w:rsidP="008E4E16">
      <w:pPr>
        <w:spacing w:beforeAutospacing="1"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E4E16" w:rsidRPr="00857C37" w:rsidRDefault="008E4E16" w:rsidP="008E4E16">
      <w:pPr>
        <w:spacing w:beforeAutospacing="1"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Literature Search</w:t>
      </w:r>
    </w:p>
    <w:p w:rsidR="008E4E16" w:rsidRPr="00857C37" w:rsidRDefault="008E4E16" w:rsidP="008E4E16">
      <w:pPr>
        <w:spacing w:beforeAutospacing="1"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E4E16" w:rsidRPr="00857C37" w:rsidRDefault="008E4E16" w:rsidP="008E4E16">
      <w:pPr>
        <w:spacing w:beforeAutospacing="1"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Paper Selection</w:t>
      </w:r>
    </w:p>
    <w:p w:rsidR="008E4E16" w:rsidRPr="00857C37" w:rsidRDefault="008E4E16" w:rsidP="008E4E16">
      <w:pPr>
        <w:spacing w:beforeAutospacing="1"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E4E16" w:rsidRPr="00857C37" w:rsidRDefault="008E4E16" w:rsidP="008E4E16">
      <w:pPr>
        <w:spacing w:beforeAutospacing="1"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Biomarker Comparison</w:t>
      </w:r>
    </w:p>
    <w:p w:rsidR="008E4E16" w:rsidRPr="00857C37" w:rsidRDefault="008E4E16" w:rsidP="008E4E16">
      <w:pPr>
        <w:spacing w:beforeAutospacing="1"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E4E16" w:rsidRPr="00857C37" w:rsidRDefault="008E4E16" w:rsidP="008E4E16">
      <w:pPr>
        <w:spacing w:beforeAutospacing="1"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Critical Evaluation</w:t>
      </w:r>
    </w:p>
    <w:p w:rsidR="008E4E16" w:rsidRPr="00857C37" w:rsidRDefault="008E4E16" w:rsidP="008E4E16">
      <w:pPr>
        <w:spacing w:beforeAutospacing="1"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E4E16" w:rsidRPr="00857C37" w:rsidRDefault="008E4E16" w:rsidP="008E4E16">
      <w:pPr>
        <w:spacing w:beforeAutospacing="1"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Conclusion</w:t>
      </w:r>
    </w:p>
    <w:p w:rsidR="008E4E16" w:rsidRPr="00857C37" w:rsidRDefault="008E4E16" w:rsidP="00DE1083">
      <w:pPr>
        <w:pStyle w:val="ListParagraph"/>
        <w:numPr>
          <w:ilvl w:val="0"/>
          <w:numId w:val="2"/>
        </w:numPr>
        <w:spacing w:beforeAutospacing="1" w:after="0" w:line="240" w:lineRule="auto"/>
        <w:rPr>
          <w:rFonts w:ascii="Times New Roman" w:eastAsia="Times New Roman" w:hAnsi="Times New Roman" w:cs="Times New Roman"/>
          <w:b/>
          <w:sz w:val="48"/>
          <w:szCs w:val="48"/>
        </w:rPr>
      </w:pPr>
      <w:r w:rsidRPr="00857C37">
        <w:rPr>
          <w:rFonts w:ascii="Times New Roman" w:eastAsia="Times New Roman" w:hAnsi="Times New Roman" w:cs="Times New Roman"/>
          <w:b/>
          <w:sz w:val="48"/>
          <w:szCs w:val="48"/>
        </w:rPr>
        <w:lastRenderedPageBreak/>
        <w:t>Overview of Alzheimer's Disease</w:t>
      </w:r>
    </w:p>
    <w:p w:rsidR="00857C37" w:rsidRPr="00857C37" w:rsidRDefault="00857C37" w:rsidP="00857C37">
      <w:pPr>
        <w:spacing w:beforeAutospacing="1" w:after="0" w:line="240" w:lineRule="auto"/>
        <w:rPr>
          <w:rFonts w:ascii="Times New Roman" w:eastAsia="Times New Roman" w:hAnsi="Times New Roman" w:cs="Times New Roman"/>
          <w:b/>
          <w:sz w:val="24"/>
          <w:szCs w:val="24"/>
        </w:rPr>
      </w:pPr>
      <w:r w:rsidRPr="00857C37">
        <w:rPr>
          <w:rFonts w:ascii="Times New Roman" w:hAnsi="Times New Roman" w:cs="Times New Roman"/>
          <w:b/>
          <w:sz w:val="24"/>
          <w:szCs w:val="24"/>
        </w:rPr>
        <w:t>3.1 Introduction</w:t>
      </w:r>
    </w:p>
    <w:p w:rsidR="00857C37" w:rsidRDefault="00857C37" w:rsidP="00857C37">
      <w:pPr>
        <w:pStyle w:val="pdq2pgselectionanchorcontainer"/>
      </w:pPr>
      <w:r>
        <w:t>Alzheimer's disease (AD) is a progressive neurodegenerative disorder and the most common cause of dementia, accounting for approximately 60–70% of dementia cases worldwide. It is characterized by gradual deterioration of memory, cognitive function, language, reasoning, and behavior, ultimately affecting an individual's ability to perform daily activities. The disease primarily affects older adults, although early-onset forms can occur before the age of 65 due to genetic mutations.</w:t>
      </w:r>
    </w:p>
    <w:p w:rsidR="00857C37" w:rsidRDefault="00857C37" w:rsidP="00857C37">
      <w:pPr>
        <w:pStyle w:val="NormalWeb"/>
      </w:pPr>
      <w:r>
        <w:t xml:space="preserve">Alzheimer's disease develops over many years before clinical symptoms become apparent. During this preclinical phase, pathological changes occur silently within the brain, including the accumulation of </w:t>
      </w:r>
      <w:proofErr w:type="spellStart"/>
      <w:r>
        <w:t>amyloid</w:t>
      </w:r>
      <w:proofErr w:type="spellEnd"/>
      <w:r>
        <w:t xml:space="preserve">-beta plaques and </w:t>
      </w:r>
      <w:proofErr w:type="spellStart"/>
      <w:r>
        <w:t>hyperphosphorylated</w:t>
      </w:r>
      <w:proofErr w:type="spellEnd"/>
      <w:r>
        <w:t xml:space="preserve"> tau protein. These pathological processes eventually lead to synaptic dysfunction, neuronal loss, and progressive brain atrophy. Because irreversible neuronal damage has often already occurred by the time symptoms appear, early diagnosis has become a major focus of neuroscience research.</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3.2 Epidemiology</w:t>
      </w:r>
    </w:p>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Alzheimer's disease represents a significant global public health challenge.</w:t>
      </w:r>
    </w:p>
    <w:p w:rsidR="00857C37" w:rsidRPr="00857C37" w:rsidRDefault="00857C37" w:rsidP="00DE1083">
      <w:pPr>
        <w:numPr>
          <w:ilvl w:val="0"/>
          <w:numId w:val="8"/>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It is the leading cause of dementia worldwide. </w:t>
      </w:r>
    </w:p>
    <w:p w:rsidR="00857C37" w:rsidRPr="00857C37" w:rsidRDefault="00857C37" w:rsidP="00DE1083">
      <w:pPr>
        <w:numPr>
          <w:ilvl w:val="0"/>
          <w:numId w:val="8"/>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The prevalence increases markedly with advancing age. </w:t>
      </w:r>
    </w:p>
    <w:p w:rsidR="00857C37" w:rsidRPr="00857C37" w:rsidRDefault="00857C37" w:rsidP="00DE1083">
      <w:pPr>
        <w:numPr>
          <w:ilvl w:val="0"/>
          <w:numId w:val="8"/>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As life expectancy rises, the number of individuals affected is expected to increase substantially over the coming decades. </w:t>
      </w:r>
    </w:p>
    <w:p w:rsidR="00857C37" w:rsidRDefault="00857C37" w:rsidP="00DE1083">
      <w:pPr>
        <w:numPr>
          <w:ilvl w:val="0"/>
          <w:numId w:val="8"/>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The disease places considerable emotional, social, and economic burdens on patients, caregivers, and healthcare systems.</w:t>
      </w:r>
    </w:p>
    <w:p w:rsidR="00857C37" w:rsidRDefault="00857C37" w:rsidP="00857C37">
      <w:pPr>
        <w:spacing w:after="0" w:line="240" w:lineRule="auto"/>
        <w:outlineLvl w:val="1"/>
        <w:rPr>
          <w:rFonts w:ascii="Times New Roman" w:eastAsia="Times New Roman" w:hAnsi="Times New Roman" w:cs="Times New Roman"/>
          <w:b/>
          <w:bCs/>
          <w:sz w:val="24"/>
          <w:szCs w:val="24"/>
        </w:rPr>
      </w:pPr>
    </w:p>
    <w:p w:rsidR="00857C37" w:rsidRDefault="00857C37" w:rsidP="00857C37">
      <w:pPr>
        <w:spacing w:after="0" w:line="240" w:lineRule="auto"/>
        <w:outlineLvl w:val="1"/>
        <w:rPr>
          <w:rFonts w:ascii="Times New Roman" w:eastAsia="Times New Roman" w:hAnsi="Times New Roman" w:cs="Times New Roman"/>
          <w:b/>
          <w:bCs/>
          <w:sz w:val="24"/>
          <w:szCs w:val="24"/>
        </w:rPr>
      </w:pPr>
    </w:p>
    <w:p w:rsidR="00857C37" w:rsidRPr="00857C37" w:rsidRDefault="00857C37" w:rsidP="00857C37">
      <w:pPr>
        <w:spacing w:after="0" w:line="240" w:lineRule="auto"/>
        <w:outlineLvl w:val="1"/>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3.3 Risk Factors</w:t>
      </w:r>
    </w:p>
    <w:p w:rsidR="00857C37" w:rsidRDefault="00857C37" w:rsidP="00857C37">
      <w:pPr>
        <w:spacing w:after="0" w:line="240" w:lineRule="auto"/>
        <w:outlineLvl w:val="1"/>
        <w:rPr>
          <w:rFonts w:ascii="Times New Roman" w:eastAsia="Times New Roman" w:hAnsi="Times New Roman" w:cs="Times New Roman"/>
          <w:sz w:val="24"/>
          <w:szCs w:val="24"/>
        </w:rPr>
      </w:pPr>
    </w:p>
    <w:p w:rsidR="00857C37" w:rsidRPr="00857C37" w:rsidRDefault="00857C37" w:rsidP="00857C37">
      <w:pPr>
        <w:spacing w:after="0"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sz w:val="24"/>
          <w:szCs w:val="24"/>
        </w:rPr>
        <w:t>The development of Alzheimer's disease is influenced by both genetic and environmental factors.</w:t>
      </w:r>
    </w:p>
    <w:p w:rsidR="00857C37" w:rsidRDefault="00857C37" w:rsidP="00857C37">
      <w:pPr>
        <w:spacing w:after="0" w:line="240" w:lineRule="auto"/>
        <w:outlineLvl w:val="2"/>
        <w:rPr>
          <w:rFonts w:ascii="Times New Roman" w:eastAsia="Times New Roman" w:hAnsi="Times New Roman" w:cs="Times New Roman"/>
          <w:b/>
          <w:bCs/>
          <w:sz w:val="24"/>
          <w:szCs w:val="24"/>
        </w:rPr>
      </w:pPr>
    </w:p>
    <w:p w:rsidR="00857C37" w:rsidRPr="00857C37" w:rsidRDefault="00857C37" w:rsidP="00857C37">
      <w:pPr>
        <w:spacing w:after="0" w:line="240" w:lineRule="auto"/>
        <w:outlineLvl w:val="2"/>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Non-modifiable risk factors</w:t>
      </w:r>
    </w:p>
    <w:p w:rsidR="00857C37" w:rsidRPr="00857C37" w:rsidRDefault="00857C37" w:rsidP="00DE1083">
      <w:pPr>
        <w:numPr>
          <w:ilvl w:val="0"/>
          <w:numId w:val="9"/>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Increasing age </w:t>
      </w:r>
    </w:p>
    <w:p w:rsidR="00857C37" w:rsidRPr="00857C37" w:rsidRDefault="00857C37" w:rsidP="00DE1083">
      <w:pPr>
        <w:numPr>
          <w:ilvl w:val="0"/>
          <w:numId w:val="9"/>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Family history </w:t>
      </w:r>
    </w:p>
    <w:p w:rsidR="00857C37" w:rsidRPr="00857C37" w:rsidRDefault="00857C37" w:rsidP="00DE1083">
      <w:pPr>
        <w:numPr>
          <w:ilvl w:val="0"/>
          <w:numId w:val="9"/>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Genetics (e.g., APOE ε4 allele) </w:t>
      </w:r>
    </w:p>
    <w:p w:rsidR="00857C37" w:rsidRPr="00857C37" w:rsidRDefault="00857C37" w:rsidP="00DE1083">
      <w:pPr>
        <w:numPr>
          <w:ilvl w:val="0"/>
          <w:numId w:val="9"/>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Female sex </w:t>
      </w:r>
    </w:p>
    <w:p w:rsidR="00857C37" w:rsidRDefault="00857C37" w:rsidP="00857C37">
      <w:pPr>
        <w:spacing w:after="0" w:line="240" w:lineRule="auto"/>
        <w:outlineLvl w:val="2"/>
        <w:rPr>
          <w:rFonts w:ascii="Times New Roman" w:eastAsia="Times New Roman" w:hAnsi="Times New Roman" w:cs="Times New Roman"/>
          <w:b/>
          <w:bCs/>
          <w:sz w:val="24"/>
          <w:szCs w:val="24"/>
        </w:rPr>
      </w:pPr>
    </w:p>
    <w:p w:rsidR="00857C37" w:rsidRPr="00857C37" w:rsidRDefault="00857C37" w:rsidP="00857C37">
      <w:pPr>
        <w:spacing w:after="0" w:line="240" w:lineRule="auto"/>
        <w:outlineLvl w:val="2"/>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Modifiable risk factors</w:t>
      </w:r>
    </w:p>
    <w:p w:rsidR="00857C37" w:rsidRPr="00857C37" w:rsidRDefault="00857C37" w:rsidP="00DE1083">
      <w:pPr>
        <w:numPr>
          <w:ilvl w:val="0"/>
          <w:numId w:val="10"/>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Hypertension </w:t>
      </w:r>
    </w:p>
    <w:p w:rsidR="00857C37" w:rsidRPr="00857C37" w:rsidRDefault="00857C37" w:rsidP="00DE1083">
      <w:pPr>
        <w:numPr>
          <w:ilvl w:val="0"/>
          <w:numId w:val="10"/>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Diabetes mellitus </w:t>
      </w:r>
    </w:p>
    <w:p w:rsidR="00857C37" w:rsidRPr="00857C37" w:rsidRDefault="00857C37" w:rsidP="00DE1083">
      <w:pPr>
        <w:numPr>
          <w:ilvl w:val="0"/>
          <w:numId w:val="10"/>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Obesity </w:t>
      </w:r>
    </w:p>
    <w:p w:rsidR="00857C37" w:rsidRPr="00857C37" w:rsidRDefault="00857C37" w:rsidP="00DE1083">
      <w:pPr>
        <w:numPr>
          <w:ilvl w:val="0"/>
          <w:numId w:val="10"/>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Physical inactivity </w:t>
      </w:r>
    </w:p>
    <w:p w:rsidR="00857C37" w:rsidRPr="00857C37" w:rsidRDefault="00857C37" w:rsidP="00DE1083">
      <w:pPr>
        <w:numPr>
          <w:ilvl w:val="0"/>
          <w:numId w:val="10"/>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Smoking </w:t>
      </w:r>
    </w:p>
    <w:p w:rsidR="00857C37" w:rsidRPr="00857C37" w:rsidRDefault="00857C37" w:rsidP="00DE1083">
      <w:pPr>
        <w:numPr>
          <w:ilvl w:val="0"/>
          <w:numId w:val="10"/>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lastRenderedPageBreak/>
        <w:t xml:space="preserve">Poor sleep quality </w:t>
      </w:r>
    </w:p>
    <w:p w:rsidR="00857C37" w:rsidRPr="00857C37" w:rsidRDefault="00857C37" w:rsidP="00DE10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Cardiovascular disease </w:t>
      </w:r>
    </w:p>
    <w:p w:rsidR="00857C37" w:rsidRPr="00857C37" w:rsidRDefault="00857C37" w:rsidP="00DE10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Social isolation </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3.4 Clinical Features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The symptoms of Alzheimer's disease progress gradually.</w:t>
      </w:r>
    </w:p>
    <w:p w:rsidR="00857C37" w:rsidRPr="00857C37" w:rsidRDefault="00857C37" w:rsidP="00857C37">
      <w:pPr>
        <w:spacing w:after="0" w:line="240" w:lineRule="auto"/>
        <w:outlineLvl w:val="2"/>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Early Stage</w:t>
      </w:r>
    </w:p>
    <w:p w:rsidR="00857C37" w:rsidRPr="00857C37" w:rsidRDefault="00857C37" w:rsidP="00DE1083">
      <w:pPr>
        <w:numPr>
          <w:ilvl w:val="0"/>
          <w:numId w:val="11"/>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Mild memory loss </w:t>
      </w:r>
    </w:p>
    <w:p w:rsidR="00857C37" w:rsidRPr="00857C37" w:rsidRDefault="00857C37" w:rsidP="00DE1083">
      <w:pPr>
        <w:numPr>
          <w:ilvl w:val="0"/>
          <w:numId w:val="11"/>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Difficulty learning new information </w:t>
      </w:r>
    </w:p>
    <w:p w:rsidR="00857C37" w:rsidRPr="00857C37" w:rsidRDefault="00857C37" w:rsidP="00DE1083">
      <w:pPr>
        <w:numPr>
          <w:ilvl w:val="0"/>
          <w:numId w:val="11"/>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Misplacing objects </w:t>
      </w:r>
    </w:p>
    <w:p w:rsidR="00857C37" w:rsidRPr="00857C37" w:rsidRDefault="00857C37" w:rsidP="00DE1083">
      <w:pPr>
        <w:numPr>
          <w:ilvl w:val="0"/>
          <w:numId w:val="11"/>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Mild language problems </w:t>
      </w:r>
    </w:p>
    <w:p w:rsidR="00857C37" w:rsidRDefault="00857C37" w:rsidP="00857C37">
      <w:pPr>
        <w:spacing w:after="0" w:line="240" w:lineRule="auto"/>
        <w:outlineLvl w:val="2"/>
        <w:rPr>
          <w:rFonts w:ascii="Times New Roman" w:eastAsia="Times New Roman" w:hAnsi="Times New Roman" w:cs="Times New Roman"/>
          <w:b/>
          <w:bCs/>
          <w:sz w:val="24"/>
          <w:szCs w:val="24"/>
        </w:rPr>
      </w:pPr>
    </w:p>
    <w:p w:rsidR="00857C37" w:rsidRPr="00857C37" w:rsidRDefault="00857C37" w:rsidP="00857C37">
      <w:pPr>
        <w:spacing w:after="0" w:line="240" w:lineRule="auto"/>
        <w:outlineLvl w:val="2"/>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Moderate Stage</w:t>
      </w:r>
    </w:p>
    <w:p w:rsidR="00857C37" w:rsidRPr="00857C37" w:rsidRDefault="00857C37" w:rsidP="00DE1083">
      <w:pPr>
        <w:numPr>
          <w:ilvl w:val="0"/>
          <w:numId w:val="12"/>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Confusion </w:t>
      </w:r>
    </w:p>
    <w:p w:rsidR="00857C37" w:rsidRPr="00857C37" w:rsidRDefault="00857C37" w:rsidP="00DE1083">
      <w:pPr>
        <w:numPr>
          <w:ilvl w:val="0"/>
          <w:numId w:val="12"/>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Personality changes </w:t>
      </w:r>
    </w:p>
    <w:p w:rsidR="00857C37" w:rsidRPr="00857C37" w:rsidRDefault="00857C37" w:rsidP="00DE1083">
      <w:pPr>
        <w:numPr>
          <w:ilvl w:val="0"/>
          <w:numId w:val="12"/>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Difficulty recognizing familiar people </w:t>
      </w:r>
    </w:p>
    <w:p w:rsidR="00857C37" w:rsidRPr="00857C37" w:rsidRDefault="00857C37" w:rsidP="00DE1083">
      <w:pPr>
        <w:numPr>
          <w:ilvl w:val="0"/>
          <w:numId w:val="12"/>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Impaired reasoning </w:t>
      </w:r>
    </w:p>
    <w:p w:rsidR="00857C37" w:rsidRDefault="00857C37" w:rsidP="00857C37">
      <w:pPr>
        <w:spacing w:after="0" w:line="240" w:lineRule="auto"/>
        <w:outlineLvl w:val="2"/>
        <w:rPr>
          <w:rFonts w:ascii="Times New Roman" w:eastAsia="Times New Roman" w:hAnsi="Times New Roman" w:cs="Times New Roman"/>
          <w:b/>
          <w:bCs/>
          <w:sz w:val="24"/>
          <w:szCs w:val="24"/>
        </w:rPr>
      </w:pPr>
    </w:p>
    <w:p w:rsidR="00857C37" w:rsidRPr="00857C37" w:rsidRDefault="00857C37" w:rsidP="00857C37">
      <w:pPr>
        <w:spacing w:after="0" w:line="240" w:lineRule="auto"/>
        <w:outlineLvl w:val="2"/>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Late Stage</w:t>
      </w:r>
    </w:p>
    <w:p w:rsidR="00857C37" w:rsidRPr="00857C37" w:rsidRDefault="00857C37" w:rsidP="00DE1083">
      <w:pPr>
        <w:numPr>
          <w:ilvl w:val="0"/>
          <w:numId w:val="13"/>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Severe cognitive decline </w:t>
      </w:r>
    </w:p>
    <w:p w:rsidR="00857C37" w:rsidRPr="00857C37" w:rsidRDefault="00857C37" w:rsidP="00DE1083">
      <w:pPr>
        <w:numPr>
          <w:ilvl w:val="0"/>
          <w:numId w:val="13"/>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Loss of communication ability </w:t>
      </w:r>
    </w:p>
    <w:p w:rsidR="00857C37" w:rsidRPr="00857C37" w:rsidRDefault="00857C37" w:rsidP="00DE1083">
      <w:pPr>
        <w:numPr>
          <w:ilvl w:val="0"/>
          <w:numId w:val="13"/>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Difficulty swallowing </w:t>
      </w:r>
    </w:p>
    <w:p w:rsidR="00857C37" w:rsidRPr="00857C37" w:rsidRDefault="00857C37" w:rsidP="00DE1083">
      <w:pPr>
        <w:numPr>
          <w:ilvl w:val="0"/>
          <w:numId w:val="13"/>
        </w:num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Complete dependence on caregivers </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857C37">
        <w:rPr>
          <w:rFonts w:ascii="Times New Roman" w:eastAsia="Times New Roman" w:hAnsi="Times New Roman" w:cs="Times New Roman"/>
          <w:b/>
          <w:bCs/>
          <w:sz w:val="24"/>
          <w:szCs w:val="24"/>
        </w:rPr>
        <w:t xml:space="preserve">3.5 </w:t>
      </w:r>
      <w:r>
        <w:rPr>
          <w:rFonts w:ascii="Times New Roman" w:eastAsia="Times New Roman" w:hAnsi="Times New Roman" w:cs="Times New Roman"/>
          <w:b/>
          <w:bCs/>
          <w:sz w:val="24"/>
          <w:szCs w:val="24"/>
        </w:rPr>
        <w:t xml:space="preserve"> </w:t>
      </w:r>
      <w:r w:rsidRPr="00857C37">
        <w:rPr>
          <w:rFonts w:ascii="Times New Roman" w:eastAsia="Times New Roman" w:hAnsi="Times New Roman" w:cs="Times New Roman"/>
          <w:b/>
          <w:bCs/>
          <w:sz w:val="24"/>
          <w:szCs w:val="24"/>
        </w:rPr>
        <w:t>Importance</w:t>
      </w:r>
      <w:proofErr w:type="gramEnd"/>
      <w:r w:rsidRPr="00857C37">
        <w:rPr>
          <w:rFonts w:ascii="Times New Roman" w:eastAsia="Times New Roman" w:hAnsi="Times New Roman" w:cs="Times New Roman"/>
          <w:b/>
          <w:bCs/>
          <w:sz w:val="24"/>
          <w:szCs w:val="24"/>
        </w:rPr>
        <w:t xml:space="preserve"> of Early Diagnosis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One of the greatest challenges in Alzheimer's disease is that pathological changes begin many years before clinical symptoms become evident. Consequently, there is a growing emphasis on identifying reliable biomarkers capable of detecting the disease during its earliest stages. Early diagnosis may facilitate timely intervention, improve patient management, support clinical trial recruitment, and potentially enhance the effectiveness of disease-modifying the</w:t>
      </w:r>
      <w:r>
        <w:rPr>
          <w:rFonts w:ascii="Times New Roman" w:eastAsia="Times New Roman" w:hAnsi="Times New Roman" w:cs="Times New Roman"/>
          <w:sz w:val="24"/>
          <w:szCs w:val="24"/>
        </w:rPr>
        <w:t>rapies as they become available</w:t>
      </w:r>
    </w:p>
    <w:p w:rsidR="00857C37" w:rsidRPr="00857C37" w:rsidRDefault="00857C37" w:rsidP="00857C37">
      <w:pPr>
        <w:spacing w:after="0" w:line="240" w:lineRule="auto"/>
        <w:jc w:val="center"/>
        <w:rPr>
          <w:rFonts w:ascii="Times New Roman" w:eastAsia="Times New Roman" w:hAnsi="Times New Roman" w:cs="Times New Roman"/>
          <w:b/>
          <w:sz w:val="24"/>
          <w:szCs w:val="24"/>
        </w:rPr>
      </w:pPr>
      <w:r w:rsidRPr="00857C37">
        <w:rPr>
          <w:rFonts w:ascii="Times New Roman" w:eastAsia="Times New Roman" w:hAnsi="Times New Roman" w:cs="Times New Roman"/>
          <w:b/>
          <w:sz w:val="24"/>
          <w:szCs w:val="24"/>
        </w:rPr>
        <w:t>Normal Brain</w:t>
      </w:r>
    </w:p>
    <w:p w:rsidR="00857C37" w:rsidRPr="00857C37" w:rsidRDefault="00857C37" w:rsidP="00857C37">
      <w:pPr>
        <w:spacing w:after="0" w:line="240" w:lineRule="auto"/>
        <w:jc w:val="center"/>
        <w:rPr>
          <w:rFonts w:ascii="Times New Roman" w:eastAsia="Times New Roman" w:hAnsi="Times New Roman" w:cs="Times New Roman"/>
          <w:b/>
          <w:sz w:val="24"/>
          <w:szCs w:val="24"/>
        </w:rPr>
      </w:pPr>
      <w:r w:rsidRPr="00857C37">
        <w:rPr>
          <w:rFonts w:ascii="Times New Roman" w:eastAsia="Times New Roman" w:hAnsi="Times New Roman" w:cs="Times New Roman"/>
          <w:b/>
          <w:sz w:val="24"/>
          <w:szCs w:val="24"/>
        </w:rPr>
        <w:t>↓</w:t>
      </w:r>
    </w:p>
    <w:p w:rsidR="00857C37" w:rsidRPr="00857C37" w:rsidRDefault="00857C37" w:rsidP="00857C37">
      <w:pPr>
        <w:spacing w:after="0" w:line="240" w:lineRule="auto"/>
        <w:jc w:val="center"/>
        <w:rPr>
          <w:rFonts w:ascii="Times New Roman" w:eastAsia="Times New Roman" w:hAnsi="Times New Roman" w:cs="Times New Roman"/>
          <w:b/>
          <w:sz w:val="24"/>
          <w:szCs w:val="24"/>
        </w:rPr>
      </w:pPr>
      <w:r w:rsidRPr="00857C37">
        <w:rPr>
          <w:rFonts w:ascii="Times New Roman" w:eastAsia="Times New Roman" w:hAnsi="Times New Roman" w:cs="Times New Roman"/>
          <w:b/>
          <w:sz w:val="24"/>
          <w:szCs w:val="24"/>
        </w:rPr>
        <w:t>Preclinical AD</w:t>
      </w:r>
    </w:p>
    <w:p w:rsidR="00857C37" w:rsidRPr="00857C37" w:rsidRDefault="00857C37" w:rsidP="00857C37">
      <w:pPr>
        <w:spacing w:after="0" w:line="240" w:lineRule="auto"/>
        <w:jc w:val="center"/>
        <w:rPr>
          <w:rFonts w:ascii="Times New Roman" w:eastAsia="Times New Roman" w:hAnsi="Times New Roman" w:cs="Times New Roman"/>
          <w:b/>
          <w:sz w:val="24"/>
          <w:szCs w:val="24"/>
        </w:rPr>
      </w:pPr>
      <w:r w:rsidRPr="00857C37">
        <w:rPr>
          <w:rFonts w:ascii="Times New Roman" w:eastAsia="Times New Roman" w:hAnsi="Times New Roman" w:cs="Times New Roman"/>
          <w:b/>
          <w:sz w:val="24"/>
          <w:szCs w:val="24"/>
        </w:rPr>
        <w:t>↓</w:t>
      </w:r>
    </w:p>
    <w:p w:rsidR="00857C37" w:rsidRPr="00857C37" w:rsidRDefault="00857C37" w:rsidP="00857C37">
      <w:pPr>
        <w:spacing w:after="0" w:line="240" w:lineRule="auto"/>
        <w:jc w:val="center"/>
        <w:rPr>
          <w:rFonts w:ascii="Times New Roman" w:eastAsia="Times New Roman" w:hAnsi="Times New Roman" w:cs="Times New Roman"/>
          <w:b/>
          <w:sz w:val="24"/>
          <w:szCs w:val="24"/>
        </w:rPr>
      </w:pPr>
      <w:r w:rsidRPr="00857C37">
        <w:rPr>
          <w:rFonts w:ascii="Times New Roman" w:eastAsia="Times New Roman" w:hAnsi="Times New Roman" w:cs="Times New Roman"/>
          <w:b/>
          <w:sz w:val="24"/>
          <w:szCs w:val="24"/>
        </w:rPr>
        <w:t>Mild Cognitive Impairment (MCI)</w:t>
      </w:r>
    </w:p>
    <w:p w:rsidR="00857C37" w:rsidRPr="00857C37" w:rsidRDefault="00857C37" w:rsidP="00857C37">
      <w:pPr>
        <w:spacing w:after="0" w:line="240" w:lineRule="auto"/>
        <w:jc w:val="center"/>
        <w:rPr>
          <w:rFonts w:ascii="Times New Roman" w:eastAsia="Times New Roman" w:hAnsi="Times New Roman" w:cs="Times New Roman"/>
          <w:b/>
          <w:sz w:val="24"/>
          <w:szCs w:val="24"/>
        </w:rPr>
      </w:pPr>
      <w:r w:rsidRPr="00857C37">
        <w:rPr>
          <w:rFonts w:ascii="Times New Roman" w:eastAsia="Times New Roman" w:hAnsi="Times New Roman" w:cs="Times New Roman"/>
          <w:b/>
          <w:sz w:val="24"/>
          <w:szCs w:val="24"/>
        </w:rPr>
        <w:t>↓</w:t>
      </w:r>
    </w:p>
    <w:p w:rsidR="00857C37" w:rsidRPr="00857C37" w:rsidRDefault="00857C37" w:rsidP="00857C37">
      <w:pPr>
        <w:spacing w:after="0" w:line="240" w:lineRule="auto"/>
        <w:jc w:val="center"/>
        <w:rPr>
          <w:rFonts w:ascii="Times New Roman" w:eastAsia="Times New Roman" w:hAnsi="Times New Roman" w:cs="Times New Roman"/>
          <w:b/>
          <w:sz w:val="24"/>
          <w:szCs w:val="24"/>
        </w:rPr>
      </w:pPr>
      <w:r w:rsidRPr="00857C37">
        <w:rPr>
          <w:rFonts w:ascii="Times New Roman" w:eastAsia="Times New Roman" w:hAnsi="Times New Roman" w:cs="Times New Roman"/>
          <w:b/>
          <w:sz w:val="24"/>
          <w:szCs w:val="24"/>
        </w:rPr>
        <w:t xml:space="preserve">Early Alzheimer's </w:t>
      </w:r>
      <w:proofErr w:type="gramStart"/>
      <w:r w:rsidRPr="00857C37">
        <w:rPr>
          <w:rFonts w:ascii="Times New Roman" w:eastAsia="Times New Roman" w:hAnsi="Times New Roman" w:cs="Times New Roman"/>
          <w:b/>
          <w:sz w:val="24"/>
          <w:szCs w:val="24"/>
        </w:rPr>
        <w:t>Disease</w:t>
      </w:r>
      <w:proofErr w:type="gramEnd"/>
    </w:p>
    <w:p w:rsidR="00857C37" w:rsidRPr="00857C37" w:rsidRDefault="00857C37" w:rsidP="00857C37">
      <w:pPr>
        <w:spacing w:after="0" w:line="240" w:lineRule="auto"/>
        <w:jc w:val="center"/>
        <w:rPr>
          <w:rFonts w:ascii="Times New Roman" w:eastAsia="Times New Roman" w:hAnsi="Times New Roman" w:cs="Times New Roman"/>
          <w:b/>
          <w:sz w:val="24"/>
          <w:szCs w:val="24"/>
        </w:rPr>
      </w:pPr>
      <w:r w:rsidRPr="00857C37">
        <w:rPr>
          <w:rFonts w:ascii="Times New Roman" w:eastAsia="Times New Roman" w:hAnsi="Times New Roman" w:cs="Times New Roman"/>
          <w:b/>
          <w:sz w:val="24"/>
          <w:szCs w:val="24"/>
        </w:rPr>
        <w:t>↓</w:t>
      </w:r>
    </w:p>
    <w:p w:rsidR="00857C37" w:rsidRPr="00857C37" w:rsidRDefault="00857C37" w:rsidP="00857C37">
      <w:pPr>
        <w:spacing w:after="0" w:line="240" w:lineRule="auto"/>
        <w:jc w:val="center"/>
        <w:rPr>
          <w:rFonts w:ascii="Times New Roman" w:eastAsia="Times New Roman" w:hAnsi="Times New Roman" w:cs="Times New Roman"/>
          <w:b/>
          <w:sz w:val="24"/>
          <w:szCs w:val="24"/>
        </w:rPr>
      </w:pPr>
      <w:r w:rsidRPr="00857C37">
        <w:rPr>
          <w:rFonts w:ascii="Times New Roman" w:eastAsia="Times New Roman" w:hAnsi="Times New Roman" w:cs="Times New Roman"/>
          <w:b/>
          <w:sz w:val="24"/>
          <w:szCs w:val="24"/>
        </w:rPr>
        <w:t>Moderate AD</w:t>
      </w:r>
    </w:p>
    <w:p w:rsidR="00857C37" w:rsidRPr="00857C37" w:rsidRDefault="00857C37" w:rsidP="00857C37">
      <w:pPr>
        <w:spacing w:after="0" w:line="240" w:lineRule="auto"/>
        <w:jc w:val="center"/>
        <w:rPr>
          <w:rFonts w:ascii="Times New Roman" w:eastAsia="Times New Roman" w:hAnsi="Times New Roman" w:cs="Times New Roman"/>
          <w:b/>
          <w:sz w:val="24"/>
          <w:szCs w:val="24"/>
        </w:rPr>
      </w:pPr>
      <w:r w:rsidRPr="00857C37">
        <w:rPr>
          <w:rFonts w:ascii="Times New Roman" w:eastAsia="Times New Roman" w:hAnsi="Times New Roman" w:cs="Times New Roman"/>
          <w:b/>
          <w:sz w:val="24"/>
          <w:szCs w:val="24"/>
        </w:rPr>
        <w:t>↓</w:t>
      </w:r>
    </w:p>
    <w:p w:rsidR="00857C37" w:rsidRDefault="00857C37" w:rsidP="00857C37">
      <w:pPr>
        <w:spacing w:after="0" w:line="240" w:lineRule="auto"/>
        <w:jc w:val="center"/>
        <w:rPr>
          <w:rFonts w:ascii="Times New Roman" w:eastAsia="Times New Roman" w:hAnsi="Times New Roman" w:cs="Times New Roman"/>
          <w:b/>
          <w:sz w:val="24"/>
          <w:szCs w:val="24"/>
        </w:rPr>
      </w:pPr>
      <w:r w:rsidRPr="00857C37">
        <w:rPr>
          <w:rFonts w:ascii="Times New Roman" w:eastAsia="Times New Roman" w:hAnsi="Times New Roman" w:cs="Times New Roman"/>
          <w:b/>
          <w:sz w:val="24"/>
          <w:szCs w:val="24"/>
        </w:rPr>
        <w:t>Advanced AD</w:t>
      </w:r>
    </w:p>
    <w:p w:rsidR="00857C37" w:rsidRPr="00857C37" w:rsidRDefault="00857C37" w:rsidP="00857C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7C37">
        <w:rPr>
          <w:rFonts w:ascii="Times New Roman" w:eastAsia="Times New Roman" w:hAnsi="Times New Roman" w:cs="Times New Roman"/>
          <w:b/>
          <w:bCs/>
          <w:kern w:val="36"/>
          <w:sz w:val="48"/>
          <w:szCs w:val="48"/>
        </w:rPr>
        <w:lastRenderedPageBreak/>
        <w:t xml:space="preserve">4. Molecular Mechanisms Underlying Alzheimer's </w:t>
      </w:r>
      <w:proofErr w:type="gramStart"/>
      <w:r w:rsidRPr="00857C37">
        <w:rPr>
          <w:rFonts w:ascii="Times New Roman" w:eastAsia="Times New Roman" w:hAnsi="Times New Roman" w:cs="Times New Roman"/>
          <w:b/>
          <w:bCs/>
          <w:kern w:val="36"/>
          <w:sz w:val="48"/>
          <w:szCs w:val="48"/>
        </w:rPr>
        <w:t>Disease</w:t>
      </w:r>
      <w:proofErr w:type="gramEnd"/>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4.1 Introduction</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Alzheimer's disease is characterized by a series of interconnected molecular and cellular changes that progressively impair neuronal function and ultimately lead to brain atrophy. Although the exact cause remains incompletely understood, current evidence suggests that the disease results from the interaction of abnormal protein accumulation, </w:t>
      </w:r>
      <w:proofErr w:type="spellStart"/>
      <w:r w:rsidRPr="00857C37">
        <w:rPr>
          <w:rFonts w:ascii="Times New Roman" w:eastAsia="Times New Roman" w:hAnsi="Times New Roman" w:cs="Times New Roman"/>
          <w:sz w:val="24"/>
          <w:szCs w:val="24"/>
        </w:rPr>
        <w:t>neuroinflammation</w:t>
      </w:r>
      <w:proofErr w:type="spellEnd"/>
      <w:r w:rsidRPr="00857C37">
        <w:rPr>
          <w:rFonts w:ascii="Times New Roman" w:eastAsia="Times New Roman" w:hAnsi="Times New Roman" w:cs="Times New Roman"/>
          <w:sz w:val="24"/>
          <w:szCs w:val="24"/>
        </w:rPr>
        <w:t>, oxidative stress, vascular changes, and genetic susceptibility. Understanding these mechanisms is essential because many diagnostic biomarkers directly reflect these pathological processes.</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 xml:space="preserve">4.2 </w:t>
      </w:r>
      <w:proofErr w:type="spellStart"/>
      <w:r w:rsidRPr="00857C37">
        <w:rPr>
          <w:rFonts w:ascii="Times New Roman" w:eastAsia="Times New Roman" w:hAnsi="Times New Roman" w:cs="Times New Roman"/>
          <w:b/>
          <w:bCs/>
          <w:sz w:val="36"/>
          <w:szCs w:val="36"/>
        </w:rPr>
        <w:t>Amyloid</w:t>
      </w:r>
      <w:proofErr w:type="spellEnd"/>
      <w:r w:rsidRPr="00857C37">
        <w:rPr>
          <w:rFonts w:ascii="Times New Roman" w:eastAsia="Times New Roman" w:hAnsi="Times New Roman" w:cs="Times New Roman"/>
          <w:b/>
          <w:bCs/>
          <w:sz w:val="36"/>
          <w:szCs w:val="36"/>
        </w:rPr>
        <w:t>-beta (</w:t>
      </w:r>
      <w:proofErr w:type="spellStart"/>
      <w:r w:rsidRPr="00857C37">
        <w:rPr>
          <w:rFonts w:ascii="Times New Roman" w:eastAsia="Times New Roman" w:hAnsi="Times New Roman" w:cs="Times New Roman"/>
          <w:b/>
          <w:bCs/>
          <w:sz w:val="36"/>
          <w:szCs w:val="36"/>
        </w:rPr>
        <w:t>Aβ</w:t>
      </w:r>
      <w:proofErr w:type="spellEnd"/>
      <w:r w:rsidRPr="00857C37">
        <w:rPr>
          <w:rFonts w:ascii="Times New Roman" w:eastAsia="Times New Roman" w:hAnsi="Times New Roman" w:cs="Times New Roman"/>
          <w:b/>
          <w:bCs/>
          <w:sz w:val="36"/>
          <w:szCs w:val="36"/>
        </w:rPr>
        <w:t>) Pathology</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The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cascade hypothesis proposes that abnormal accumulation of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-beta (</w:t>
      </w:r>
      <w:proofErr w:type="spellStart"/>
      <w:r w:rsidRPr="00857C37">
        <w:rPr>
          <w:rFonts w:ascii="Times New Roman" w:eastAsia="Times New Roman" w:hAnsi="Times New Roman" w:cs="Times New Roman"/>
          <w:sz w:val="24"/>
          <w:szCs w:val="24"/>
        </w:rPr>
        <w:t>Aβ</w:t>
      </w:r>
      <w:proofErr w:type="spellEnd"/>
      <w:r w:rsidRPr="00857C37">
        <w:rPr>
          <w:rFonts w:ascii="Times New Roman" w:eastAsia="Times New Roman" w:hAnsi="Times New Roman" w:cs="Times New Roman"/>
          <w:sz w:val="24"/>
          <w:szCs w:val="24"/>
        </w:rPr>
        <w:t xml:space="preserve">) peptides is one of the earliest pathological events in Alzheimer's disease. </w:t>
      </w:r>
      <w:proofErr w:type="spellStart"/>
      <w:r w:rsidRPr="00857C37">
        <w:rPr>
          <w:rFonts w:ascii="Times New Roman" w:eastAsia="Times New Roman" w:hAnsi="Times New Roman" w:cs="Times New Roman"/>
          <w:sz w:val="24"/>
          <w:szCs w:val="24"/>
        </w:rPr>
        <w:t>Aβ</w:t>
      </w:r>
      <w:proofErr w:type="spellEnd"/>
      <w:r w:rsidRPr="00857C37">
        <w:rPr>
          <w:rFonts w:ascii="Times New Roman" w:eastAsia="Times New Roman" w:hAnsi="Times New Roman" w:cs="Times New Roman"/>
          <w:sz w:val="24"/>
          <w:szCs w:val="24"/>
        </w:rPr>
        <w:t xml:space="preserve"> is produced when the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precursor protein (APP) is cleaved by β-</w:t>
      </w:r>
      <w:proofErr w:type="spellStart"/>
      <w:r w:rsidRPr="00857C37">
        <w:rPr>
          <w:rFonts w:ascii="Times New Roman" w:eastAsia="Times New Roman" w:hAnsi="Times New Roman" w:cs="Times New Roman"/>
          <w:sz w:val="24"/>
          <w:szCs w:val="24"/>
        </w:rPr>
        <w:t>secretase</w:t>
      </w:r>
      <w:proofErr w:type="spellEnd"/>
      <w:r w:rsidRPr="00857C37">
        <w:rPr>
          <w:rFonts w:ascii="Times New Roman" w:eastAsia="Times New Roman" w:hAnsi="Times New Roman" w:cs="Times New Roman"/>
          <w:sz w:val="24"/>
          <w:szCs w:val="24"/>
        </w:rPr>
        <w:t xml:space="preserve"> and γ-</w:t>
      </w:r>
      <w:proofErr w:type="spellStart"/>
      <w:r w:rsidRPr="00857C37">
        <w:rPr>
          <w:rFonts w:ascii="Times New Roman" w:eastAsia="Times New Roman" w:hAnsi="Times New Roman" w:cs="Times New Roman"/>
          <w:sz w:val="24"/>
          <w:szCs w:val="24"/>
        </w:rPr>
        <w:t>secretase</w:t>
      </w:r>
      <w:proofErr w:type="spellEnd"/>
      <w:r w:rsidRPr="00857C37">
        <w:rPr>
          <w:rFonts w:ascii="Times New Roman" w:eastAsia="Times New Roman" w:hAnsi="Times New Roman" w:cs="Times New Roman"/>
          <w:sz w:val="24"/>
          <w:szCs w:val="24"/>
        </w:rPr>
        <w:t xml:space="preserve"> enzymes. Under pathological conditions, </w:t>
      </w:r>
      <w:proofErr w:type="spellStart"/>
      <w:r w:rsidRPr="00857C37">
        <w:rPr>
          <w:rFonts w:ascii="Times New Roman" w:eastAsia="Times New Roman" w:hAnsi="Times New Roman" w:cs="Times New Roman"/>
          <w:sz w:val="24"/>
          <w:szCs w:val="24"/>
        </w:rPr>
        <w:t>Aβ</w:t>
      </w:r>
      <w:proofErr w:type="spellEnd"/>
      <w:r w:rsidRPr="00857C37">
        <w:rPr>
          <w:rFonts w:ascii="Times New Roman" w:eastAsia="Times New Roman" w:hAnsi="Times New Roman" w:cs="Times New Roman"/>
          <w:sz w:val="24"/>
          <w:szCs w:val="24"/>
        </w:rPr>
        <w:t xml:space="preserve"> peptides aggregate to form extracellular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plaques.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These plaques disrupt communication between neurons, impair synaptic function, activate inflammatory responses, and contribute to neuronal injury. Because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deposition begins many years before clinical symptoms appear,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imaging and cerebrospinal fluid (CSF) Aβ42 measurements have become important biomarkers for early disease detection.</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4.3 Tau Pathology</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Tau is a microtubule-associated protein responsible for maintaining neuronal structure and facilitating intracellular transport. In Alzheimer's disease, tau becomes abnormally </w:t>
      </w:r>
      <w:proofErr w:type="spellStart"/>
      <w:r w:rsidRPr="00857C37">
        <w:rPr>
          <w:rFonts w:ascii="Times New Roman" w:eastAsia="Times New Roman" w:hAnsi="Times New Roman" w:cs="Times New Roman"/>
          <w:sz w:val="24"/>
          <w:szCs w:val="24"/>
        </w:rPr>
        <w:t>hyperphosphorylated</w:t>
      </w:r>
      <w:proofErr w:type="spellEnd"/>
      <w:r w:rsidRPr="00857C37">
        <w:rPr>
          <w:rFonts w:ascii="Times New Roman" w:eastAsia="Times New Roman" w:hAnsi="Times New Roman" w:cs="Times New Roman"/>
          <w:sz w:val="24"/>
          <w:szCs w:val="24"/>
        </w:rPr>
        <w:t xml:space="preserve">, causing it to detach from microtubules and aggregate into intracellular </w:t>
      </w:r>
      <w:proofErr w:type="spellStart"/>
      <w:r w:rsidRPr="00857C37">
        <w:rPr>
          <w:rFonts w:ascii="Times New Roman" w:eastAsia="Times New Roman" w:hAnsi="Times New Roman" w:cs="Times New Roman"/>
          <w:sz w:val="24"/>
          <w:szCs w:val="24"/>
        </w:rPr>
        <w:t>neurofibrillary</w:t>
      </w:r>
      <w:proofErr w:type="spellEnd"/>
      <w:r w:rsidRPr="00857C37">
        <w:rPr>
          <w:rFonts w:ascii="Times New Roman" w:eastAsia="Times New Roman" w:hAnsi="Times New Roman" w:cs="Times New Roman"/>
          <w:sz w:val="24"/>
          <w:szCs w:val="24"/>
        </w:rPr>
        <w:t xml:space="preserve"> tangles.</w:t>
      </w:r>
    </w:p>
    <w:p w:rsid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The accumulation of tau tangles disrupts neuronal transport, impairs synaptic communication, and eventually leads to neuronal death. Compared with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pathology, tau pathology correlates more closely with cognitive decline, making tau biomarkers valuable indicators of disease severity and progression.</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b/>
          <w:bCs/>
          <w:sz w:val="36"/>
          <w:szCs w:val="36"/>
        </w:rPr>
        <w:t xml:space="preserve">4.4 </w:t>
      </w:r>
      <w:proofErr w:type="spellStart"/>
      <w:r w:rsidRPr="00857C37">
        <w:rPr>
          <w:rFonts w:ascii="Times New Roman" w:eastAsia="Times New Roman" w:hAnsi="Times New Roman" w:cs="Times New Roman"/>
          <w:b/>
          <w:bCs/>
          <w:sz w:val="36"/>
          <w:szCs w:val="36"/>
        </w:rPr>
        <w:t>Neuroinflammation</w:t>
      </w:r>
      <w:proofErr w:type="spellEnd"/>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Chronic </w:t>
      </w:r>
      <w:proofErr w:type="spellStart"/>
      <w:r w:rsidRPr="00857C37">
        <w:rPr>
          <w:rFonts w:ascii="Times New Roman" w:eastAsia="Times New Roman" w:hAnsi="Times New Roman" w:cs="Times New Roman"/>
          <w:sz w:val="24"/>
          <w:szCs w:val="24"/>
        </w:rPr>
        <w:t>neuroinflammation</w:t>
      </w:r>
      <w:proofErr w:type="spellEnd"/>
      <w:r w:rsidRPr="00857C37">
        <w:rPr>
          <w:rFonts w:ascii="Times New Roman" w:eastAsia="Times New Roman" w:hAnsi="Times New Roman" w:cs="Times New Roman"/>
          <w:sz w:val="24"/>
          <w:szCs w:val="24"/>
        </w:rPr>
        <w:t xml:space="preserve"> plays a significant role in the progression of Alzheimer's disease. Activated microglia and </w:t>
      </w:r>
      <w:proofErr w:type="spellStart"/>
      <w:r w:rsidRPr="00857C37">
        <w:rPr>
          <w:rFonts w:ascii="Times New Roman" w:eastAsia="Times New Roman" w:hAnsi="Times New Roman" w:cs="Times New Roman"/>
          <w:sz w:val="24"/>
          <w:szCs w:val="24"/>
        </w:rPr>
        <w:t>astrocytes</w:t>
      </w:r>
      <w:proofErr w:type="spellEnd"/>
      <w:r w:rsidRPr="00857C37">
        <w:rPr>
          <w:rFonts w:ascii="Times New Roman" w:eastAsia="Times New Roman" w:hAnsi="Times New Roman" w:cs="Times New Roman"/>
          <w:sz w:val="24"/>
          <w:szCs w:val="24"/>
        </w:rPr>
        <w:t xml:space="preserve"> respond to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plaques by releasing inflammatory cytokines and reactive oxygen species. While this response initially aims to clear abnormal </w:t>
      </w:r>
      <w:r w:rsidRPr="00857C37">
        <w:rPr>
          <w:rFonts w:ascii="Times New Roman" w:eastAsia="Times New Roman" w:hAnsi="Times New Roman" w:cs="Times New Roman"/>
          <w:sz w:val="24"/>
          <w:szCs w:val="24"/>
        </w:rPr>
        <w:lastRenderedPageBreak/>
        <w:t>protein deposits, prolonged activation contributes to neuronal damage and accelerates disease progression.</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Growing evidence suggests that </w:t>
      </w:r>
      <w:proofErr w:type="spellStart"/>
      <w:r w:rsidRPr="00857C37">
        <w:rPr>
          <w:rFonts w:ascii="Times New Roman" w:eastAsia="Times New Roman" w:hAnsi="Times New Roman" w:cs="Times New Roman"/>
          <w:sz w:val="24"/>
          <w:szCs w:val="24"/>
        </w:rPr>
        <w:t>neuroinflammation</w:t>
      </w:r>
      <w:proofErr w:type="spellEnd"/>
      <w:r w:rsidRPr="00857C37">
        <w:rPr>
          <w:rFonts w:ascii="Times New Roman" w:eastAsia="Times New Roman" w:hAnsi="Times New Roman" w:cs="Times New Roman"/>
          <w:sz w:val="24"/>
          <w:szCs w:val="24"/>
        </w:rPr>
        <w:t xml:space="preserve"> is not merely a consequence of Alzheimer's disease but an active contributor to its pathology, making inflammatory pathways potential therapeutic targets.</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4.5 Synaptic Dysfunction and Neuronal Loss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The combined effects of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accumulation, tau pathology, and chronic inflammation result in progressive synaptic dysfunction and neuronal degeneration. Synaptic loss is strongly associated with memory impairment and cognitive decline, while widespread neuronal death leads to brain atrophy, particularly in the hippocampus and cerebral cortex.</w:t>
      </w:r>
    </w:p>
    <w:p w:rsid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This progressive </w:t>
      </w:r>
      <w:proofErr w:type="spellStart"/>
      <w:r w:rsidRPr="00857C37">
        <w:rPr>
          <w:rFonts w:ascii="Times New Roman" w:eastAsia="Times New Roman" w:hAnsi="Times New Roman" w:cs="Times New Roman"/>
          <w:sz w:val="24"/>
          <w:szCs w:val="24"/>
        </w:rPr>
        <w:t>neurodegeneration</w:t>
      </w:r>
      <w:proofErr w:type="spellEnd"/>
      <w:r w:rsidRPr="00857C37">
        <w:rPr>
          <w:rFonts w:ascii="Times New Roman" w:eastAsia="Times New Roman" w:hAnsi="Times New Roman" w:cs="Times New Roman"/>
          <w:sz w:val="24"/>
          <w:szCs w:val="24"/>
        </w:rPr>
        <w:t xml:space="preserve"> explains the structural changes observed using MRI and forms the basis for several imaging biomarkers used in Alzheimer's disease diagnosis.</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Normal APP</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Abnormal APP Cleavage</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proofErr w:type="spellStart"/>
      <w:r w:rsidRPr="00857C37">
        <w:rPr>
          <w:rFonts w:ascii="Times New Roman" w:eastAsia="Times New Roman" w:hAnsi="Times New Roman" w:cs="Times New Roman"/>
          <w:b/>
          <w:sz w:val="20"/>
          <w:szCs w:val="20"/>
        </w:rPr>
        <w:t>Amyloid</w:t>
      </w:r>
      <w:proofErr w:type="spellEnd"/>
      <w:r w:rsidRPr="00857C37">
        <w:rPr>
          <w:rFonts w:ascii="Times New Roman" w:eastAsia="Times New Roman" w:hAnsi="Times New Roman" w:cs="Times New Roman"/>
          <w:b/>
          <w:sz w:val="20"/>
          <w:szCs w:val="20"/>
        </w:rPr>
        <w:t>-beta Accumulation</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proofErr w:type="spellStart"/>
      <w:r w:rsidRPr="00857C37">
        <w:rPr>
          <w:rFonts w:ascii="Times New Roman" w:eastAsia="Times New Roman" w:hAnsi="Times New Roman" w:cs="Times New Roman"/>
          <w:b/>
          <w:sz w:val="20"/>
          <w:szCs w:val="20"/>
        </w:rPr>
        <w:t>Amyloid</w:t>
      </w:r>
      <w:proofErr w:type="spellEnd"/>
      <w:r w:rsidRPr="00857C37">
        <w:rPr>
          <w:rFonts w:ascii="Times New Roman" w:eastAsia="Times New Roman" w:hAnsi="Times New Roman" w:cs="Times New Roman"/>
          <w:b/>
          <w:sz w:val="20"/>
          <w:szCs w:val="20"/>
        </w:rPr>
        <w:t xml:space="preserve"> Plaques</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proofErr w:type="spellStart"/>
      <w:r w:rsidRPr="00857C37">
        <w:rPr>
          <w:rFonts w:ascii="Times New Roman" w:eastAsia="Times New Roman" w:hAnsi="Times New Roman" w:cs="Times New Roman"/>
          <w:b/>
          <w:sz w:val="20"/>
          <w:szCs w:val="20"/>
        </w:rPr>
        <w:t>Microglial</w:t>
      </w:r>
      <w:proofErr w:type="spellEnd"/>
      <w:r w:rsidRPr="00857C37">
        <w:rPr>
          <w:rFonts w:ascii="Times New Roman" w:eastAsia="Times New Roman" w:hAnsi="Times New Roman" w:cs="Times New Roman"/>
          <w:b/>
          <w:sz w:val="20"/>
          <w:szCs w:val="20"/>
        </w:rPr>
        <w:t xml:space="preserve"> Activation</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proofErr w:type="spellStart"/>
      <w:r w:rsidRPr="00857C37">
        <w:rPr>
          <w:rFonts w:ascii="Times New Roman" w:eastAsia="Times New Roman" w:hAnsi="Times New Roman" w:cs="Times New Roman"/>
          <w:b/>
          <w:sz w:val="20"/>
          <w:szCs w:val="20"/>
        </w:rPr>
        <w:t>Neuroinflammation</w:t>
      </w:r>
      <w:proofErr w:type="spellEnd"/>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 xml:space="preserve">Tau </w:t>
      </w:r>
      <w:proofErr w:type="spellStart"/>
      <w:r w:rsidRPr="00857C37">
        <w:rPr>
          <w:rFonts w:ascii="Times New Roman" w:eastAsia="Times New Roman" w:hAnsi="Times New Roman" w:cs="Times New Roman"/>
          <w:b/>
          <w:sz w:val="20"/>
          <w:szCs w:val="20"/>
        </w:rPr>
        <w:t>Hyperphosphorylation</w:t>
      </w:r>
      <w:proofErr w:type="spellEnd"/>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proofErr w:type="spellStart"/>
      <w:r w:rsidRPr="00857C37">
        <w:rPr>
          <w:rFonts w:ascii="Times New Roman" w:eastAsia="Times New Roman" w:hAnsi="Times New Roman" w:cs="Times New Roman"/>
          <w:b/>
          <w:sz w:val="20"/>
          <w:szCs w:val="20"/>
        </w:rPr>
        <w:t>Neurofibrillary</w:t>
      </w:r>
      <w:proofErr w:type="spellEnd"/>
      <w:r w:rsidRPr="00857C37">
        <w:rPr>
          <w:rFonts w:ascii="Times New Roman" w:eastAsia="Times New Roman" w:hAnsi="Times New Roman" w:cs="Times New Roman"/>
          <w:b/>
          <w:sz w:val="20"/>
          <w:szCs w:val="20"/>
        </w:rPr>
        <w:t xml:space="preserve"> Tangles</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Synaptic Dysfunction</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Neuronal Death</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w:t>
      </w:r>
    </w:p>
    <w:p w:rsidR="00857C37" w:rsidRPr="00857C37" w:rsidRDefault="00857C37" w:rsidP="00857C37">
      <w:pPr>
        <w:spacing w:after="0" w:line="240" w:lineRule="auto"/>
        <w:jc w:val="center"/>
        <w:rPr>
          <w:rFonts w:ascii="Times New Roman" w:eastAsia="Times New Roman" w:hAnsi="Times New Roman" w:cs="Times New Roman"/>
          <w:b/>
          <w:sz w:val="20"/>
          <w:szCs w:val="20"/>
        </w:rPr>
      </w:pPr>
      <w:r w:rsidRPr="00857C37">
        <w:rPr>
          <w:rFonts w:ascii="Times New Roman" w:eastAsia="Times New Roman" w:hAnsi="Times New Roman" w:cs="Times New Roman"/>
          <w:b/>
          <w:sz w:val="20"/>
          <w:szCs w:val="20"/>
        </w:rPr>
        <w:t>Memory Loss &amp; Cognitive Decline</w:t>
      </w:r>
    </w:p>
    <w:p w:rsidR="00857C37" w:rsidRDefault="00857C37" w:rsidP="00857C37">
      <w:pPr>
        <w:spacing w:after="0" w:line="240" w:lineRule="auto"/>
        <w:jc w:val="center"/>
        <w:rPr>
          <w:rFonts w:ascii="Times New Roman" w:eastAsia="Times New Roman" w:hAnsi="Times New Roman" w:cs="Times New Roman"/>
          <w:b/>
          <w:sz w:val="20"/>
          <w:szCs w:val="20"/>
        </w:rPr>
      </w:pPr>
    </w:p>
    <w:p w:rsidR="00857C37" w:rsidRDefault="00857C37" w:rsidP="00857C37">
      <w:pPr>
        <w:spacing w:after="0" w:line="240" w:lineRule="auto"/>
        <w:jc w:val="center"/>
        <w:rPr>
          <w:rFonts w:ascii="Times New Roman" w:eastAsia="Times New Roman" w:hAnsi="Times New Roman" w:cs="Times New Roman"/>
          <w:b/>
          <w:sz w:val="20"/>
          <w:szCs w:val="20"/>
        </w:rPr>
      </w:pPr>
    </w:p>
    <w:p w:rsidR="00857C37" w:rsidRDefault="00857C37" w:rsidP="00857C37">
      <w:pPr>
        <w:spacing w:after="0" w:line="240" w:lineRule="auto"/>
        <w:jc w:val="center"/>
        <w:rPr>
          <w:rFonts w:ascii="Times New Roman" w:eastAsia="Times New Roman" w:hAnsi="Times New Roman" w:cs="Times New Roman"/>
          <w:b/>
          <w:sz w:val="20"/>
          <w:szCs w:val="20"/>
        </w:rPr>
      </w:pPr>
    </w:p>
    <w:p w:rsidR="00857C37" w:rsidRDefault="00857C37" w:rsidP="00857C37">
      <w:pPr>
        <w:spacing w:after="0" w:line="240" w:lineRule="auto"/>
        <w:jc w:val="center"/>
        <w:rPr>
          <w:rFonts w:ascii="Times New Roman" w:eastAsia="Times New Roman" w:hAnsi="Times New Roman" w:cs="Times New Roman"/>
          <w:b/>
          <w:sz w:val="20"/>
          <w:szCs w:val="20"/>
        </w:rPr>
      </w:pPr>
    </w:p>
    <w:p w:rsidR="00857C37" w:rsidRPr="00857C37" w:rsidRDefault="00857C37" w:rsidP="00857C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7C37">
        <w:rPr>
          <w:rFonts w:ascii="Times New Roman" w:eastAsia="Times New Roman" w:hAnsi="Times New Roman" w:cs="Times New Roman"/>
          <w:b/>
          <w:bCs/>
          <w:kern w:val="36"/>
          <w:sz w:val="48"/>
          <w:szCs w:val="48"/>
        </w:rPr>
        <w:lastRenderedPageBreak/>
        <w:t xml:space="preserve">5. Disease Progression and Biomarkers in Alzheimer's </w:t>
      </w:r>
      <w:proofErr w:type="gramStart"/>
      <w:r w:rsidRPr="00857C37">
        <w:rPr>
          <w:rFonts w:ascii="Times New Roman" w:eastAsia="Times New Roman" w:hAnsi="Times New Roman" w:cs="Times New Roman"/>
          <w:b/>
          <w:bCs/>
          <w:kern w:val="36"/>
          <w:sz w:val="48"/>
          <w:szCs w:val="48"/>
        </w:rPr>
        <w:t>Disease</w:t>
      </w:r>
      <w:proofErr w:type="gramEnd"/>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5.1 Why Early Diagnosis Matters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Alzheimer's disease is a slowly progressive disorder in which pathological changes begin many years before clinical symptoms become evident. During this preclinical stage, individuals appear cognitively normal despite ongoing accumulation of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-beta plaques and tau pathology. As neuronal damage progresses, patients may develop </w:t>
      </w:r>
      <w:r w:rsidRPr="00857C37">
        <w:rPr>
          <w:rFonts w:ascii="Times New Roman" w:eastAsia="Times New Roman" w:hAnsi="Times New Roman" w:cs="Times New Roman"/>
          <w:b/>
          <w:bCs/>
          <w:sz w:val="24"/>
          <w:szCs w:val="24"/>
        </w:rPr>
        <w:t>Mild Cognitive Impairment (MCI)</w:t>
      </w:r>
      <w:r w:rsidRPr="00857C37">
        <w:rPr>
          <w:rFonts w:ascii="Times New Roman" w:eastAsia="Times New Roman" w:hAnsi="Times New Roman" w:cs="Times New Roman"/>
          <w:sz w:val="24"/>
          <w:szCs w:val="24"/>
        </w:rPr>
        <w:t>, which represents an intermediate stage between normal ageing and dementia. Eventually, significant neuronal loss results in clinically diagnosed Alzheimer's disease.</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Because irreversible neuronal damage has often occurred by the time dementia is diagnosed, identifying reliable biomarkers capable of detecting pathological changes during the preclinical and MCI stages has become a major objective of Alzheimer's disease research.</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 xml:space="preserve">5.2 Progression of Alzheimer's </w:t>
      </w:r>
      <w:proofErr w:type="gramStart"/>
      <w:r w:rsidRPr="00857C37">
        <w:rPr>
          <w:rFonts w:ascii="Times New Roman" w:eastAsia="Times New Roman" w:hAnsi="Times New Roman" w:cs="Times New Roman"/>
          <w:b/>
          <w:bCs/>
          <w:sz w:val="36"/>
          <w:szCs w:val="36"/>
        </w:rPr>
        <w:t>Disease</w:t>
      </w:r>
      <w:proofErr w:type="gramEnd"/>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 xml:space="preserve">Preclinical Alzheimer's </w:t>
      </w:r>
      <w:proofErr w:type="gramStart"/>
      <w:r w:rsidRPr="00857C37">
        <w:rPr>
          <w:rFonts w:ascii="Times New Roman" w:eastAsia="Times New Roman" w:hAnsi="Times New Roman" w:cs="Times New Roman"/>
          <w:b/>
          <w:bCs/>
          <w:sz w:val="27"/>
          <w:szCs w:val="27"/>
        </w:rPr>
        <w:t>Disease</w:t>
      </w:r>
      <w:proofErr w:type="gramEnd"/>
    </w:p>
    <w:p w:rsidR="00857C37" w:rsidRPr="00857C37" w:rsidRDefault="00857C37" w:rsidP="00DE108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No noticeable symptoms. </w:t>
      </w:r>
    </w:p>
    <w:p w:rsidR="00857C37" w:rsidRPr="00857C37" w:rsidRDefault="00857C37" w:rsidP="00DE1083">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-beta begins accumulating. </w:t>
      </w:r>
    </w:p>
    <w:p w:rsidR="00857C37" w:rsidRPr="00857C37" w:rsidRDefault="00857C37" w:rsidP="00DE108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Tau pathology gradually develops. </w:t>
      </w:r>
    </w:p>
    <w:p w:rsidR="00857C37" w:rsidRPr="00857C37" w:rsidRDefault="00857C37" w:rsidP="00DE108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Brain changes can already be detected using advanced biomarkers. </w:t>
      </w: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Mild Cognitive Impairment (MCI)</w:t>
      </w:r>
    </w:p>
    <w:p w:rsidR="00857C37" w:rsidRPr="00857C37" w:rsidRDefault="00857C37" w:rsidP="00DE108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Mild memory impairment. </w:t>
      </w:r>
    </w:p>
    <w:p w:rsidR="00857C37" w:rsidRPr="00857C37" w:rsidRDefault="00857C37" w:rsidP="00DE108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Daily activities are mostly preserved. </w:t>
      </w:r>
    </w:p>
    <w:p w:rsidR="00857C37" w:rsidRPr="00857C37" w:rsidRDefault="00857C37" w:rsidP="00DE108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Biomarkers become increasingly abnormal. </w:t>
      </w:r>
    </w:p>
    <w:p w:rsidR="00857C37" w:rsidRPr="00857C37" w:rsidRDefault="00857C37" w:rsidP="00DE108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Some individuals progress to Alzheimer's dementia, while others do not. </w:t>
      </w: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Alzheimer's Dementia</w:t>
      </w:r>
    </w:p>
    <w:p w:rsidR="00857C37" w:rsidRPr="00857C37" w:rsidRDefault="00857C37" w:rsidP="00DE108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Progressive cognitive decline. </w:t>
      </w:r>
    </w:p>
    <w:p w:rsidR="00857C37" w:rsidRPr="00857C37" w:rsidRDefault="00857C37" w:rsidP="00DE108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Memory impairment. </w:t>
      </w:r>
    </w:p>
    <w:p w:rsidR="00857C37" w:rsidRPr="00857C37" w:rsidRDefault="00857C37" w:rsidP="00DE108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Language difficulties. </w:t>
      </w:r>
    </w:p>
    <w:p w:rsidR="00857C37" w:rsidRPr="00857C37" w:rsidRDefault="00857C37" w:rsidP="00DE108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Executive dysfunction. </w:t>
      </w:r>
    </w:p>
    <w:p w:rsidR="00857C37" w:rsidRPr="00857C37" w:rsidRDefault="00857C37" w:rsidP="00DE108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Significant neuronal loss and brain atrophy. </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7C37">
        <w:rPr>
          <w:rFonts w:ascii="Times New Roman" w:eastAsia="Times New Roman" w:hAnsi="Times New Roman" w:cs="Times New Roman"/>
          <w:b/>
          <w:bCs/>
          <w:kern w:val="36"/>
          <w:sz w:val="48"/>
          <w:szCs w:val="48"/>
        </w:rPr>
        <w:lastRenderedPageBreak/>
        <w:t xml:space="preserve">5.3 Biomarkers </w:t>
      </w:r>
      <w:proofErr w:type="gramStart"/>
      <w:r w:rsidRPr="00857C37">
        <w:rPr>
          <w:rFonts w:ascii="Times New Roman" w:eastAsia="Times New Roman" w:hAnsi="Times New Roman" w:cs="Times New Roman"/>
          <w:b/>
          <w:bCs/>
          <w:kern w:val="36"/>
          <w:sz w:val="48"/>
          <w:szCs w:val="48"/>
        </w:rPr>
        <w:t>Across</w:t>
      </w:r>
      <w:proofErr w:type="gramEnd"/>
      <w:r w:rsidRPr="00857C37">
        <w:rPr>
          <w:rFonts w:ascii="Times New Roman" w:eastAsia="Times New Roman" w:hAnsi="Times New Roman" w:cs="Times New Roman"/>
          <w:b/>
          <w:bCs/>
          <w:kern w:val="36"/>
          <w:sz w:val="48"/>
          <w:szCs w:val="48"/>
        </w:rPr>
        <w:t xml:space="preserve"> Disease Progression</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Different biomarkers become abnormal at different stages of disease.</w:t>
      </w:r>
    </w:p>
    <w:tbl>
      <w:tblPr>
        <w:tblW w:w="0" w:type="auto"/>
        <w:tblCellSpacing w:w="15" w:type="dxa"/>
        <w:tblCellMar>
          <w:top w:w="15" w:type="dxa"/>
          <w:left w:w="15" w:type="dxa"/>
          <w:bottom w:w="15" w:type="dxa"/>
          <w:right w:w="15" w:type="dxa"/>
        </w:tblCellMar>
        <w:tblLook w:val="04A0"/>
      </w:tblPr>
      <w:tblGrid>
        <w:gridCol w:w="2359"/>
        <w:gridCol w:w="3022"/>
        <w:gridCol w:w="4069"/>
      </w:tblGrid>
      <w:tr w:rsidR="00857C37" w:rsidRPr="00857C37" w:rsidTr="00857C37">
        <w:trPr>
          <w:tblHeade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Disease Stage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Major Biological Changes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Useful Biomarkers</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Preclinical AD</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accumulation</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PET, CSF Aβ42, Plasma p-tau</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Mild Cognitive Impairment</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Tau pathology, synaptic dysfunction</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Tau PET, MRI </w:t>
            </w:r>
            <w:proofErr w:type="spellStart"/>
            <w:r w:rsidRPr="00857C37">
              <w:rPr>
                <w:rFonts w:ascii="Times New Roman" w:eastAsia="Times New Roman" w:hAnsi="Times New Roman" w:cs="Times New Roman"/>
                <w:sz w:val="24"/>
                <w:szCs w:val="24"/>
              </w:rPr>
              <w:t>hippocampal</w:t>
            </w:r>
            <w:proofErr w:type="spellEnd"/>
            <w:r w:rsidRPr="00857C37">
              <w:rPr>
                <w:rFonts w:ascii="Times New Roman" w:eastAsia="Times New Roman" w:hAnsi="Times New Roman" w:cs="Times New Roman"/>
                <w:sz w:val="24"/>
                <w:szCs w:val="24"/>
              </w:rPr>
              <w:t xml:space="preserve"> atrophy, Plasma p-tau</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Alzheimer's Dementia</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Extensive neuronal loss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MRI, PET imaging, CSF biomarkers</w:t>
            </w:r>
          </w:p>
        </w:tc>
      </w:tr>
    </w:tbl>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5.4 Characteristics of an Ideal Biomarker</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An effective biomarker should:</w:t>
      </w:r>
    </w:p>
    <w:p w:rsidR="00857C37" w:rsidRPr="00857C37" w:rsidRDefault="00857C37" w:rsidP="00DE10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Detect disease before symptoms appear. </w:t>
      </w:r>
    </w:p>
    <w:p w:rsidR="00857C37" w:rsidRPr="00857C37" w:rsidRDefault="00857C37" w:rsidP="00DE10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Have high diagnostic accuracy. </w:t>
      </w:r>
    </w:p>
    <w:p w:rsidR="00857C37" w:rsidRPr="00857C37" w:rsidRDefault="00857C37" w:rsidP="00DE10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Be minimally invasive. </w:t>
      </w:r>
    </w:p>
    <w:p w:rsidR="00857C37" w:rsidRPr="00857C37" w:rsidRDefault="00857C37" w:rsidP="00DE10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Be affordable. </w:t>
      </w:r>
    </w:p>
    <w:p w:rsidR="00857C37" w:rsidRPr="00857C37" w:rsidRDefault="00857C37" w:rsidP="00DE10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Be easily accessible. </w:t>
      </w:r>
    </w:p>
    <w:p w:rsidR="00857C37" w:rsidRPr="00857C37" w:rsidRDefault="00857C37" w:rsidP="00DE10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Allow monitoring of disease progression. </w:t>
      </w:r>
    </w:p>
    <w:p w:rsidR="00857C37" w:rsidRPr="00857C37" w:rsidRDefault="00857C37" w:rsidP="00DE10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Assist clinicians in treatment decisions. </w:t>
      </w:r>
    </w:p>
    <w:p w:rsid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Currently, no single biomarker fulfills all these criteria. Therefore, researchers increasingly recommend combining multiple biomarkers to improve diagnostic accuracy.</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Normal Aging</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Preclinical AD</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w:t>
      </w:r>
      <w:proofErr w:type="spellStart"/>
      <w:r w:rsidRPr="00857C37">
        <w:rPr>
          <w:rFonts w:ascii="Times New Roman" w:eastAsia="Times New Roman" w:hAnsi="Times New Roman" w:cs="Times New Roman"/>
          <w:sz w:val="20"/>
          <w:szCs w:val="20"/>
        </w:rPr>
        <w:t>Amyloid</w:t>
      </w:r>
      <w:proofErr w:type="spellEnd"/>
      <w:r w:rsidRPr="00857C37">
        <w:rPr>
          <w:rFonts w:ascii="Times New Roman" w:eastAsia="Times New Roman" w:hAnsi="Times New Roman" w:cs="Times New Roman"/>
          <w:sz w:val="20"/>
          <w:szCs w:val="20"/>
        </w:rPr>
        <w:t xml:space="preserve"> PET ↑</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 xml:space="preserve">CSF </w:t>
      </w:r>
      <w:proofErr w:type="spellStart"/>
      <w:r w:rsidRPr="00857C37">
        <w:rPr>
          <w:rFonts w:ascii="Times New Roman" w:eastAsia="Times New Roman" w:hAnsi="Times New Roman" w:cs="Times New Roman"/>
          <w:sz w:val="20"/>
          <w:szCs w:val="20"/>
        </w:rPr>
        <w:t>Aβ</w:t>
      </w:r>
      <w:proofErr w:type="spellEnd"/>
      <w:r w:rsidRPr="00857C37">
        <w:rPr>
          <w:rFonts w:ascii="Times New Roman" w:eastAsia="Times New Roman" w:hAnsi="Times New Roman" w:cs="Times New Roman"/>
          <w:sz w:val="20"/>
          <w:szCs w:val="20"/>
        </w:rPr>
        <w:t xml:space="preserve"> ↓</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Plasma p-tau ↑)</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Mild Cognitive Impairment</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(Tau PET ↑</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MRI changes ↑)</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Alzheimer's Dementia</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(Marked brain atrophy</w:t>
      </w:r>
    </w:p>
    <w:p w:rsidR="00857C37" w:rsidRPr="00857C37" w:rsidRDefault="00857C37" w:rsidP="00857C37">
      <w:pPr>
        <w:spacing w:after="0" w:line="240" w:lineRule="auto"/>
        <w:jc w:val="center"/>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Severe cognitive decline)</w:t>
      </w:r>
    </w:p>
    <w:p w:rsidR="00857C37" w:rsidRDefault="00857C37" w:rsidP="00857C37">
      <w:pPr>
        <w:spacing w:after="0" w:line="240" w:lineRule="auto"/>
      </w:pPr>
    </w:p>
    <w:p w:rsidR="00857C37" w:rsidRDefault="00857C37" w:rsidP="00857C37">
      <w:pPr>
        <w:spacing w:after="0" w:line="240" w:lineRule="auto"/>
      </w:pPr>
      <w:proofErr w:type="gramStart"/>
      <w:r>
        <w:t>Figure .</w:t>
      </w:r>
      <w:proofErr w:type="gramEnd"/>
      <w:r>
        <w:t xml:space="preserve"> </w:t>
      </w:r>
      <w:proofErr w:type="gramStart"/>
      <w:r>
        <w:t xml:space="preserve">Timeline illustrating the progression of Alzheimer's disease and the appearance of major diagnostic biomarkers during different stages of disease </w:t>
      </w:r>
      <w:r w:rsidR="009F6B8B">
        <w:t>development.</w:t>
      </w:r>
      <w:proofErr w:type="gramEnd"/>
      <w:r w:rsidR="009F6B8B">
        <w:t xml:space="preserve"> </w:t>
      </w:r>
    </w:p>
    <w:p w:rsidR="00857C37" w:rsidRPr="00857C37" w:rsidRDefault="00857C37" w:rsidP="00857C3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57C37">
        <w:rPr>
          <w:rFonts w:ascii="Times New Roman" w:eastAsia="Times New Roman" w:hAnsi="Times New Roman" w:cs="Times New Roman"/>
          <w:b/>
          <w:bCs/>
          <w:kern w:val="36"/>
          <w:sz w:val="32"/>
          <w:szCs w:val="32"/>
        </w:rPr>
        <w:lastRenderedPageBreak/>
        <w:t xml:space="preserve">6. Comparative Evaluation of Major Biomarkers for Early Alzheimer's </w:t>
      </w:r>
      <w:proofErr w:type="gramStart"/>
      <w:r w:rsidRPr="00857C37">
        <w:rPr>
          <w:rFonts w:ascii="Times New Roman" w:eastAsia="Times New Roman" w:hAnsi="Times New Roman" w:cs="Times New Roman"/>
          <w:b/>
          <w:bCs/>
          <w:kern w:val="36"/>
          <w:sz w:val="32"/>
          <w:szCs w:val="32"/>
        </w:rPr>
        <w:t>Disease</w:t>
      </w:r>
      <w:proofErr w:type="gramEnd"/>
      <w:r w:rsidRPr="00857C37">
        <w:rPr>
          <w:rFonts w:ascii="Times New Roman" w:eastAsia="Times New Roman" w:hAnsi="Times New Roman" w:cs="Times New Roman"/>
          <w:b/>
          <w:bCs/>
          <w:kern w:val="36"/>
          <w:sz w:val="32"/>
          <w:szCs w:val="32"/>
        </w:rPr>
        <w:t xml:space="preserve"> Diagnosis</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28"/>
          <w:szCs w:val="28"/>
        </w:rPr>
      </w:pPr>
      <w:r w:rsidRPr="00857C37">
        <w:rPr>
          <w:rFonts w:ascii="Times New Roman" w:eastAsia="Times New Roman" w:hAnsi="Times New Roman" w:cs="Times New Roman"/>
          <w:b/>
          <w:bCs/>
          <w:sz w:val="28"/>
          <w:szCs w:val="28"/>
        </w:rPr>
        <w:t>6.1 Introduction</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The accurate diagnosis of Alzheimer's disease during its early stages remains one of the greatest challenges in clinical neuroscience. Numerous biomarkers have been developed to detect pathological changes before significant cognitive decline occurs. However, each biomarker differs in its diagnostic performance, invasiveness, cost, accessibility, and clinical applicability. Therefore, selecting the most appropriate biomarker requires balancing diagnostic accuracy with practical considerations.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This section compares the major biomarkers currently used in Alzheimer's disease diagnosis using five standardized evaluation criteria.</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28"/>
          <w:szCs w:val="28"/>
        </w:rPr>
      </w:pPr>
      <w:r w:rsidRPr="00857C37">
        <w:rPr>
          <w:rFonts w:ascii="Times New Roman" w:eastAsia="Times New Roman" w:hAnsi="Times New Roman" w:cs="Times New Roman"/>
          <w:b/>
          <w:bCs/>
          <w:sz w:val="28"/>
          <w:szCs w:val="28"/>
        </w:rPr>
        <w:t>6.2 Evaluation Criteria</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The biomarkers were evaluated based on:</w:t>
      </w:r>
    </w:p>
    <w:p w:rsidR="00857C37" w:rsidRPr="00857C37" w:rsidRDefault="00857C37" w:rsidP="00DE10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Diagnostic Accuracy </w:t>
      </w:r>
    </w:p>
    <w:p w:rsidR="00857C37" w:rsidRPr="00857C37" w:rsidRDefault="00857C37" w:rsidP="00DE10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Invasiveness </w:t>
      </w:r>
    </w:p>
    <w:p w:rsidR="00857C37" w:rsidRPr="00857C37" w:rsidRDefault="00857C37" w:rsidP="00DE10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Accessibility </w:t>
      </w:r>
    </w:p>
    <w:p w:rsidR="00857C37" w:rsidRPr="00857C37" w:rsidRDefault="00857C37" w:rsidP="00DE10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Cost </w:t>
      </w:r>
    </w:p>
    <w:p w:rsidR="00857C37" w:rsidRPr="00857C37" w:rsidRDefault="00857C37" w:rsidP="00DE10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Clinical Applicability </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These criteria were selected because they directly influence the usefulness of biomarkers in routine clinical practice.</w:t>
      </w:r>
    </w:p>
    <w:p w:rsidR="00857C37" w:rsidRPr="00857C37" w:rsidRDefault="00857C37" w:rsidP="00857C37">
      <w:pPr>
        <w:spacing w:before="100" w:beforeAutospacing="1" w:after="100" w:afterAutospacing="1" w:line="240" w:lineRule="auto"/>
        <w:outlineLvl w:val="0"/>
        <w:rPr>
          <w:rFonts w:ascii="Times New Roman" w:eastAsia="Times New Roman" w:hAnsi="Times New Roman" w:cs="Times New Roman"/>
          <w:b/>
          <w:bCs/>
          <w:kern w:val="36"/>
          <w:sz w:val="24"/>
          <w:szCs w:val="24"/>
        </w:rPr>
      </w:pPr>
      <w:proofErr w:type="gramStart"/>
      <w:r w:rsidRPr="00857C37">
        <w:rPr>
          <w:rFonts w:ascii="Times New Roman" w:eastAsia="Times New Roman" w:hAnsi="Times New Roman" w:cs="Times New Roman"/>
          <w:b/>
          <w:bCs/>
          <w:kern w:val="36"/>
          <w:sz w:val="24"/>
          <w:szCs w:val="24"/>
        </w:rPr>
        <w:t>Table 1.</w:t>
      </w:r>
      <w:proofErr w:type="gramEnd"/>
      <w:r w:rsidRPr="00857C37">
        <w:rPr>
          <w:rFonts w:ascii="Times New Roman" w:eastAsia="Times New Roman" w:hAnsi="Times New Roman" w:cs="Times New Roman"/>
          <w:b/>
          <w:bCs/>
          <w:kern w:val="36"/>
          <w:sz w:val="24"/>
          <w:szCs w:val="24"/>
        </w:rPr>
        <w:t xml:space="preserve"> Comparative Evaluation of Major Alzheimer's </w:t>
      </w:r>
      <w:proofErr w:type="gramStart"/>
      <w:r w:rsidRPr="00857C37">
        <w:rPr>
          <w:rFonts w:ascii="Times New Roman" w:eastAsia="Times New Roman" w:hAnsi="Times New Roman" w:cs="Times New Roman"/>
          <w:b/>
          <w:bCs/>
          <w:kern w:val="36"/>
          <w:sz w:val="24"/>
          <w:szCs w:val="24"/>
        </w:rPr>
        <w:t>Disease</w:t>
      </w:r>
      <w:proofErr w:type="gramEnd"/>
      <w:r w:rsidRPr="00857C37">
        <w:rPr>
          <w:rFonts w:ascii="Times New Roman" w:eastAsia="Times New Roman" w:hAnsi="Times New Roman" w:cs="Times New Roman"/>
          <w:b/>
          <w:bCs/>
          <w:kern w:val="36"/>
          <w:sz w:val="24"/>
          <w:szCs w:val="24"/>
        </w:rPr>
        <w:t xml:space="preserve"> Biomarkers</w:t>
      </w:r>
    </w:p>
    <w:tbl>
      <w:tblPr>
        <w:tblW w:w="0" w:type="auto"/>
        <w:tblCellSpacing w:w="15" w:type="dxa"/>
        <w:tblCellMar>
          <w:top w:w="15" w:type="dxa"/>
          <w:left w:w="15" w:type="dxa"/>
          <w:bottom w:w="15" w:type="dxa"/>
          <w:right w:w="15" w:type="dxa"/>
        </w:tblCellMar>
        <w:tblLook w:val="04A0"/>
      </w:tblPr>
      <w:tblGrid>
        <w:gridCol w:w="1882"/>
        <w:gridCol w:w="1784"/>
        <w:gridCol w:w="1516"/>
        <w:gridCol w:w="1340"/>
        <w:gridCol w:w="879"/>
        <w:gridCol w:w="2049"/>
      </w:tblGrid>
      <w:tr w:rsidR="00857C37" w:rsidRPr="00857C37" w:rsidTr="00857C37">
        <w:trPr>
          <w:tblHeade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Biomarker</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Diagnostic Accuracy</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Invasiveness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Accessibility</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Cost</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Clinical Applicability</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 xml:space="preserve">MRI </w:t>
            </w:r>
            <w:proofErr w:type="spellStart"/>
            <w:r w:rsidRPr="00857C37">
              <w:rPr>
                <w:rFonts w:ascii="Times New Roman" w:eastAsia="Times New Roman" w:hAnsi="Times New Roman" w:cs="Times New Roman"/>
                <w:sz w:val="20"/>
                <w:szCs w:val="20"/>
              </w:rPr>
              <w:t>Hippocampal</w:t>
            </w:r>
            <w:proofErr w:type="spellEnd"/>
            <w:r w:rsidRPr="00857C37">
              <w:rPr>
                <w:rFonts w:ascii="Times New Roman" w:eastAsia="Times New Roman" w:hAnsi="Times New Roman" w:cs="Times New Roman"/>
                <w:sz w:val="20"/>
                <w:szCs w:val="20"/>
              </w:rPr>
              <w:t xml:space="preserve"> Atrophy</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Moderate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Non-invasive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High</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Moderate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Widely used</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proofErr w:type="spellStart"/>
            <w:r w:rsidRPr="00857C37">
              <w:rPr>
                <w:rFonts w:ascii="Times New Roman" w:eastAsia="Times New Roman" w:hAnsi="Times New Roman" w:cs="Times New Roman"/>
                <w:sz w:val="20"/>
                <w:szCs w:val="20"/>
              </w:rPr>
              <w:t>Amyloid</w:t>
            </w:r>
            <w:proofErr w:type="spellEnd"/>
            <w:r w:rsidRPr="00857C37">
              <w:rPr>
                <w:rFonts w:ascii="Times New Roman" w:eastAsia="Times New Roman" w:hAnsi="Times New Roman" w:cs="Times New Roman"/>
                <w:sz w:val="20"/>
                <w:szCs w:val="20"/>
              </w:rPr>
              <w:t xml:space="preserve"> PET</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Very High</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Non-invasive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Limited</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Very High</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 xml:space="preserve">Mainly specialized </w:t>
            </w:r>
            <w:proofErr w:type="spellStart"/>
            <w:r w:rsidRPr="00857C37">
              <w:rPr>
                <w:rFonts w:ascii="Times New Roman" w:eastAsia="Times New Roman" w:hAnsi="Times New Roman" w:cs="Times New Roman"/>
                <w:sz w:val="20"/>
                <w:szCs w:val="20"/>
              </w:rPr>
              <w:t>centres</w:t>
            </w:r>
            <w:proofErr w:type="spellEnd"/>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Tau PET</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Very High</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Non-invasive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Very Limited</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Very High</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Mostly research settings</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CSF Biomarkers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High</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Invasive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Moderate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Moderate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 xml:space="preserve">Common in specialist </w:t>
            </w:r>
            <w:proofErr w:type="spellStart"/>
            <w:r w:rsidRPr="00857C37">
              <w:rPr>
                <w:rFonts w:ascii="Times New Roman" w:eastAsia="Times New Roman" w:hAnsi="Times New Roman" w:cs="Times New Roman"/>
                <w:sz w:val="20"/>
                <w:szCs w:val="20"/>
              </w:rPr>
              <w:t>centres</w:t>
            </w:r>
            <w:proofErr w:type="spellEnd"/>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Plasma p-tau217</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High (emerging)</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Minimally invasive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High</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Low</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0"/>
                <w:szCs w:val="20"/>
              </w:rPr>
            </w:pPr>
            <w:r w:rsidRPr="00857C37">
              <w:rPr>
                <w:rFonts w:ascii="Times New Roman" w:eastAsia="Times New Roman" w:hAnsi="Times New Roman" w:cs="Times New Roman"/>
                <w:sz w:val="20"/>
                <w:szCs w:val="20"/>
              </w:rPr>
              <w:t>Strong future potential</w:t>
            </w:r>
          </w:p>
        </w:tc>
      </w:tr>
    </w:tbl>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i/>
          <w:iCs/>
          <w:sz w:val="24"/>
          <w:szCs w:val="24"/>
        </w:rPr>
        <w:t xml:space="preserve">(Note: "High" or "Very </w:t>
      </w:r>
      <w:proofErr w:type="gramStart"/>
      <w:r w:rsidRPr="00857C37">
        <w:rPr>
          <w:rFonts w:ascii="Times New Roman" w:eastAsia="Times New Roman" w:hAnsi="Times New Roman" w:cs="Times New Roman"/>
          <w:i/>
          <w:iCs/>
          <w:sz w:val="24"/>
          <w:szCs w:val="24"/>
        </w:rPr>
        <w:t>High</w:t>
      </w:r>
      <w:proofErr w:type="gramEnd"/>
      <w:r w:rsidRPr="00857C37">
        <w:rPr>
          <w:rFonts w:ascii="Times New Roman" w:eastAsia="Times New Roman" w:hAnsi="Times New Roman" w:cs="Times New Roman"/>
          <w:i/>
          <w:iCs/>
          <w:sz w:val="24"/>
          <w:szCs w:val="24"/>
        </w:rPr>
        <w:t>" are qualitative summaries based on the literature. Avoid inventing exact performance values unless you cite specific studies.)</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28"/>
          <w:szCs w:val="28"/>
        </w:rPr>
      </w:pPr>
      <w:r w:rsidRPr="00857C37">
        <w:rPr>
          <w:rFonts w:ascii="Times New Roman" w:eastAsia="Times New Roman" w:hAnsi="Times New Roman" w:cs="Times New Roman"/>
          <w:b/>
          <w:bCs/>
          <w:sz w:val="28"/>
          <w:szCs w:val="28"/>
        </w:rPr>
        <w:lastRenderedPageBreak/>
        <w:t>6.3 Comparative Analysis</w:t>
      </w: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MRI</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Magnetic Resonance Imaging (MRI) identifies structural brain changes, particularly </w:t>
      </w:r>
      <w:proofErr w:type="spellStart"/>
      <w:r w:rsidRPr="00857C37">
        <w:rPr>
          <w:rFonts w:ascii="Times New Roman" w:eastAsia="Times New Roman" w:hAnsi="Times New Roman" w:cs="Times New Roman"/>
          <w:sz w:val="24"/>
          <w:szCs w:val="24"/>
        </w:rPr>
        <w:t>hippocampal</w:t>
      </w:r>
      <w:proofErr w:type="spellEnd"/>
      <w:r w:rsidRPr="00857C37">
        <w:rPr>
          <w:rFonts w:ascii="Times New Roman" w:eastAsia="Times New Roman" w:hAnsi="Times New Roman" w:cs="Times New Roman"/>
          <w:sz w:val="24"/>
          <w:szCs w:val="24"/>
        </w:rPr>
        <w:t xml:space="preserve"> atrophy and cortical thinning. MRI is widely available, non-invasive, and relatively affordable compared with PET imaging. However, structural changes often become more apparent after significant neuronal loss has already occurred, limiting its usefulness as the earliest diagnostic biomarker.</w:t>
      </w: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857C37">
        <w:rPr>
          <w:rFonts w:ascii="Times New Roman" w:eastAsia="Times New Roman" w:hAnsi="Times New Roman" w:cs="Times New Roman"/>
          <w:b/>
          <w:bCs/>
          <w:sz w:val="24"/>
          <w:szCs w:val="24"/>
        </w:rPr>
        <w:t>Amyloid</w:t>
      </w:r>
      <w:proofErr w:type="spellEnd"/>
      <w:r w:rsidRPr="00857C37">
        <w:rPr>
          <w:rFonts w:ascii="Times New Roman" w:eastAsia="Times New Roman" w:hAnsi="Times New Roman" w:cs="Times New Roman"/>
          <w:b/>
          <w:bCs/>
          <w:sz w:val="24"/>
          <w:szCs w:val="24"/>
        </w:rPr>
        <w:t xml:space="preserve"> PET</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PET imaging detects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-beta deposition years before clinical symptoms appear, making it one of the earliest available biomarkers. Its major limitations include high cost, limited availability, and exposure to radioactive tracers, which restrict routine clinical use.</w:t>
      </w: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Tau PET</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Tau PET provides direct visualization of tau pathology and correlates more closely with cognitive decline than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imaging. Nevertheless, limited availability, high cost, and restricted access primarily confine its use to specialized research and tertiary care </w:t>
      </w:r>
      <w:proofErr w:type="spellStart"/>
      <w:r w:rsidRPr="00857C37">
        <w:rPr>
          <w:rFonts w:ascii="Times New Roman" w:eastAsia="Times New Roman" w:hAnsi="Times New Roman" w:cs="Times New Roman"/>
          <w:sz w:val="24"/>
          <w:szCs w:val="24"/>
        </w:rPr>
        <w:t>centres</w:t>
      </w:r>
      <w:proofErr w:type="spellEnd"/>
      <w:r w:rsidRPr="00857C37">
        <w:rPr>
          <w:rFonts w:ascii="Times New Roman" w:eastAsia="Times New Roman" w:hAnsi="Times New Roman" w:cs="Times New Roman"/>
          <w:sz w:val="24"/>
          <w:szCs w:val="24"/>
        </w:rPr>
        <w:t>.</w:t>
      </w: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CSF Biomarkers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Cerebrospinal fluid analysis measures biomarkers such as Aβ42, total tau, and </w:t>
      </w:r>
      <w:proofErr w:type="spellStart"/>
      <w:r w:rsidRPr="00857C37">
        <w:rPr>
          <w:rFonts w:ascii="Times New Roman" w:eastAsia="Times New Roman" w:hAnsi="Times New Roman" w:cs="Times New Roman"/>
          <w:sz w:val="24"/>
          <w:szCs w:val="24"/>
        </w:rPr>
        <w:t>phosphorylated</w:t>
      </w:r>
      <w:proofErr w:type="spellEnd"/>
      <w:r w:rsidRPr="00857C37">
        <w:rPr>
          <w:rFonts w:ascii="Times New Roman" w:eastAsia="Times New Roman" w:hAnsi="Times New Roman" w:cs="Times New Roman"/>
          <w:sz w:val="24"/>
          <w:szCs w:val="24"/>
        </w:rPr>
        <w:t xml:space="preserve"> tau. These biomarkers demonstrate high diagnostic accuracy and are well established in clinical practice. However, lumbar puncture is invasive and may reduce patient acceptance.</w:t>
      </w: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Plasma p-tau217</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Blood-based </w:t>
      </w:r>
      <w:proofErr w:type="spellStart"/>
      <w:r w:rsidRPr="00857C37">
        <w:rPr>
          <w:rFonts w:ascii="Times New Roman" w:eastAsia="Times New Roman" w:hAnsi="Times New Roman" w:cs="Times New Roman"/>
          <w:sz w:val="24"/>
          <w:szCs w:val="24"/>
        </w:rPr>
        <w:t>phosphorylated</w:t>
      </w:r>
      <w:proofErr w:type="spellEnd"/>
      <w:r w:rsidRPr="00857C37">
        <w:rPr>
          <w:rFonts w:ascii="Times New Roman" w:eastAsia="Times New Roman" w:hAnsi="Times New Roman" w:cs="Times New Roman"/>
          <w:sz w:val="24"/>
          <w:szCs w:val="24"/>
        </w:rPr>
        <w:t xml:space="preserve"> tau (p-tau217) has emerged as one of the most promising biomarkers for Alzheimer's disease. Blood collection is minimally invasive, relatively inexpensive, and suitable for large-scale screening. Although ongoing validation is required, recent studies suggest that plasma p-tau217 may offer diagnostic performance approaching that of CSF biomarkers and PET imaging, making it a promising candidate for future routine clinical use.</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28"/>
          <w:szCs w:val="28"/>
        </w:rPr>
      </w:pPr>
      <w:r w:rsidRPr="00857C37">
        <w:rPr>
          <w:rFonts w:ascii="Times New Roman" w:eastAsia="Times New Roman" w:hAnsi="Times New Roman" w:cs="Times New Roman"/>
          <w:b/>
          <w:bCs/>
          <w:sz w:val="28"/>
          <w:szCs w:val="28"/>
        </w:rPr>
        <w:t>6.4 Preliminary Interpretation</w:t>
      </w:r>
    </w:p>
    <w:p w:rsid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The comparison suggests that no single biomarker is ideal across all evaluation criteria.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PET and Tau PET provide excellent diagnostic accuracy but remain expensive and less accessible. MRI is widely available but less sensitive during the earliest stages of disease. CSF biomarkers offer strong diagnostic performance but require invasive sampling. Blood-based biomarkers, particularly plasma p-tau217, appear to provide the most balanced combination of diagnostic accuracy, accessibility, and patient acceptability, making them promising candidates for future early screening</w:t>
      </w:r>
    </w:p>
    <w:p w:rsidR="00857C37" w:rsidRPr="00857C37" w:rsidRDefault="00857C37" w:rsidP="00857C37">
      <w:pPr>
        <w:pStyle w:val="Heading1"/>
      </w:pPr>
      <w:r w:rsidRPr="00857C37">
        <w:rPr>
          <w:sz w:val="24"/>
          <w:szCs w:val="24"/>
        </w:rPr>
        <w:lastRenderedPageBreak/>
        <w:t>.</w:t>
      </w:r>
      <w:r w:rsidRPr="00857C37">
        <w:rPr>
          <w:noProof/>
          <w:sz w:val="24"/>
          <w:szCs w:val="24"/>
        </w:rPr>
        <w:t xml:space="preserve"> </w:t>
      </w:r>
      <w:r w:rsidRPr="00857C37">
        <w:t>6.5 Comparative Decision Matrix</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Introduction</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To facilitate an objective comparison, the major Alzheimer's disease biomarkers were evaluated using a weighted decision matrix. Five criteria were selected based on their relevance to clinical practice: diagnostic accuracy, accessibility, invasiveness, cost, and clinical applicability.</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Because early diagnosis requires balancing scientific performance with practical implementation, each criterion was assigned a weighting according to its relative importance.</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9F6B8B" w:rsidP="00857C37">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Table</w:t>
      </w:r>
      <w:r w:rsidR="00857C37" w:rsidRPr="00857C37">
        <w:rPr>
          <w:rFonts w:ascii="Times New Roman" w:eastAsia="Times New Roman" w:hAnsi="Times New Roman" w:cs="Times New Roman"/>
          <w:b/>
          <w:bCs/>
          <w:sz w:val="36"/>
          <w:szCs w:val="36"/>
        </w:rPr>
        <w:t>.</w:t>
      </w:r>
      <w:proofErr w:type="gramEnd"/>
      <w:r w:rsidR="00857C37" w:rsidRPr="00857C37">
        <w:rPr>
          <w:rFonts w:ascii="Times New Roman" w:eastAsia="Times New Roman" w:hAnsi="Times New Roman" w:cs="Times New Roman"/>
          <w:b/>
          <w:bCs/>
          <w:sz w:val="36"/>
          <w:szCs w:val="36"/>
        </w:rPr>
        <w:t xml:space="preserve"> Evaluation Criteria and Weighting</w:t>
      </w:r>
    </w:p>
    <w:tbl>
      <w:tblPr>
        <w:tblW w:w="0" w:type="auto"/>
        <w:tblCellSpacing w:w="15" w:type="dxa"/>
        <w:tblCellMar>
          <w:top w:w="15" w:type="dxa"/>
          <w:left w:w="15" w:type="dxa"/>
          <w:bottom w:w="15" w:type="dxa"/>
          <w:right w:w="15" w:type="dxa"/>
        </w:tblCellMar>
        <w:tblLook w:val="04A0"/>
      </w:tblPr>
      <w:tblGrid>
        <w:gridCol w:w="2455"/>
        <w:gridCol w:w="1207"/>
        <w:gridCol w:w="4687"/>
      </w:tblGrid>
      <w:tr w:rsidR="00857C37" w:rsidRPr="00857C37" w:rsidTr="00857C37">
        <w:trPr>
          <w:tblHeader/>
          <w:tblCellSpacing w:w="15" w:type="dxa"/>
        </w:trPr>
        <w:tc>
          <w:tcPr>
            <w:tcW w:w="2410" w:type="dxa"/>
            <w:vAlign w:val="center"/>
            <w:hideMark/>
          </w:tcPr>
          <w:p w:rsidR="00857C37" w:rsidRPr="00857C37" w:rsidRDefault="00857C37" w:rsidP="00857C37">
            <w:pPr>
              <w:spacing w:after="0" w:line="240" w:lineRule="auto"/>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Evaluation Criterion</w:t>
            </w:r>
          </w:p>
        </w:tc>
        <w:tc>
          <w:tcPr>
            <w:tcW w:w="1177" w:type="dxa"/>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857C37">
              <w:rPr>
                <w:rFonts w:ascii="Times New Roman" w:eastAsia="Times New Roman" w:hAnsi="Times New Roman" w:cs="Times New Roman"/>
                <w:b/>
                <w:bCs/>
                <w:sz w:val="24"/>
                <w:szCs w:val="24"/>
              </w:rPr>
              <w:t>Weight (%)</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857C37">
              <w:rPr>
                <w:rFonts w:ascii="Times New Roman" w:eastAsia="Times New Roman" w:hAnsi="Times New Roman" w:cs="Times New Roman"/>
                <w:b/>
                <w:bCs/>
                <w:sz w:val="24"/>
                <w:szCs w:val="24"/>
              </w:rPr>
              <w:t>Reason for Inclusion</w:t>
            </w:r>
          </w:p>
        </w:tc>
      </w:tr>
      <w:tr w:rsidR="00857C37" w:rsidRPr="00857C37" w:rsidTr="00857C37">
        <w:trPr>
          <w:tblCellSpacing w:w="15" w:type="dxa"/>
        </w:trPr>
        <w:tc>
          <w:tcPr>
            <w:tcW w:w="2410" w:type="dxa"/>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Diagnostic Accuracy</w:t>
            </w:r>
          </w:p>
        </w:tc>
        <w:tc>
          <w:tcPr>
            <w:tcW w:w="1177" w:type="dxa"/>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30</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Correct diagnosis is the primary goal.</w:t>
            </w:r>
          </w:p>
        </w:tc>
      </w:tr>
      <w:tr w:rsidR="00857C37" w:rsidRPr="00857C37" w:rsidTr="00857C37">
        <w:trPr>
          <w:tblCellSpacing w:w="15" w:type="dxa"/>
        </w:trPr>
        <w:tc>
          <w:tcPr>
            <w:tcW w:w="2410" w:type="dxa"/>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Clinical Applicability</w:t>
            </w:r>
          </w:p>
        </w:tc>
        <w:tc>
          <w:tcPr>
            <w:tcW w:w="1177" w:type="dxa"/>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25</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Practical value in patient care.</w:t>
            </w:r>
          </w:p>
        </w:tc>
      </w:tr>
      <w:tr w:rsidR="00857C37" w:rsidRPr="00857C37" w:rsidTr="00857C37">
        <w:trPr>
          <w:tblCellSpacing w:w="15" w:type="dxa"/>
        </w:trPr>
        <w:tc>
          <w:tcPr>
            <w:tcW w:w="2410" w:type="dxa"/>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Accessibility</w:t>
            </w:r>
          </w:p>
        </w:tc>
        <w:tc>
          <w:tcPr>
            <w:tcW w:w="1177" w:type="dxa"/>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Availability in healthcare settings.</w:t>
            </w:r>
          </w:p>
        </w:tc>
      </w:tr>
      <w:tr w:rsidR="00857C37" w:rsidRPr="00857C37" w:rsidTr="00857C37">
        <w:trPr>
          <w:tblCellSpacing w:w="15" w:type="dxa"/>
        </w:trPr>
        <w:tc>
          <w:tcPr>
            <w:tcW w:w="2410" w:type="dxa"/>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Invasiveness</w:t>
            </w:r>
          </w:p>
        </w:tc>
        <w:tc>
          <w:tcPr>
            <w:tcW w:w="1177" w:type="dxa"/>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Patient comfort and safety.</w:t>
            </w:r>
          </w:p>
        </w:tc>
      </w:tr>
      <w:tr w:rsidR="00857C37" w:rsidRPr="00857C37" w:rsidTr="00857C37">
        <w:trPr>
          <w:tblCellSpacing w:w="15" w:type="dxa"/>
        </w:trPr>
        <w:tc>
          <w:tcPr>
            <w:tcW w:w="2410" w:type="dxa"/>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Cost</w:t>
            </w:r>
          </w:p>
        </w:tc>
        <w:tc>
          <w:tcPr>
            <w:tcW w:w="1177" w:type="dxa"/>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10</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Important for large-scale implementation.</w:t>
            </w:r>
          </w:p>
        </w:tc>
      </w:tr>
    </w:tbl>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Scoring Method</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Each biomarker was assigned a score from </w:t>
      </w:r>
      <w:r w:rsidRPr="00857C37">
        <w:rPr>
          <w:rFonts w:ascii="Times New Roman" w:eastAsia="Times New Roman" w:hAnsi="Times New Roman" w:cs="Times New Roman"/>
          <w:b/>
          <w:bCs/>
          <w:sz w:val="24"/>
          <w:szCs w:val="24"/>
        </w:rPr>
        <w:t>1 to 5</w:t>
      </w:r>
      <w:r w:rsidRPr="00857C37">
        <w:rPr>
          <w:rFonts w:ascii="Times New Roman" w:eastAsia="Times New Roman" w:hAnsi="Times New Roman" w:cs="Times New Roman"/>
          <w:sz w:val="24"/>
          <w:szCs w:val="24"/>
        </w:rPr>
        <w:t xml:space="preserve"> based on information reported in the scientific literature.</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b/>
          <w:bCs/>
          <w:sz w:val="24"/>
          <w:szCs w:val="24"/>
        </w:rPr>
        <w:t>Scoring Scale</w:t>
      </w:r>
    </w:p>
    <w:tbl>
      <w:tblPr>
        <w:tblW w:w="0" w:type="auto"/>
        <w:tblCellSpacing w:w="15" w:type="dxa"/>
        <w:tblCellMar>
          <w:top w:w="15" w:type="dxa"/>
          <w:left w:w="15" w:type="dxa"/>
          <w:bottom w:w="15" w:type="dxa"/>
          <w:right w:w="15" w:type="dxa"/>
        </w:tblCellMar>
        <w:tblLook w:val="04A0"/>
      </w:tblPr>
      <w:tblGrid>
        <w:gridCol w:w="649"/>
        <w:gridCol w:w="1542"/>
      </w:tblGrid>
      <w:tr w:rsidR="00857C37" w:rsidRPr="00857C37" w:rsidTr="00857C37">
        <w:trPr>
          <w:tblHeader/>
          <w:tblCellSpacing w:w="15" w:type="dxa"/>
        </w:trPr>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Score</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Interpretation</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1</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Very Poor</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2</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Poor</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3</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Moderate</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4</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Good</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5</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Excellent</w:t>
            </w:r>
          </w:p>
        </w:tc>
      </w:tr>
    </w:tbl>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p>
    <w:p w:rsidR="00857C37" w:rsidRPr="00857C37" w:rsidRDefault="009F6B8B" w:rsidP="00857C37">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lastRenderedPageBreak/>
        <w:t>Table .</w:t>
      </w:r>
      <w:proofErr w:type="gramEnd"/>
      <w:r w:rsidR="00857C37" w:rsidRPr="00857C37">
        <w:rPr>
          <w:rFonts w:ascii="Times New Roman" w:eastAsia="Times New Roman" w:hAnsi="Times New Roman" w:cs="Times New Roman"/>
          <w:b/>
          <w:bCs/>
          <w:sz w:val="36"/>
          <w:szCs w:val="36"/>
        </w:rPr>
        <w:t xml:space="preserve"> Comparative Biomarker Evaluation</w:t>
      </w:r>
    </w:p>
    <w:tbl>
      <w:tblPr>
        <w:tblW w:w="0" w:type="auto"/>
        <w:tblCellSpacing w:w="15" w:type="dxa"/>
        <w:tblCellMar>
          <w:top w:w="15" w:type="dxa"/>
          <w:left w:w="15" w:type="dxa"/>
          <w:bottom w:w="15" w:type="dxa"/>
          <w:right w:w="15" w:type="dxa"/>
        </w:tblCellMar>
        <w:tblLook w:val="04A0"/>
      </w:tblPr>
      <w:tblGrid>
        <w:gridCol w:w="1390"/>
        <w:gridCol w:w="1033"/>
        <w:gridCol w:w="1035"/>
        <w:gridCol w:w="1340"/>
        <w:gridCol w:w="1341"/>
        <w:gridCol w:w="527"/>
        <w:gridCol w:w="2784"/>
      </w:tblGrid>
      <w:tr w:rsidR="00857C37" w:rsidRPr="00857C37" w:rsidTr="00857C37">
        <w:trPr>
          <w:tblHeader/>
          <w:tblCellSpacing w:w="15" w:type="dxa"/>
        </w:trPr>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Biomarker</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Accuracy</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Clinical Use</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Accessibility</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Invasiveness</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Cost</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Overall Observation</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MRI</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3</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5</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5</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5</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3</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Widely used but less sensitive for earliest disease</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PET</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5</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4</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2</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4</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1</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Excellent diagnostic performance but expensive</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Tau PET</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5</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3</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1</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4</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1</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Highly informative but limited availability</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CSF Biomarkers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4</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4</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3</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2</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3</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Strong diagnostic value but invasive</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Plasma p-tau217</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4</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5</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5</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5</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5</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Promising balance of performance and practicality</w:t>
            </w:r>
          </w:p>
        </w:tc>
      </w:tr>
    </w:tbl>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b/>
          <w:bCs/>
          <w:sz w:val="24"/>
          <w:szCs w:val="24"/>
        </w:rPr>
        <w:t>Note:</w:t>
      </w:r>
      <w:r w:rsidRPr="00857C37">
        <w:rPr>
          <w:rFonts w:ascii="Times New Roman" w:eastAsia="Times New Roman" w:hAnsi="Times New Roman" w:cs="Times New Roman"/>
          <w:sz w:val="24"/>
          <w:szCs w:val="24"/>
        </w:rPr>
        <w:t xml:space="preserve"> These scores are a qualitative synthesis by the author based on the reviewed literature. They are intended to facilitate comparison rather than represent standardized clinical values.</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Comparative Interpretation</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The decision matrix demonstrates that each biomarker has unique strengths and limitations.</w:t>
      </w:r>
    </w:p>
    <w:p w:rsid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MRI remains highly accessible and non-invasive but is less effective for detecting very early pathological changes. PET imaging provides excellent diagnostic accuracy but is constrained by cost and limited availability. CSF biomarkers have strong diagnostic value but require lumbar puncture, reducing patient acceptability. Blood-based biomarkers, particularly plasma p-tau217, provide an attractive balance between diagnostic performance, accessibility, and patient convenience, making them promising candidates for future routine clinical screening.</w:t>
      </w:r>
    </w:p>
    <w:p w:rsid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098860" cy="2891420"/>
            <wp:effectExtent l="19050" t="0" r="25590" b="4180"/>
            <wp:docPr id="6"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857C37" w:rsidRDefault="00857C37" w:rsidP="00857C37">
      <w:pPr>
        <w:pStyle w:val="pdq2pgselectionanchorcontainer"/>
      </w:pPr>
      <w:r>
        <w:t>While the decision matrix provides a structured comparison of current biomarkers, selecting a single diagnostic test may not always be appropriate. Increasing evidence suggests that combining multiple biomarkers may improve diagnostic accuracy, particularly during the earliest stages of Alzheimer's disease. The following section discusses this integrated diagnostic approach and reviews emerging therapeutic strategies.</w:t>
      </w:r>
    </w:p>
    <w:p w:rsidR="00857C37" w:rsidRPr="00857C37" w:rsidRDefault="00857C37" w:rsidP="00857C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7C37">
        <w:rPr>
          <w:rFonts w:ascii="Times New Roman" w:eastAsia="Times New Roman" w:hAnsi="Times New Roman" w:cs="Times New Roman"/>
          <w:b/>
          <w:bCs/>
          <w:kern w:val="36"/>
          <w:sz w:val="48"/>
          <w:szCs w:val="48"/>
        </w:rPr>
        <w:t>7. Integrated Biomarker Approach and Future Diagnostic Strategies</w:t>
      </w: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 xml:space="preserve">7.1 Why a Single Biomarker is </w:t>
      </w:r>
      <w:proofErr w:type="gramStart"/>
      <w:r w:rsidRPr="00857C37">
        <w:rPr>
          <w:rFonts w:ascii="Times New Roman" w:eastAsia="Times New Roman" w:hAnsi="Times New Roman" w:cs="Times New Roman"/>
          <w:b/>
          <w:bCs/>
          <w:sz w:val="36"/>
          <w:szCs w:val="36"/>
        </w:rPr>
        <w:t>Not</w:t>
      </w:r>
      <w:proofErr w:type="gramEnd"/>
      <w:r w:rsidRPr="00857C37">
        <w:rPr>
          <w:rFonts w:ascii="Times New Roman" w:eastAsia="Times New Roman" w:hAnsi="Times New Roman" w:cs="Times New Roman"/>
          <w:b/>
          <w:bCs/>
          <w:sz w:val="36"/>
          <w:szCs w:val="36"/>
        </w:rPr>
        <w:t xml:space="preserve"> Enough</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Although individual biomarkers provide valuable information, no single biomarker can accurately diagnose Alzheimer's disease at every stage. Each biomarker reflects a different aspect of the disease process. For example,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PET detects early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-beta deposition, while tau PET reflects </w:t>
      </w:r>
      <w:proofErr w:type="spellStart"/>
      <w:r w:rsidRPr="00857C37">
        <w:rPr>
          <w:rFonts w:ascii="Times New Roman" w:eastAsia="Times New Roman" w:hAnsi="Times New Roman" w:cs="Times New Roman"/>
          <w:sz w:val="24"/>
          <w:szCs w:val="24"/>
        </w:rPr>
        <w:t>neurofibrillary</w:t>
      </w:r>
      <w:proofErr w:type="spellEnd"/>
      <w:r w:rsidRPr="00857C37">
        <w:rPr>
          <w:rFonts w:ascii="Times New Roman" w:eastAsia="Times New Roman" w:hAnsi="Times New Roman" w:cs="Times New Roman"/>
          <w:sz w:val="24"/>
          <w:szCs w:val="24"/>
        </w:rPr>
        <w:t xml:space="preserve"> tangle formation. MRI identifies structural brain changes that typically occur later in disease progression, whereas blood-based biomarkers offer a minimally invasive option for large-scale screening.</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Therefore, relying on only one biomarker may result in reduced diagnostic accuracy, particularly during the earliest stages of disease.</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7.2 Multimodal Biomarker Strategy</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Recent research supports combining multiple biomarkers to improve diagnostic confidence.</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lastRenderedPageBreak/>
        <w:t>A possible diagnostic pathway is:</w:t>
      </w: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Stage 1: Initial Screening</w:t>
      </w:r>
    </w:p>
    <w:p w:rsidR="00857C37" w:rsidRPr="00857C37" w:rsidRDefault="00857C37" w:rsidP="00DE10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Blood-based biomarkers (e.g., plasma p-tau217) </w:t>
      </w:r>
    </w:p>
    <w:p w:rsidR="00857C37" w:rsidRPr="00857C37" w:rsidRDefault="00857C37" w:rsidP="00DE10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Cognitive assessment </w:t>
      </w: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Stage 2: Clinical Evaluation</w:t>
      </w:r>
    </w:p>
    <w:p w:rsidR="00857C37" w:rsidRPr="00857C37" w:rsidRDefault="00857C37" w:rsidP="00DE108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MRI </w:t>
      </w:r>
    </w:p>
    <w:p w:rsidR="00857C37" w:rsidRPr="00857C37" w:rsidRDefault="00857C37" w:rsidP="00DE108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Detailed neurological examination </w:t>
      </w: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Stage 3: Diagnostic Confirmation</w:t>
      </w:r>
    </w:p>
    <w:p w:rsidR="00857C37" w:rsidRPr="00857C37" w:rsidRDefault="00857C37" w:rsidP="00DE108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CSF biomarkers </w:t>
      </w:r>
    </w:p>
    <w:p w:rsidR="00857C37" w:rsidRPr="00857C37" w:rsidRDefault="00857C37" w:rsidP="00DE1083">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PET or Tau PET (if available) </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This stepwise approach balances diagnostic accuracy with accessibility and cost.</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9F6B8B" w:rsidP="00857C37">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 xml:space="preserve">Table </w:t>
      </w:r>
      <w:r w:rsidR="00857C37" w:rsidRPr="00857C37">
        <w:rPr>
          <w:rFonts w:ascii="Times New Roman" w:eastAsia="Times New Roman" w:hAnsi="Times New Roman" w:cs="Times New Roman"/>
          <w:b/>
          <w:bCs/>
          <w:sz w:val="36"/>
          <w:szCs w:val="36"/>
        </w:rPr>
        <w:t>.</w:t>
      </w:r>
      <w:proofErr w:type="gramEnd"/>
      <w:r w:rsidR="00857C37" w:rsidRPr="00857C37">
        <w:rPr>
          <w:rFonts w:ascii="Times New Roman" w:eastAsia="Times New Roman" w:hAnsi="Times New Roman" w:cs="Times New Roman"/>
          <w:b/>
          <w:bCs/>
          <w:sz w:val="36"/>
          <w:szCs w:val="36"/>
        </w:rPr>
        <w:t xml:space="preserve"> Proposed Integrated Diagnostic Pathway</w:t>
      </w:r>
    </w:p>
    <w:tbl>
      <w:tblPr>
        <w:tblW w:w="0" w:type="auto"/>
        <w:tblCellSpacing w:w="15" w:type="dxa"/>
        <w:tblCellMar>
          <w:top w:w="15" w:type="dxa"/>
          <w:left w:w="15" w:type="dxa"/>
          <w:bottom w:w="15" w:type="dxa"/>
          <w:right w:w="15" w:type="dxa"/>
        </w:tblCellMar>
        <w:tblLook w:val="04A0"/>
      </w:tblPr>
      <w:tblGrid>
        <w:gridCol w:w="2068"/>
        <w:gridCol w:w="2687"/>
        <w:gridCol w:w="3715"/>
      </w:tblGrid>
      <w:tr w:rsidR="00857C37" w:rsidRPr="00857C37" w:rsidTr="00857C37">
        <w:trPr>
          <w:tblHeade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Clinical Stage</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Recommended Test</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Purpose</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Initial screening</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Plasma p-tau217</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Identify individuals at risk</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Memory complaints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MRI</w:t>
            </w:r>
            <w:r>
              <w:rPr>
                <w:rFonts w:ascii="Times New Roman" w:eastAsia="Times New Roman" w:hAnsi="Times New Roman" w:cs="Times New Roman"/>
                <w:sz w:val="24"/>
                <w:szCs w:val="24"/>
              </w:rPr>
              <w:t xml:space="preserve">     </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Detect structural brain changes</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Specialist evaluation</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CSF biomarkers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 xml:space="preserve">Assess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and tau pathology</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Complex cases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PET / Tau PET</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57C37">
              <w:rPr>
                <w:rFonts w:ascii="Times New Roman" w:eastAsia="Times New Roman" w:hAnsi="Times New Roman" w:cs="Times New Roman"/>
                <w:sz w:val="24"/>
                <w:szCs w:val="24"/>
              </w:rPr>
              <w:t>Confirm diagnosis</w:t>
            </w:r>
          </w:p>
        </w:tc>
      </w:tr>
    </w:tbl>
    <w:p w:rsidR="00857C37" w:rsidRPr="00857C37" w:rsidRDefault="009F6B8B" w:rsidP="00857C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(This table </w:t>
      </w:r>
      <w:proofErr w:type="gramStart"/>
      <w:r>
        <w:rPr>
          <w:rFonts w:ascii="Times New Roman" w:eastAsia="Times New Roman" w:hAnsi="Times New Roman" w:cs="Times New Roman"/>
          <w:i/>
          <w:iCs/>
          <w:sz w:val="24"/>
          <w:szCs w:val="24"/>
        </w:rPr>
        <w:t xml:space="preserve">is </w:t>
      </w:r>
      <w:r w:rsidR="00857C37" w:rsidRPr="00857C37">
        <w:rPr>
          <w:rFonts w:ascii="Times New Roman" w:eastAsia="Times New Roman" w:hAnsi="Times New Roman" w:cs="Times New Roman"/>
          <w:i/>
          <w:iCs/>
          <w:sz w:val="24"/>
          <w:szCs w:val="24"/>
        </w:rPr>
        <w:t xml:space="preserve"> synthesis</w:t>
      </w:r>
      <w:proofErr w:type="gramEnd"/>
      <w:r w:rsidR="00857C37" w:rsidRPr="00857C37">
        <w:rPr>
          <w:rFonts w:ascii="Times New Roman" w:eastAsia="Times New Roman" w:hAnsi="Times New Roman" w:cs="Times New Roman"/>
          <w:i/>
          <w:iCs/>
          <w:sz w:val="24"/>
          <w:szCs w:val="24"/>
        </w:rPr>
        <w:t xml:space="preserve"> based on the reviewed literature, not an official clinical guideline.)</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7.3 Emerging Diagnostic Technologies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Several emerging technologies may further improve early diagnosis of Alzheimer's disease.</w:t>
      </w: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Blood-Based Biomarkers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Recent advances suggest that plasma biomarkers, particularly </w:t>
      </w:r>
      <w:proofErr w:type="spellStart"/>
      <w:r w:rsidRPr="00857C37">
        <w:rPr>
          <w:rFonts w:ascii="Times New Roman" w:eastAsia="Times New Roman" w:hAnsi="Times New Roman" w:cs="Times New Roman"/>
          <w:sz w:val="24"/>
          <w:szCs w:val="24"/>
        </w:rPr>
        <w:t>phosphorylated</w:t>
      </w:r>
      <w:proofErr w:type="spellEnd"/>
      <w:r w:rsidRPr="00857C37">
        <w:rPr>
          <w:rFonts w:ascii="Times New Roman" w:eastAsia="Times New Roman" w:hAnsi="Times New Roman" w:cs="Times New Roman"/>
          <w:sz w:val="24"/>
          <w:szCs w:val="24"/>
        </w:rPr>
        <w:t xml:space="preserve"> tau proteins, may enable inexpensive and minimally invasive screening.</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lastRenderedPageBreak/>
        <w:t>Artificial Intelligence</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Machine learning algorithms are increasingly being developed to analyze MRI, PET, and biomarker data. These tools may assist clinicians by improving diagnostic accuracy and identifying subtle disease patterns that are difficult to detect through conventional analysis.</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Digital Biomarkers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proofErr w:type="spellStart"/>
      <w:r w:rsidRPr="00857C37">
        <w:rPr>
          <w:rFonts w:ascii="Times New Roman" w:eastAsia="Times New Roman" w:hAnsi="Times New Roman" w:cs="Times New Roman"/>
          <w:sz w:val="24"/>
          <w:szCs w:val="24"/>
        </w:rPr>
        <w:t>Smartphones</w:t>
      </w:r>
      <w:proofErr w:type="spellEnd"/>
      <w:r w:rsidRPr="00857C37">
        <w:rPr>
          <w:rFonts w:ascii="Times New Roman" w:eastAsia="Times New Roman" w:hAnsi="Times New Roman" w:cs="Times New Roman"/>
          <w:sz w:val="24"/>
          <w:szCs w:val="24"/>
        </w:rPr>
        <w:t>, wearable devices, and cognitive assessment applications are being investigated as potential tools for monitoring cognitive decline in real-world settings.</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7.4 Author's Comparative Evaluation</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Based on the reviewed literature, blood-based biomarkers—especially plasma p-tau217—</w:t>
      </w:r>
      <w:proofErr w:type="gramStart"/>
      <w:r w:rsidRPr="00857C37">
        <w:rPr>
          <w:rFonts w:ascii="Times New Roman" w:eastAsia="Times New Roman" w:hAnsi="Times New Roman" w:cs="Times New Roman"/>
          <w:sz w:val="24"/>
          <w:szCs w:val="24"/>
        </w:rPr>
        <w:t>appear</w:t>
      </w:r>
      <w:proofErr w:type="gramEnd"/>
      <w:r w:rsidRPr="00857C37">
        <w:rPr>
          <w:rFonts w:ascii="Times New Roman" w:eastAsia="Times New Roman" w:hAnsi="Times New Roman" w:cs="Times New Roman"/>
          <w:sz w:val="24"/>
          <w:szCs w:val="24"/>
        </w:rPr>
        <w:t xml:space="preserve"> to offer the most promising balance between diagnostic performance, patient comfort, accessibility, and cost. However, they should not currently replace established diagnostic techniques. Instead, a multimodal diagnostic strategy combining blood biomarkers with </w:t>
      </w:r>
      <w:proofErr w:type="spellStart"/>
      <w:r w:rsidRPr="00857C37">
        <w:rPr>
          <w:rFonts w:ascii="Times New Roman" w:eastAsia="Times New Roman" w:hAnsi="Times New Roman" w:cs="Times New Roman"/>
          <w:sz w:val="24"/>
          <w:szCs w:val="24"/>
        </w:rPr>
        <w:t>neuroimaging</w:t>
      </w:r>
      <w:proofErr w:type="spellEnd"/>
      <w:r w:rsidRPr="00857C37">
        <w:rPr>
          <w:rFonts w:ascii="Times New Roman" w:eastAsia="Times New Roman" w:hAnsi="Times New Roman" w:cs="Times New Roman"/>
          <w:sz w:val="24"/>
          <w:szCs w:val="24"/>
        </w:rPr>
        <w:t xml:space="preserve"> and cerebrospinal fluid analysis is likely to provide the most accurate approach for early Alzheimer's disease diagnosis.</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C37">
        <w:rPr>
          <w:rFonts w:ascii="Courier New" w:eastAsia="Times New Roman" w:hAnsi="Courier New" w:cs="Courier New"/>
          <w:sz w:val="20"/>
          <w:szCs w:val="20"/>
        </w:rPr>
        <w:t>Patient with Memory Concerns</w:t>
      </w:r>
      <w:r w:rsidRPr="00857C37">
        <w:rPr>
          <w:rFonts w:ascii="Courier New" w:eastAsia="Times New Roman" w:hAnsi="Courier New" w:cs="Courier New"/>
          <w:sz w:val="20"/>
          <w:szCs w:val="20"/>
        </w:rPr>
        <w:br/>
        <w:t xml:space="preserve">          │</w:t>
      </w:r>
      <w:r w:rsidRPr="00857C37">
        <w:rPr>
          <w:rFonts w:ascii="Courier New" w:eastAsia="Times New Roman" w:hAnsi="Courier New" w:cs="Courier New"/>
          <w:sz w:val="20"/>
          <w:szCs w:val="20"/>
        </w:rPr>
        <w:br/>
        <w:t xml:space="preserve">          ▼</w:t>
      </w:r>
      <w:r w:rsidRPr="00857C37">
        <w:rPr>
          <w:rFonts w:ascii="Courier New" w:eastAsia="Times New Roman" w:hAnsi="Courier New" w:cs="Courier New"/>
          <w:sz w:val="20"/>
          <w:szCs w:val="20"/>
        </w:rPr>
        <w:br/>
        <w:t>Blood Biomarker Test</w:t>
      </w:r>
      <w:r w:rsidRPr="00857C37">
        <w:rPr>
          <w:rFonts w:ascii="Courier New" w:eastAsia="Times New Roman" w:hAnsi="Courier New" w:cs="Courier New"/>
          <w:sz w:val="20"/>
          <w:szCs w:val="20"/>
        </w:rPr>
        <w:br/>
        <w:t xml:space="preserve">          │</w:t>
      </w:r>
      <w:r w:rsidRPr="00857C37">
        <w:rPr>
          <w:rFonts w:ascii="Courier New" w:eastAsia="Times New Roman" w:hAnsi="Courier New" w:cs="Courier New"/>
          <w:sz w:val="20"/>
          <w:szCs w:val="20"/>
        </w:rPr>
        <w:br/>
        <w:t xml:space="preserve">          ▼</w:t>
      </w:r>
      <w:r w:rsidRPr="00857C37">
        <w:rPr>
          <w:rFonts w:ascii="Courier New" w:eastAsia="Times New Roman" w:hAnsi="Courier New" w:cs="Courier New"/>
          <w:sz w:val="20"/>
          <w:szCs w:val="20"/>
        </w:rPr>
        <w:br/>
        <w:t>MRI Examination</w:t>
      </w:r>
      <w:r w:rsidRPr="00857C37">
        <w:rPr>
          <w:rFonts w:ascii="Courier New" w:eastAsia="Times New Roman" w:hAnsi="Courier New" w:cs="Courier New"/>
          <w:sz w:val="20"/>
          <w:szCs w:val="20"/>
        </w:rPr>
        <w:br/>
        <w:t xml:space="preserve">          │</w:t>
      </w:r>
      <w:r w:rsidRPr="00857C37">
        <w:rPr>
          <w:rFonts w:ascii="Courier New" w:eastAsia="Times New Roman" w:hAnsi="Courier New" w:cs="Courier New"/>
          <w:sz w:val="20"/>
          <w:szCs w:val="20"/>
        </w:rPr>
        <w:br/>
        <w:t xml:space="preserve">          ▼</w:t>
      </w:r>
      <w:r w:rsidRPr="00857C37">
        <w:rPr>
          <w:rFonts w:ascii="Courier New" w:eastAsia="Times New Roman" w:hAnsi="Courier New" w:cs="Courier New"/>
          <w:sz w:val="20"/>
          <w:szCs w:val="20"/>
        </w:rPr>
        <w:br/>
        <w:t>CSF Biomarkers</w:t>
      </w:r>
      <w:r w:rsidRPr="00857C37">
        <w:rPr>
          <w:rFonts w:ascii="Courier New" w:eastAsia="Times New Roman" w:hAnsi="Courier New" w:cs="Courier New"/>
          <w:sz w:val="20"/>
          <w:szCs w:val="20"/>
        </w:rPr>
        <w:br/>
        <w:t xml:space="preserve">          │</w:t>
      </w:r>
      <w:r w:rsidRPr="00857C37">
        <w:rPr>
          <w:rFonts w:ascii="Courier New" w:eastAsia="Times New Roman" w:hAnsi="Courier New" w:cs="Courier New"/>
          <w:sz w:val="20"/>
          <w:szCs w:val="20"/>
        </w:rPr>
        <w:br/>
        <w:t xml:space="preserve">          ▼</w:t>
      </w:r>
      <w:r w:rsidRPr="00857C37">
        <w:rPr>
          <w:rFonts w:ascii="Courier New" w:eastAsia="Times New Roman" w:hAnsi="Courier New" w:cs="Courier New"/>
          <w:sz w:val="20"/>
          <w:szCs w:val="20"/>
        </w:rPr>
        <w:br/>
        <w:t>PET Imaging (if required)</w:t>
      </w:r>
      <w:r w:rsidRPr="00857C37">
        <w:rPr>
          <w:rFonts w:ascii="Courier New" w:eastAsia="Times New Roman" w:hAnsi="Courier New" w:cs="Courier New"/>
          <w:sz w:val="20"/>
          <w:szCs w:val="20"/>
        </w:rPr>
        <w:br/>
        <w:t xml:space="preserve">          │</w:t>
      </w:r>
      <w:r w:rsidRPr="00857C37">
        <w:rPr>
          <w:rFonts w:ascii="Courier New" w:eastAsia="Times New Roman" w:hAnsi="Courier New" w:cs="Courier New"/>
          <w:sz w:val="20"/>
          <w:szCs w:val="20"/>
        </w:rPr>
        <w:br/>
        <w:t xml:space="preserve">          ▼</w:t>
      </w:r>
      <w:r w:rsidRPr="00857C37">
        <w:rPr>
          <w:rFonts w:ascii="Courier New" w:eastAsia="Times New Roman" w:hAnsi="Courier New" w:cs="Courier New"/>
          <w:sz w:val="20"/>
          <w:szCs w:val="20"/>
        </w:rPr>
        <w:br/>
        <w:t>Final Clinical Diagnosis</w:t>
      </w:r>
    </w:p>
    <w:p w:rsidR="00857C37" w:rsidRPr="00857C37" w:rsidRDefault="00857C37" w:rsidP="00857C37">
      <w:pPr>
        <w:spacing w:beforeAutospacing="1" w:after="100" w:afterAutospacing="1" w:line="240" w:lineRule="auto"/>
        <w:rPr>
          <w:rFonts w:ascii="Times New Roman" w:eastAsia="Times New Roman" w:hAnsi="Times New Roman" w:cs="Times New Roman"/>
          <w:sz w:val="24"/>
          <w:szCs w:val="24"/>
        </w:rPr>
      </w:pPr>
      <w:proofErr w:type="gramStart"/>
      <w:r w:rsidRPr="00857C37">
        <w:rPr>
          <w:rFonts w:ascii="Times New Roman" w:eastAsia="Times New Roman" w:hAnsi="Times New Roman" w:cs="Times New Roman"/>
          <w:b/>
          <w:bCs/>
          <w:sz w:val="24"/>
          <w:szCs w:val="24"/>
        </w:rPr>
        <w:t>Figu</w:t>
      </w:r>
      <w:r w:rsidR="009F6B8B">
        <w:rPr>
          <w:rFonts w:ascii="Times New Roman" w:eastAsia="Times New Roman" w:hAnsi="Times New Roman" w:cs="Times New Roman"/>
          <w:b/>
          <w:bCs/>
          <w:sz w:val="24"/>
          <w:szCs w:val="24"/>
        </w:rPr>
        <w:t xml:space="preserve">re </w:t>
      </w:r>
      <w:r w:rsidRPr="00857C37">
        <w:rPr>
          <w:rFonts w:ascii="Times New Roman" w:eastAsia="Times New Roman" w:hAnsi="Times New Roman" w:cs="Times New Roman"/>
          <w:b/>
          <w:bCs/>
          <w:sz w:val="24"/>
          <w:szCs w:val="24"/>
        </w:rPr>
        <w:t>.</w:t>
      </w:r>
      <w:proofErr w:type="gramEnd"/>
      <w:r w:rsidRPr="00857C37">
        <w:rPr>
          <w:rFonts w:ascii="Times New Roman" w:eastAsia="Times New Roman" w:hAnsi="Times New Roman" w:cs="Times New Roman"/>
          <w:sz w:val="24"/>
          <w:szCs w:val="24"/>
        </w:rPr>
        <w:t xml:space="preserve"> Proposed multimodal diagnostic pathway for the early evaluation of Alzheimer's disease based on evidence reviewed in this project. </w:t>
      </w:r>
      <w:proofErr w:type="gramStart"/>
      <w:r w:rsidRPr="00857C37">
        <w:rPr>
          <w:rFonts w:ascii="Times New Roman" w:eastAsia="Times New Roman" w:hAnsi="Times New Roman" w:cs="Times New Roman"/>
          <w:sz w:val="24"/>
          <w:szCs w:val="24"/>
        </w:rPr>
        <w:t>(Created by the author.)</w:t>
      </w:r>
      <w:proofErr w:type="gramEnd"/>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p>
    <w:p w:rsidR="00857C37" w:rsidRPr="00857C37" w:rsidRDefault="00857C37" w:rsidP="00857C37">
      <w:pPr>
        <w:spacing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While accurate diagnosis is essential, effective patient care also depends on therapeutic interventions capable of slowing disease progression. The following section reviews currently available treatments and emerging therapeutic strategies for Alzheimer's disease.</w:t>
      </w:r>
    </w:p>
    <w:p w:rsidR="00857C37" w:rsidRPr="00857C37" w:rsidRDefault="00857C37" w:rsidP="00857C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7C37">
        <w:rPr>
          <w:rFonts w:ascii="Times New Roman" w:eastAsia="Times New Roman" w:hAnsi="Times New Roman" w:cs="Times New Roman"/>
          <w:b/>
          <w:bCs/>
          <w:kern w:val="36"/>
          <w:sz w:val="48"/>
          <w:szCs w:val="48"/>
        </w:rPr>
        <w:t xml:space="preserve">8. Comparative Evaluation of Current and Emerging Therapeutic Strategies for Alzheimer's </w:t>
      </w:r>
      <w:proofErr w:type="gramStart"/>
      <w:r w:rsidRPr="00857C37">
        <w:rPr>
          <w:rFonts w:ascii="Times New Roman" w:eastAsia="Times New Roman" w:hAnsi="Times New Roman" w:cs="Times New Roman"/>
          <w:b/>
          <w:bCs/>
          <w:kern w:val="36"/>
          <w:sz w:val="48"/>
          <w:szCs w:val="48"/>
        </w:rPr>
        <w:t>Disease</w:t>
      </w:r>
      <w:proofErr w:type="gramEnd"/>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8.1 Introduction</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Despite decades of research, Alzheimer's disease remains incurable. Current therapeutic approaches primarily focus on symptom management or slowing disease progression rather than reversing neuronal damage. Recent advances in disease-modifying therapies have renewed interest in targeting the underlying pathological mechanisms of Alzheimer's disease. This section compares the major therapeutic strategies based on their mechanism of action, clinical benefits, limitations, stage of use, and future potential.</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8.2 Evaluation Criteria</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To enable a structured comparison, therapies were evaluated using the following criteria:</w:t>
      </w:r>
    </w:p>
    <w:p w:rsidR="00857C37" w:rsidRPr="00857C37" w:rsidRDefault="00857C37" w:rsidP="00DE10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Mechanism of Action </w:t>
      </w:r>
    </w:p>
    <w:p w:rsidR="00857C37" w:rsidRPr="00857C37" w:rsidRDefault="00857C37" w:rsidP="00DE10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Clinical Benefit </w:t>
      </w:r>
    </w:p>
    <w:p w:rsidR="00857C37" w:rsidRPr="00857C37" w:rsidRDefault="00857C37" w:rsidP="00DE10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Limitations </w:t>
      </w:r>
    </w:p>
    <w:p w:rsidR="00857C37" w:rsidRPr="00857C37" w:rsidRDefault="00857C37" w:rsidP="00DE10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Appropriate Stage of Disease </w:t>
      </w:r>
    </w:p>
    <w:p w:rsidR="00857C37" w:rsidRPr="00857C37" w:rsidRDefault="00857C37" w:rsidP="00DE10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Future Potential </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9F6B8B" w:rsidRDefault="009F6B8B" w:rsidP="00857C37">
      <w:pPr>
        <w:spacing w:before="100" w:beforeAutospacing="1" w:after="100" w:afterAutospacing="1" w:line="240" w:lineRule="auto"/>
        <w:outlineLvl w:val="0"/>
        <w:rPr>
          <w:rFonts w:ascii="Times New Roman" w:eastAsia="Times New Roman" w:hAnsi="Times New Roman" w:cs="Times New Roman"/>
          <w:b/>
          <w:bCs/>
          <w:kern w:val="36"/>
          <w:sz w:val="28"/>
          <w:szCs w:val="28"/>
        </w:rPr>
      </w:pPr>
      <w:proofErr w:type="gramStart"/>
      <w:r w:rsidRPr="009F6B8B">
        <w:rPr>
          <w:rFonts w:ascii="Times New Roman" w:eastAsia="Times New Roman" w:hAnsi="Times New Roman" w:cs="Times New Roman"/>
          <w:b/>
          <w:bCs/>
          <w:kern w:val="36"/>
          <w:sz w:val="28"/>
          <w:szCs w:val="28"/>
        </w:rPr>
        <w:t xml:space="preserve">Table </w:t>
      </w:r>
      <w:r w:rsidR="00857C37" w:rsidRPr="009F6B8B">
        <w:rPr>
          <w:rFonts w:ascii="Times New Roman" w:eastAsia="Times New Roman" w:hAnsi="Times New Roman" w:cs="Times New Roman"/>
          <w:b/>
          <w:bCs/>
          <w:kern w:val="36"/>
          <w:sz w:val="28"/>
          <w:szCs w:val="28"/>
        </w:rPr>
        <w:t>.</w:t>
      </w:r>
      <w:proofErr w:type="gramEnd"/>
      <w:r w:rsidR="00857C37" w:rsidRPr="009F6B8B">
        <w:rPr>
          <w:rFonts w:ascii="Times New Roman" w:eastAsia="Times New Roman" w:hAnsi="Times New Roman" w:cs="Times New Roman"/>
          <w:b/>
          <w:bCs/>
          <w:kern w:val="36"/>
          <w:sz w:val="28"/>
          <w:szCs w:val="28"/>
        </w:rPr>
        <w:t xml:space="preserve"> Comparative Evaluation of Alzheimer's </w:t>
      </w:r>
      <w:proofErr w:type="gramStart"/>
      <w:r w:rsidR="00857C37" w:rsidRPr="009F6B8B">
        <w:rPr>
          <w:rFonts w:ascii="Times New Roman" w:eastAsia="Times New Roman" w:hAnsi="Times New Roman" w:cs="Times New Roman"/>
          <w:b/>
          <w:bCs/>
          <w:kern w:val="36"/>
          <w:sz w:val="28"/>
          <w:szCs w:val="28"/>
        </w:rPr>
        <w:t>Disease</w:t>
      </w:r>
      <w:proofErr w:type="gramEnd"/>
      <w:r w:rsidR="00857C37" w:rsidRPr="009F6B8B">
        <w:rPr>
          <w:rFonts w:ascii="Times New Roman" w:eastAsia="Times New Roman" w:hAnsi="Times New Roman" w:cs="Times New Roman"/>
          <w:b/>
          <w:bCs/>
          <w:kern w:val="36"/>
          <w:sz w:val="28"/>
          <w:szCs w:val="28"/>
        </w:rPr>
        <w:t xml:space="preserve"> Therapies</w:t>
      </w:r>
    </w:p>
    <w:tbl>
      <w:tblPr>
        <w:tblW w:w="0" w:type="auto"/>
        <w:tblCellSpacing w:w="15" w:type="dxa"/>
        <w:tblCellMar>
          <w:top w:w="15" w:type="dxa"/>
          <w:left w:w="15" w:type="dxa"/>
          <w:bottom w:w="15" w:type="dxa"/>
          <w:right w:w="15" w:type="dxa"/>
        </w:tblCellMar>
        <w:tblLook w:val="04A0"/>
      </w:tblPr>
      <w:tblGrid>
        <w:gridCol w:w="1770"/>
        <w:gridCol w:w="1805"/>
        <w:gridCol w:w="1783"/>
        <w:gridCol w:w="1771"/>
        <w:gridCol w:w="1231"/>
        <w:gridCol w:w="1090"/>
      </w:tblGrid>
      <w:tr w:rsidR="00857C37" w:rsidRPr="00857C37" w:rsidTr="00857C37">
        <w:trPr>
          <w:tblHeader/>
          <w:tblCellSpacing w:w="15" w:type="dxa"/>
        </w:trPr>
        <w:tc>
          <w:tcPr>
            <w:tcW w:w="0" w:type="auto"/>
            <w:vAlign w:val="center"/>
            <w:hideMark/>
          </w:tcPr>
          <w:p w:rsidR="00857C37" w:rsidRPr="00857C37" w:rsidRDefault="00857C37" w:rsidP="009F6B8B">
            <w:pPr>
              <w:spacing w:after="0" w:line="240" w:lineRule="auto"/>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Therapy</w:t>
            </w:r>
          </w:p>
        </w:tc>
        <w:tc>
          <w:tcPr>
            <w:tcW w:w="0" w:type="auto"/>
            <w:vAlign w:val="center"/>
            <w:hideMark/>
          </w:tcPr>
          <w:p w:rsidR="00857C37" w:rsidRPr="00857C37" w:rsidRDefault="00857C37" w:rsidP="009F6B8B">
            <w:pPr>
              <w:spacing w:after="0" w:line="240" w:lineRule="auto"/>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Mechanism of Action</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Clinical Benefit</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Limitations</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Best Stage of Use</w:t>
            </w:r>
          </w:p>
        </w:tc>
        <w:tc>
          <w:tcPr>
            <w:tcW w:w="0" w:type="auto"/>
            <w:vAlign w:val="center"/>
            <w:hideMark/>
          </w:tcPr>
          <w:p w:rsidR="00857C37" w:rsidRPr="00857C37" w:rsidRDefault="00857C37" w:rsidP="00857C37">
            <w:pPr>
              <w:spacing w:after="0" w:line="240" w:lineRule="auto"/>
              <w:jc w:val="center"/>
              <w:rPr>
                <w:rFonts w:ascii="Times New Roman" w:eastAsia="Times New Roman" w:hAnsi="Times New Roman" w:cs="Times New Roman"/>
                <w:b/>
                <w:bCs/>
                <w:sz w:val="24"/>
                <w:szCs w:val="24"/>
              </w:rPr>
            </w:pPr>
            <w:r w:rsidRPr="00857C37">
              <w:rPr>
                <w:rFonts w:ascii="Times New Roman" w:eastAsia="Times New Roman" w:hAnsi="Times New Roman" w:cs="Times New Roman"/>
                <w:b/>
                <w:bCs/>
                <w:sz w:val="24"/>
                <w:szCs w:val="24"/>
              </w:rPr>
              <w:t>Future Potential</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Cholinesterase Inhibitors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Increase acetylcholine levels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Improves cognition temporarily</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Does not stop disease progression</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Mild–Moderate AD</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Moderate</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NMDA Receptor </w:t>
            </w:r>
            <w:r w:rsidRPr="00857C37">
              <w:rPr>
                <w:rFonts w:ascii="Times New Roman" w:eastAsia="Times New Roman" w:hAnsi="Times New Roman" w:cs="Times New Roman"/>
                <w:sz w:val="24"/>
                <w:szCs w:val="24"/>
              </w:rPr>
              <w:lastRenderedPageBreak/>
              <w:t>Antagonists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lastRenderedPageBreak/>
              <w:t xml:space="preserve">Reduces </w:t>
            </w:r>
            <w:r w:rsidRPr="00857C37">
              <w:rPr>
                <w:rFonts w:ascii="Times New Roman" w:eastAsia="Times New Roman" w:hAnsi="Times New Roman" w:cs="Times New Roman"/>
                <w:sz w:val="24"/>
                <w:szCs w:val="24"/>
              </w:rPr>
              <w:lastRenderedPageBreak/>
              <w:t xml:space="preserve">glutamate-mediated </w:t>
            </w:r>
            <w:proofErr w:type="spellStart"/>
            <w:r w:rsidRPr="00857C37">
              <w:rPr>
                <w:rFonts w:ascii="Times New Roman" w:eastAsia="Times New Roman" w:hAnsi="Times New Roman" w:cs="Times New Roman"/>
                <w:sz w:val="24"/>
                <w:szCs w:val="24"/>
              </w:rPr>
              <w:t>excitotoxicity</w:t>
            </w:r>
            <w:proofErr w:type="spellEnd"/>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lastRenderedPageBreak/>
              <w:t xml:space="preserve">Improves </w:t>
            </w:r>
            <w:r w:rsidRPr="00857C37">
              <w:rPr>
                <w:rFonts w:ascii="Times New Roman" w:eastAsia="Times New Roman" w:hAnsi="Times New Roman" w:cs="Times New Roman"/>
                <w:sz w:val="24"/>
                <w:szCs w:val="24"/>
              </w:rPr>
              <w:lastRenderedPageBreak/>
              <w:t>symptoms in moderate disease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lastRenderedPageBreak/>
              <w:t xml:space="preserve">Symptomatic </w:t>
            </w:r>
            <w:r w:rsidRPr="00857C37">
              <w:rPr>
                <w:rFonts w:ascii="Times New Roman" w:eastAsia="Times New Roman" w:hAnsi="Times New Roman" w:cs="Times New Roman"/>
                <w:sz w:val="24"/>
                <w:szCs w:val="24"/>
              </w:rPr>
              <w:lastRenderedPageBreak/>
              <w:t>only</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lastRenderedPageBreak/>
              <w:t>Moderate–</w:t>
            </w:r>
            <w:r w:rsidRPr="00857C37">
              <w:rPr>
                <w:rFonts w:ascii="Times New Roman" w:eastAsia="Times New Roman" w:hAnsi="Times New Roman" w:cs="Times New Roman"/>
                <w:sz w:val="24"/>
                <w:szCs w:val="24"/>
              </w:rPr>
              <w:lastRenderedPageBreak/>
              <w:t>Severe AD</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lastRenderedPageBreak/>
              <w:t>Moderate</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lastRenderedPageBreak/>
              <w:t>Anti-</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 Monoclonal Antibodies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Remove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-beta plaques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May slow disease progression in selected patients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High cost, monitoring required, limited eligibility</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Early AD</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High</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Lifestyle Interventions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Exercise, diet, cognitive engagement</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Supports brain health and quality of life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Limited as a standalone treatment</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All stages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Moderate</w:t>
            </w:r>
          </w:p>
        </w:tc>
      </w:tr>
      <w:tr w:rsidR="00857C37" w:rsidRPr="00857C37" w:rsidTr="00857C37">
        <w:trPr>
          <w:tblCellSpacing w:w="15" w:type="dxa"/>
        </w:trPr>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Gene and Cell-Based Therapies</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Target disease mechanisms at the molecular level</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Experimental</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Not yet routine clinical practice</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Future research</w:t>
            </w:r>
          </w:p>
        </w:tc>
        <w:tc>
          <w:tcPr>
            <w:tcW w:w="0" w:type="auto"/>
            <w:vAlign w:val="center"/>
            <w:hideMark/>
          </w:tcPr>
          <w:p w:rsidR="00857C37" w:rsidRPr="00857C37" w:rsidRDefault="00857C37" w:rsidP="00857C37">
            <w:pPr>
              <w:spacing w:after="0"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Very High</w:t>
            </w:r>
          </w:p>
        </w:tc>
      </w:tr>
    </w:tbl>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8.3 Comparative Analysis</w:t>
      </w: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Cholinesterase Inhibitors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Drugs such as </w:t>
      </w:r>
      <w:proofErr w:type="spellStart"/>
      <w:r w:rsidRPr="00857C37">
        <w:rPr>
          <w:rFonts w:ascii="Times New Roman" w:eastAsia="Times New Roman" w:hAnsi="Times New Roman" w:cs="Times New Roman"/>
          <w:b/>
          <w:bCs/>
          <w:sz w:val="24"/>
          <w:szCs w:val="24"/>
        </w:rPr>
        <w:t>donepezil</w:t>
      </w:r>
      <w:proofErr w:type="spellEnd"/>
      <w:r w:rsidRPr="00857C37">
        <w:rPr>
          <w:rFonts w:ascii="Times New Roman" w:eastAsia="Times New Roman" w:hAnsi="Times New Roman" w:cs="Times New Roman"/>
          <w:sz w:val="24"/>
          <w:szCs w:val="24"/>
        </w:rPr>
        <w:t xml:space="preserve">, </w:t>
      </w:r>
      <w:proofErr w:type="spellStart"/>
      <w:r w:rsidRPr="00857C37">
        <w:rPr>
          <w:rFonts w:ascii="Times New Roman" w:eastAsia="Times New Roman" w:hAnsi="Times New Roman" w:cs="Times New Roman"/>
          <w:b/>
          <w:bCs/>
          <w:sz w:val="24"/>
          <w:szCs w:val="24"/>
        </w:rPr>
        <w:t>rivastigmine</w:t>
      </w:r>
      <w:proofErr w:type="spellEnd"/>
      <w:r w:rsidRPr="00857C37">
        <w:rPr>
          <w:rFonts w:ascii="Times New Roman" w:eastAsia="Times New Roman" w:hAnsi="Times New Roman" w:cs="Times New Roman"/>
          <w:sz w:val="24"/>
          <w:szCs w:val="24"/>
        </w:rPr>
        <w:t xml:space="preserve">, and </w:t>
      </w:r>
      <w:proofErr w:type="spellStart"/>
      <w:r w:rsidRPr="00857C37">
        <w:rPr>
          <w:rFonts w:ascii="Times New Roman" w:eastAsia="Times New Roman" w:hAnsi="Times New Roman" w:cs="Times New Roman"/>
          <w:b/>
          <w:bCs/>
          <w:sz w:val="24"/>
          <w:szCs w:val="24"/>
        </w:rPr>
        <w:t>galantamine</w:t>
      </w:r>
      <w:proofErr w:type="spellEnd"/>
      <w:r w:rsidRPr="00857C37">
        <w:rPr>
          <w:rFonts w:ascii="Times New Roman" w:eastAsia="Times New Roman" w:hAnsi="Times New Roman" w:cs="Times New Roman"/>
          <w:sz w:val="24"/>
          <w:szCs w:val="24"/>
        </w:rPr>
        <w:t xml:space="preserve"> increase acetylcholine availability by inhibiting </w:t>
      </w:r>
      <w:proofErr w:type="spellStart"/>
      <w:r w:rsidRPr="00857C37">
        <w:rPr>
          <w:rFonts w:ascii="Times New Roman" w:eastAsia="Times New Roman" w:hAnsi="Times New Roman" w:cs="Times New Roman"/>
          <w:sz w:val="24"/>
          <w:szCs w:val="24"/>
        </w:rPr>
        <w:t>acetylcholinesterase</w:t>
      </w:r>
      <w:proofErr w:type="spellEnd"/>
      <w:r w:rsidRPr="00857C37">
        <w:rPr>
          <w:rFonts w:ascii="Times New Roman" w:eastAsia="Times New Roman" w:hAnsi="Times New Roman" w:cs="Times New Roman"/>
          <w:sz w:val="24"/>
          <w:szCs w:val="24"/>
        </w:rPr>
        <w:t xml:space="preserve">. These medications temporarily improve memory and cognitive function but do not prevent </w:t>
      </w:r>
      <w:proofErr w:type="spellStart"/>
      <w:r w:rsidRPr="00857C37">
        <w:rPr>
          <w:rFonts w:ascii="Times New Roman" w:eastAsia="Times New Roman" w:hAnsi="Times New Roman" w:cs="Times New Roman"/>
          <w:sz w:val="24"/>
          <w:szCs w:val="24"/>
        </w:rPr>
        <w:t>neurodegeneration</w:t>
      </w:r>
      <w:proofErr w:type="spellEnd"/>
      <w:r w:rsidRPr="00857C37">
        <w:rPr>
          <w:rFonts w:ascii="Times New Roman" w:eastAsia="Times New Roman" w:hAnsi="Times New Roman" w:cs="Times New Roman"/>
          <w:sz w:val="24"/>
          <w:szCs w:val="24"/>
        </w:rPr>
        <w:t>. Their clinical benefit is therefore mainly symptomatic.</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NMDA Receptor Antagonists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proofErr w:type="spellStart"/>
      <w:r w:rsidRPr="00857C37">
        <w:rPr>
          <w:rFonts w:ascii="Times New Roman" w:eastAsia="Times New Roman" w:hAnsi="Times New Roman" w:cs="Times New Roman"/>
          <w:b/>
          <w:bCs/>
          <w:sz w:val="24"/>
          <w:szCs w:val="24"/>
        </w:rPr>
        <w:t>Memantine</w:t>
      </w:r>
      <w:proofErr w:type="spellEnd"/>
      <w:r w:rsidRPr="00857C37">
        <w:rPr>
          <w:rFonts w:ascii="Times New Roman" w:eastAsia="Times New Roman" w:hAnsi="Times New Roman" w:cs="Times New Roman"/>
          <w:sz w:val="24"/>
          <w:szCs w:val="24"/>
        </w:rPr>
        <w:t xml:space="preserve"> acts by regulating glutamate activity and reducing </w:t>
      </w:r>
      <w:proofErr w:type="spellStart"/>
      <w:r w:rsidRPr="00857C37">
        <w:rPr>
          <w:rFonts w:ascii="Times New Roman" w:eastAsia="Times New Roman" w:hAnsi="Times New Roman" w:cs="Times New Roman"/>
          <w:sz w:val="24"/>
          <w:szCs w:val="24"/>
        </w:rPr>
        <w:t>excitotoxic</w:t>
      </w:r>
      <w:proofErr w:type="spellEnd"/>
      <w:r w:rsidRPr="00857C37">
        <w:rPr>
          <w:rFonts w:ascii="Times New Roman" w:eastAsia="Times New Roman" w:hAnsi="Times New Roman" w:cs="Times New Roman"/>
          <w:sz w:val="24"/>
          <w:szCs w:val="24"/>
        </w:rPr>
        <w:t xml:space="preserve"> neuronal damage. It is generally prescribed during moderate to severe Alzheimer's disease and may improve daily functioning. However, like cholinesterase inhibitors, it does not modify the underlying disease process.</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Anti-</w:t>
      </w:r>
      <w:proofErr w:type="spellStart"/>
      <w:r w:rsidRPr="00857C37">
        <w:rPr>
          <w:rFonts w:ascii="Times New Roman" w:eastAsia="Times New Roman" w:hAnsi="Times New Roman" w:cs="Times New Roman"/>
          <w:b/>
          <w:bCs/>
          <w:sz w:val="27"/>
          <w:szCs w:val="27"/>
        </w:rPr>
        <w:t>Amyloid</w:t>
      </w:r>
      <w:proofErr w:type="spellEnd"/>
      <w:r w:rsidRPr="00857C37">
        <w:rPr>
          <w:rFonts w:ascii="Times New Roman" w:eastAsia="Times New Roman" w:hAnsi="Times New Roman" w:cs="Times New Roman"/>
          <w:b/>
          <w:bCs/>
          <w:sz w:val="27"/>
          <w:szCs w:val="27"/>
        </w:rPr>
        <w:t xml:space="preserve"> Monoclonal Antibodies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Recently developed monoclonal antibodies target </w:t>
      </w:r>
      <w:proofErr w:type="spellStart"/>
      <w:r w:rsidRPr="00857C37">
        <w:rPr>
          <w:rFonts w:ascii="Times New Roman" w:eastAsia="Times New Roman" w:hAnsi="Times New Roman" w:cs="Times New Roman"/>
          <w:sz w:val="24"/>
          <w:szCs w:val="24"/>
        </w:rPr>
        <w:t>amyloid</w:t>
      </w:r>
      <w:proofErr w:type="spellEnd"/>
      <w:r w:rsidRPr="00857C37">
        <w:rPr>
          <w:rFonts w:ascii="Times New Roman" w:eastAsia="Times New Roman" w:hAnsi="Times New Roman" w:cs="Times New Roman"/>
          <w:sz w:val="24"/>
          <w:szCs w:val="24"/>
        </w:rPr>
        <w:t xml:space="preserve">-beta plaques and represent one of the first disease-modifying approaches for Alzheimer's disease. Clinical studies suggest these therapies may slow cognitive decline in carefully selected patients with early disease. However, </w:t>
      </w:r>
      <w:r w:rsidRPr="00857C37">
        <w:rPr>
          <w:rFonts w:ascii="Times New Roman" w:eastAsia="Times New Roman" w:hAnsi="Times New Roman" w:cs="Times New Roman"/>
          <w:sz w:val="24"/>
          <w:szCs w:val="24"/>
        </w:rPr>
        <w:lastRenderedPageBreak/>
        <w:t>treatment requires careful monitoring due to potential adverse effects, and long-term benefits continue to be evaluated.</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Lifestyle Interventions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Regular physical activity, cardiovascular risk reduction, healthy dietary patterns, cognitive stimulation, and adequate sleep may contribute to maintaining brain health and potentially reducing the risk of cognitive decline. Although these interventions cannot cure Alzheimer's disease, they form an important component of comprehensive patient care.</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2"/>
        <w:rPr>
          <w:rFonts w:ascii="Times New Roman" w:eastAsia="Times New Roman" w:hAnsi="Times New Roman" w:cs="Times New Roman"/>
          <w:b/>
          <w:bCs/>
          <w:sz w:val="27"/>
          <w:szCs w:val="27"/>
        </w:rPr>
      </w:pPr>
      <w:r w:rsidRPr="00857C37">
        <w:rPr>
          <w:rFonts w:ascii="Times New Roman" w:eastAsia="Times New Roman" w:hAnsi="Times New Roman" w:cs="Times New Roman"/>
          <w:b/>
          <w:bCs/>
          <w:sz w:val="27"/>
          <w:szCs w:val="27"/>
        </w:rPr>
        <w:t>Gene and Cell-Based Therapies</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Emerging therapeutic approaches, including gene editing, stem-cell </w:t>
      </w:r>
      <w:proofErr w:type="gramStart"/>
      <w:r w:rsidRPr="00857C37">
        <w:rPr>
          <w:rFonts w:ascii="Times New Roman" w:eastAsia="Times New Roman" w:hAnsi="Times New Roman" w:cs="Times New Roman"/>
          <w:sz w:val="24"/>
          <w:szCs w:val="24"/>
        </w:rPr>
        <w:t>research, and RNA-based therapies, aim</w:t>
      </w:r>
      <w:proofErr w:type="gramEnd"/>
      <w:r w:rsidRPr="00857C37">
        <w:rPr>
          <w:rFonts w:ascii="Times New Roman" w:eastAsia="Times New Roman" w:hAnsi="Times New Roman" w:cs="Times New Roman"/>
          <w:sz w:val="24"/>
          <w:szCs w:val="24"/>
        </w:rPr>
        <w:t xml:space="preserve"> to modify the underlying molecular mechanisms responsible for </w:t>
      </w:r>
      <w:proofErr w:type="spellStart"/>
      <w:r w:rsidRPr="00857C37">
        <w:rPr>
          <w:rFonts w:ascii="Times New Roman" w:eastAsia="Times New Roman" w:hAnsi="Times New Roman" w:cs="Times New Roman"/>
          <w:sz w:val="24"/>
          <w:szCs w:val="24"/>
        </w:rPr>
        <w:t>neurodegeneration</w:t>
      </w:r>
      <w:proofErr w:type="spellEnd"/>
      <w:r w:rsidRPr="00857C37">
        <w:rPr>
          <w:rFonts w:ascii="Times New Roman" w:eastAsia="Times New Roman" w:hAnsi="Times New Roman" w:cs="Times New Roman"/>
          <w:sz w:val="24"/>
          <w:szCs w:val="24"/>
        </w:rPr>
        <w:t>. Although these strategies remain largely experimental, they represent promising areas for future translational neuroscience research.</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outlineLvl w:val="1"/>
        <w:rPr>
          <w:rFonts w:ascii="Times New Roman" w:eastAsia="Times New Roman" w:hAnsi="Times New Roman" w:cs="Times New Roman"/>
          <w:b/>
          <w:bCs/>
          <w:sz w:val="36"/>
          <w:szCs w:val="36"/>
        </w:rPr>
      </w:pPr>
      <w:r w:rsidRPr="00857C37">
        <w:rPr>
          <w:rFonts w:ascii="Times New Roman" w:eastAsia="Times New Roman" w:hAnsi="Times New Roman" w:cs="Times New Roman"/>
          <w:b/>
          <w:bCs/>
          <w:sz w:val="36"/>
          <w:szCs w:val="36"/>
        </w:rPr>
        <w:t>8.4 Comparative Interpretation</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The comparison demonstrates that current symptomatic therapies remain valuable for improving patient quality of life but have limited impact on disease progression. Disease-modifying therapies represent an important advance but continue to face challenges related to cost, accessibility, patient selection, and long-term safety. Future therapeutic success is likely to depend on combining early diagnosis with targeted interventions before extensive neuronal loss occurs.</w:t>
      </w:r>
    </w:p>
    <w:p w:rsidR="00857C37" w:rsidRPr="00857C37" w:rsidRDefault="00857C37" w:rsidP="00857C37">
      <w:pPr>
        <w:spacing w:after="0"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w:t>
      </w:r>
    </w:p>
    <w:p w:rsidR="00857C37" w:rsidRPr="00857C37" w:rsidRDefault="00857C37" w:rsidP="00857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57C37">
        <w:rPr>
          <w:rFonts w:ascii="Courier New" w:eastAsia="Times New Roman" w:hAnsi="Courier New" w:cs="Courier New"/>
          <w:sz w:val="20"/>
          <w:szCs w:val="20"/>
        </w:rPr>
        <w:br/>
      </w:r>
      <w:r w:rsidRPr="00857C37">
        <w:rPr>
          <w:rFonts w:ascii="Courier New" w:eastAsia="Times New Roman" w:hAnsi="Courier New" w:cs="Courier New"/>
          <w:sz w:val="20"/>
          <w:szCs w:val="20"/>
        </w:rPr>
        <w:br/>
      </w:r>
      <w:r w:rsidRPr="00857C37">
        <w:rPr>
          <w:rFonts w:ascii="Courier New" w:eastAsia="Times New Roman" w:hAnsi="Courier New" w:cs="Courier New"/>
          <w:sz w:val="20"/>
          <w:szCs w:val="20"/>
        </w:rPr>
        <w:br/>
      </w:r>
    </w:p>
    <w:p w:rsid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p>
    <w:p w:rsid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p>
    <w:p w:rsidR="00507727" w:rsidRDefault="00857C37" w:rsidP="00857C3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403643" cy="4954137"/>
            <wp:effectExtent l="19050" t="0" r="16207"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507727" w:rsidRDefault="00507727" w:rsidP="00857C37">
      <w:pPr>
        <w:spacing w:before="100" w:beforeAutospacing="1" w:after="100" w:afterAutospacing="1" w:line="240" w:lineRule="auto"/>
        <w:rPr>
          <w:rFonts w:ascii="Times New Roman" w:eastAsia="Times New Roman" w:hAnsi="Times New Roman" w:cs="Times New Roman"/>
          <w:sz w:val="24"/>
          <w:szCs w:val="24"/>
        </w:rPr>
      </w:pPr>
    </w:p>
    <w:p w:rsidR="00507727" w:rsidRDefault="00507727" w:rsidP="00857C37">
      <w:pPr>
        <w:spacing w:before="100" w:beforeAutospacing="1" w:after="100" w:afterAutospacing="1"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r w:rsidRPr="00857C37">
        <w:rPr>
          <w:rFonts w:ascii="Times New Roman" w:eastAsia="Times New Roman" w:hAnsi="Times New Roman" w:cs="Times New Roman"/>
          <w:sz w:val="24"/>
          <w:szCs w:val="24"/>
        </w:rPr>
        <w:t xml:space="preserve"> </w:t>
      </w:r>
      <w:proofErr w:type="gramStart"/>
      <w:r w:rsidRPr="00857C37">
        <w:rPr>
          <w:rFonts w:ascii="Times New Roman" w:eastAsia="Times New Roman" w:hAnsi="Times New Roman" w:cs="Times New Roman"/>
          <w:sz w:val="24"/>
          <w:szCs w:val="24"/>
        </w:rPr>
        <w:t>Comparison of symptomatic and disease-modifying therapeutic strategies for Alzheimer's d</w:t>
      </w:r>
      <w:r w:rsidR="009F6B8B">
        <w:rPr>
          <w:rFonts w:ascii="Times New Roman" w:eastAsia="Times New Roman" w:hAnsi="Times New Roman" w:cs="Times New Roman"/>
          <w:sz w:val="24"/>
          <w:szCs w:val="24"/>
        </w:rPr>
        <w:t>isease.</w:t>
      </w:r>
      <w:proofErr w:type="gramEnd"/>
      <w:r w:rsidR="009F6B8B">
        <w:rPr>
          <w:rFonts w:ascii="Times New Roman" w:eastAsia="Times New Roman" w:hAnsi="Times New Roman" w:cs="Times New Roman"/>
          <w:sz w:val="24"/>
          <w:szCs w:val="24"/>
        </w:rPr>
        <w:t xml:space="preserve"> </w:t>
      </w: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p>
    <w:p w:rsidR="00857C37" w:rsidRPr="00857C37" w:rsidRDefault="00857C37" w:rsidP="00857C37">
      <w:pPr>
        <w:spacing w:before="100" w:beforeAutospacing="1" w:after="100" w:afterAutospacing="1" w:line="240" w:lineRule="auto"/>
        <w:rPr>
          <w:rFonts w:ascii="Times New Roman" w:eastAsia="Times New Roman" w:hAnsi="Times New Roman" w:cs="Times New Roman"/>
          <w:sz w:val="24"/>
          <w:szCs w:val="24"/>
        </w:rPr>
      </w:pPr>
    </w:p>
    <w:p w:rsidR="00857C37" w:rsidRPr="00857C37" w:rsidRDefault="00857C37" w:rsidP="00857C37">
      <w:pPr>
        <w:spacing w:after="0" w:line="240" w:lineRule="auto"/>
        <w:rPr>
          <w:rFonts w:ascii="Times New Roman" w:eastAsia="Times New Roman" w:hAnsi="Times New Roman" w:cs="Times New Roman"/>
          <w:b/>
          <w:sz w:val="20"/>
          <w:szCs w:val="20"/>
        </w:rPr>
      </w:pPr>
    </w:p>
    <w:p w:rsidR="00857C37" w:rsidRPr="00857C37" w:rsidRDefault="00857C37" w:rsidP="00857C37">
      <w:pPr>
        <w:spacing w:after="0" w:line="240" w:lineRule="auto"/>
        <w:jc w:val="center"/>
        <w:outlineLvl w:val="0"/>
        <w:rPr>
          <w:rFonts w:ascii="Times New Roman" w:eastAsia="Times New Roman" w:hAnsi="Times New Roman" w:cs="Times New Roman"/>
          <w:b/>
          <w:bCs/>
          <w:kern w:val="36"/>
          <w:sz w:val="20"/>
          <w:szCs w:val="20"/>
        </w:rPr>
      </w:pPr>
    </w:p>
    <w:p w:rsidR="00857C37" w:rsidRPr="00857C37" w:rsidRDefault="00857C37" w:rsidP="00857C37">
      <w:pPr>
        <w:spacing w:after="0" w:line="240" w:lineRule="auto"/>
        <w:jc w:val="center"/>
        <w:rPr>
          <w:rFonts w:ascii="Times New Roman" w:eastAsia="Times New Roman" w:hAnsi="Times New Roman" w:cs="Times New Roman"/>
          <w:b/>
          <w:sz w:val="20"/>
          <w:szCs w:val="20"/>
        </w:rPr>
      </w:pPr>
    </w:p>
    <w:p w:rsidR="00857C37" w:rsidRPr="00857C37" w:rsidRDefault="00857C37" w:rsidP="00857C37">
      <w:pPr>
        <w:spacing w:after="0" w:line="240" w:lineRule="auto"/>
        <w:jc w:val="center"/>
        <w:rPr>
          <w:rFonts w:ascii="Times New Roman" w:eastAsia="Times New Roman" w:hAnsi="Times New Roman" w:cs="Times New Roman"/>
          <w:b/>
          <w:sz w:val="20"/>
          <w:szCs w:val="20"/>
        </w:rPr>
      </w:pPr>
    </w:p>
    <w:p w:rsidR="00857C37" w:rsidRPr="00857C37" w:rsidRDefault="00857C37" w:rsidP="00857C37">
      <w:pPr>
        <w:spacing w:after="0" w:line="240" w:lineRule="auto"/>
        <w:jc w:val="center"/>
        <w:rPr>
          <w:rFonts w:ascii="Times New Roman" w:eastAsia="Times New Roman" w:hAnsi="Times New Roman" w:cs="Times New Roman"/>
          <w:b/>
          <w:sz w:val="20"/>
          <w:szCs w:val="20"/>
        </w:rPr>
      </w:pPr>
    </w:p>
    <w:p w:rsidR="00857C37" w:rsidRPr="00857C37" w:rsidRDefault="00857C37" w:rsidP="00857C37">
      <w:pPr>
        <w:spacing w:after="0" w:line="240" w:lineRule="auto"/>
        <w:ind w:left="720"/>
        <w:jc w:val="center"/>
        <w:rPr>
          <w:rFonts w:ascii="Times New Roman" w:eastAsia="Times New Roman" w:hAnsi="Times New Roman" w:cs="Times New Roman"/>
          <w:sz w:val="20"/>
          <w:szCs w:val="20"/>
        </w:rPr>
      </w:pPr>
    </w:p>
    <w:p w:rsidR="00857C37" w:rsidRDefault="00857C37" w:rsidP="00857C37">
      <w:pPr>
        <w:pStyle w:val="NormalWeb"/>
        <w:spacing w:before="0" w:beforeAutospacing="0" w:after="0" w:afterAutospacing="0"/>
        <w:jc w:val="center"/>
        <w:rPr>
          <w:sz w:val="20"/>
          <w:szCs w:val="20"/>
        </w:rPr>
      </w:pPr>
    </w:p>
    <w:p w:rsidR="00507727" w:rsidRPr="00507727" w:rsidRDefault="00507727" w:rsidP="005077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727">
        <w:rPr>
          <w:rFonts w:ascii="Times New Roman" w:eastAsia="Times New Roman" w:hAnsi="Times New Roman" w:cs="Times New Roman"/>
          <w:b/>
          <w:bCs/>
          <w:kern w:val="36"/>
          <w:sz w:val="48"/>
          <w:szCs w:val="48"/>
        </w:rPr>
        <w:lastRenderedPageBreak/>
        <w:t>9. Critical Discussion</w:t>
      </w: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9.1 Overview</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The comparative evaluation presented in this project demonstrates that significant progress has been made in the development of biomarkers and therapeutic strategies for Alzheimer's disease. Nevertheless, important scientific and clinical challenges remain before early diagnosis and disease-modifying treatment can become routine clinical practice. The findings of this review indicate that no single biomarker or therapeutic approach currently fulfills all the requirements for effective diagnosis and management of Alzheimer's disease.</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9.2 Which Biomarker Appears Most Promising?</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Based on the reviewed literature, </w:t>
      </w:r>
      <w:r w:rsidRPr="00507727">
        <w:rPr>
          <w:rFonts w:ascii="Times New Roman" w:eastAsia="Times New Roman" w:hAnsi="Times New Roman" w:cs="Times New Roman"/>
          <w:b/>
          <w:bCs/>
          <w:sz w:val="24"/>
          <w:szCs w:val="24"/>
        </w:rPr>
        <w:t xml:space="preserve">blood-based </w:t>
      </w:r>
      <w:proofErr w:type="spellStart"/>
      <w:r w:rsidRPr="00507727">
        <w:rPr>
          <w:rFonts w:ascii="Times New Roman" w:eastAsia="Times New Roman" w:hAnsi="Times New Roman" w:cs="Times New Roman"/>
          <w:b/>
          <w:bCs/>
          <w:sz w:val="24"/>
          <w:szCs w:val="24"/>
        </w:rPr>
        <w:t>phosphorylated</w:t>
      </w:r>
      <w:proofErr w:type="spellEnd"/>
      <w:r w:rsidRPr="00507727">
        <w:rPr>
          <w:rFonts w:ascii="Times New Roman" w:eastAsia="Times New Roman" w:hAnsi="Times New Roman" w:cs="Times New Roman"/>
          <w:b/>
          <w:bCs/>
          <w:sz w:val="24"/>
          <w:szCs w:val="24"/>
        </w:rPr>
        <w:t xml:space="preserve"> tau (plasma p-tau217)</w:t>
      </w:r>
      <w:r w:rsidRPr="00507727">
        <w:rPr>
          <w:rFonts w:ascii="Times New Roman" w:eastAsia="Times New Roman" w:hAnsi="Times New Roman" w:cs="Times New Roman"/>
          <w:sz w:val="24"/>
          <w:szCs w:val="24"/>
        </w:rPr>
        <w:t xml:space="preserve"> appears to represent one of the most promising biomarkers for future clinical implementation. Compared with cerebrospinal fluid biomarkers and PET imaging, blood-based testing offers several practical advantages, including lower cost, minimal invasiveness, easier sample collection, and greater potential for population-level screening.</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However, blood biomarkers should not yet be considered a complete replacement for established diagnostic techniques. Additional multicenter validation studies and standardized laboratory protocols are required before they can be widely adopted in routine clinical practice.</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9.3 Why Combination Biomarkers May Be Superior</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The evidence reviewed suggests that Alzheimer's disease cannot be adequately characterized using a single biomarker because different biomarkers reflect different pathological processes.</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For example:</w:t>
      </w:r>
    </w:p>
    <w:p w:rsidR="00507727" w:rsidRPr="00507727" w:rsidRDefault="00507727" w:rsidP="00DE1083">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507727">
        <w:rPr>
          <w:rFonts w:ascii="Times New Roman" w:eastAsia="Times New Roman" w:hAnsi="Times New Roman" w:cs="Times New Roman"/>
          <w:b/>
          <w:bCs/>
          <w:sz w:val="24"/>
          <w:szCs w:val="24"/>
        </w:rPr>
        <w:t>Amyloid</w:t>
      </w:r>
      <w:proofErr w:type="spellEnd"/>
      <w:r w:rsidRPr="00507727">
        <w:rPr>
          <w:rFonts w:ascii="Times New Roman" w:eastAsia="Times New Roman" w:hAnsi="Times New Roman" w:cs="Times New Roman"/>
          <w:b/>
          <w:bCs/>
          <w:sz w:val="24"/>
          <w:szCs w:val="24"/>
        </w:rPr>
        <w:t xml:space="preserve"> PET</w:t>
      </w:r>
      <w:r w:rsidRPr="00507727">
        <w:rPr>
          <w:rFonts w:ascii="Times New Roman" w:eastAsia="Times New Roman" w:hAnsi="Times New Roman" w:cs="Times New Roman"/>
          <w:sz w:val="24"/>
          <w:szCs w:val="24"/>
        </w:rPr>
        <w:t xml:space="preserve"> identifies </w:t>
      </w:r>
      <w:proofErr w:type="spellStart"/>
      <w:r w:rsidRPr="00507727">
        <w:rPr>
          <w:rFonts w:ascii="Times New Roman" w:eastAsia="Times New Roman" w:hAnsi="Times New Roman" w:cs="Times New Roman"/>
          <w:sz w:val="24"/>
          <w:szCs w:val="24"/>
        </w:rPr>
        <w:t>amyloid</w:t>
      </w:r>
      <w:proofErr w:type="spellEnd"/>
      <w:r w:rsidRPr="00507727">
        <w:rPr>
          <w:rFonts w:ascii="Times New Roman" w:eastAsia="Times New Roman" w:hAnsi="Times New Roman" w:cs="Times New Roman"/>
          <w:sz w:val="24"/>
          <w:szCs w:val="24"/>
        </w:rPr>
        <w:t xml:space="preserve"> deposition. </w:t>
      </w:r>
    </w:p>
    <w:p w:rsidR="00507727" w:rsidRPr="00507727" w:rsidRDefault="00507727" w:rsidP="00DE10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b/>
          <w:bCs/>
          <w:sz w:val="24"/>
          <w:szCs w:val="24"/>
        </w:rPr>
        <w:t>Tau PET</w:t>
      </w:r>
      <w:r w:rsidRPr="00507727">
        <w:rPr>
          <w:rFonts w:ascii="Times New Roman" w:eastAsia="Times New Roman" w:hAnsi="Times New Roman" w:cs="Times New Roman"/>
          <w:sz w:val="24"/>
          <w:szCs w:val="24"/>
        </w:rPr>
        <w:t xml:space="preserve"> reflects </w:t>
      </w:r>
      <w:proofErr w:type="spellStart"/>
      <w:r w:rsidRPr="00507727">
        <w:rPr>
          <w:rFonts w:ascii="Times New Roman" w:eastAsia="Times New Roman" w:hAnsi="Times New Roman" w:cs="Times New Roman"/>
          <w:sz w:val="24"/>
          <w:szCs w:val="24"/>
        </w:rPr>
        <w:t>neurofibrillary</w:t>
      </w:r>
      <w:proofErr w:type="spellEnd"/>
      <w:r w:rsidRPr="00507727">
        <w:rPr>
          <w:rFonts w:ascii="Times New Roman" w:eastAsia="Times New Roman" w:hAnsi="Times New Roman" w:cs="Times New Roman"/>
          <w:sz w:val="24"/>
          <w:szCs w:val="24"/>
        </w:rPr>
        <w:t xml:space="preserve"> pathology. </w:t>
      </w:r>
    </w:p>
    <w:p w:rsidR="00507727" w:rsidRPr="00507727" w:rsidRDefault="00507727" w:rsidP="00DE10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b/>
          <w:bCs/>
          <w:sz w:val="24"/>
          <w:szCs w:val="24"/>
        </w:rPr>
        <w:t>MRI</w:t>
      </w:r>
      <w:r w:rsidRPr="00507727">
        <w:rPr>
          <w:rFonts w:ascii="Times New Roman" w:eastAsia="Times New Roman" w:hAnsi="Times New Roman" w:cs="Times New Roman"/>
          <w:sz w:val="24"/>
          <w:szCs w:val="24"/>
        </w:rPr>
        <w:t xml:space="preserve"> demonstrates structural </w:t>
      </w:r>
      <w:proofErr w:type="spellStart"/>
      <w:r w:rsidRPr="00507727">
        <w:rPr>
          <w:rFonts w:ascii="Times New Roman" w:eastAsia="Times New Roman" w:hAnsi="Times New Roman" w:cs="Times New Roman"/>
          <w:sz w:val="24"/>
          <w:szCs w:val="24"/>
        </w:rPr>
        <w:t>neurodegeneration</w:t>
      </w:r>
      <w:proofErr w:type="spellEnd"/>
      <w:r w:rsidRPr="00507727">
        <w:rPr>
          <w:rFonts w:ascii="Times New Roman" w:eastAsia="Times New Roman" w:hAnsi="Times New Roman" w:cs="Times New Roman"/>
          <w:sz w:val="24"/>
          <w:szCs w:val="24"/>
        </w:rPr>
        <w:t xml:space="preserve">. </w:t>
      </w:r>
    </w:p>
    <w:p w:rsidR="00507727" w:rsidRPr="00507727" w:rsidRDefault="00507727" w:rsidP="00DE10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b/>
          <w:bCs/>
          <w:sz w:val="24"/>
          <w:szCs w:val="24"/>
        </w:rPr>
        <w:t>Blood and CSF biomarkers</w:t>
      </w:r>
      <w:r w:rsidRPr="00507727">
        <w:rPr>
          <w:rFonts w:ascii="Times New Roman" w:eastAsia="Times New Roman" w:hAnsi="Times New Roman" w:cs="Times New Roman"/>
          <w:sz w:val="24"/>
          <w:szCs w:val="24"/>
        </w:rPr>
        <w:t xml:space="preserve"> detect biochemical changes associated with disease progression. </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Consequently, combining these complementary biomarkers may improve diagnostic accuracy, reduce false-positive and false-negative results, and provide a more comprehensive understanding of disease progression.</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9.4 Challenges in Current Clinical Practice</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Despite substantial scientific advances, several challenges continue to limit the widespread clinical implementation of Alzheimer's disease biomarkers.</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These include:</w:t>
      </w:r>
    </w:p>
    <w:p w:rsidR="00507727" w:rsidRPr="00507727" w:rsidRDefault="00507727" w:rsidP="00DE10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High cost of PET imaging. </w:t>
      </w:r>
    </w:p>
    <w:p w:rsidR="00507727" w:rsidRPr="00507727" w:rsidRDefault="00507727" w:rsidP="00DE10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Limited availability of advanced </w:t>
      </w:r>
      <w:proofErr w:type="spellStart"/>
      <w:r w:rsidRPr="00507727">
        <w:rPr>
          <w:rFonts w:ascii="Times New Roman" w:eastAsia="Times New Roman" w:hAnsi="Times New Roman" w:cs="Times New Roman"/>
          <w:sz w:val="24"/>
          <w:szCs w:val="24"/>
        </w:rPr>
        <w:t>neuroimaging</w:t>
      </w:r>
      <w:proofErr w:type="spellEnd"/>
      <w:r w:rsidRPr="00507727">
        <w:rPr>
          <w:rFonts w:ascii="Times New Roman" w:eastAsia="Times New Roman" w:hAnsi="Times New Roman" w:cs="Times New Roman"/>
          <w:sz w:val="24"/>
          <w:szCs w:val="24"/>
        </w:rPr>
        <w:t xml:space="preserve"> facilities. </w:t>
      </w:r>
    </w:p>
    <w:p w:rsidR="00507727" w:rsidRPr="00507727" w:rsidRDefault="00507727" w:rsidP="00DE10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Invasive nature of lumbar puncture for CSF collection. </w:t>
      </w:r>
    </w:p>
    <w:p w:rsidR="00507727" w:rsidRPr="00507727" w:rsidRDefault="00507727" w:rsidP="00DE10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Variability between laboratories. </w:t>
      </w:r>
    </w:p>
    <w:p w:rsidR="00507727" w:rsidRPr="00507727" w:rsidRDefault="00507727" w:rsidP="00DE10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Difficulty distinguishing Alzheimer's disease from other neurodegenerative disorders. </w:t>
      </w:r>
    </w:p>
    <w:p w:rsidR="00507727" w:rsidRPr="00507727" w:rsidRDefault="00507727" w:rsidP="00DE10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Limited access to specialist diagnostic centers in many regions. </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These challenges highlight the need for more affordable, standardized, and accessible diagnostic methods.</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9.5 Personal Critical Evaluation</w:t>
      </w:r>
    </w:p>
    <w:p w:rsidR="00507727" w:rsidRPr="00507727" w:rsidRDefault="00507727" w:rsidP="00507727">
      <w:pPr>
        <w:spacing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Based on the evidence reviewed in this project, I believe that the future of Alzheimer's disease diagnosis will depend on integrated diagnostic strategies rather than reliance on a single biomarker. Blood-based biomarkers have the potential to transform early screening because they are less invasive and more accessible than current diagnostic approaches. However, until sufficient clinical validation is available, combining blood biomarkers with </w:t>
      </w:r>
      <w:proofErr w:type="spellStart"/>
      <w:r w:rsidRPr="00507727">
        <w:rPr>
          <w:rFonts w:ascii="Times New Roman" w:eastAsia="Times New Roman" w:hAnsi="Times New Roman" w:cs="Times New Roman"/>
          <w:sz w:val="24"/>
          <w:szCs w:val="24"/>
        </w:rPr>
        <w:t>neuroimaging</w:t>
      </w:r>
      <w:proofErr w:type="spellEnd"/>
      <w:r w:rsidRPr="00507727">
        <w:rPr>
          <w:rFonts w:ascii="Times New Roman" w:eastAsia="Times New Roman" w:hAnsi="Times New Roman" w:cs="Times New Roman"/>
          <w:sz w:val="24"/>
          <w:szCs w:val="24"/>
        </w:rPr>
        <w:t xml:space="preserve"> and clinical assessment appears to offer the most reliable strategy for early diagnosis. Continued collaboration between neuroscience research, clinical medicine, and biotechnology will be essential to improve patient outcomes.</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This is an interpretation of the literature—not a personal opinion without evidence.</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486400" cy="3200400"/>
            <wp:effectExtent l="0" t="0" r="0" b="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proofErr w:type="gramStart"/>
      <w:r w:rsidRPr="00507727">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w:t>
      </w:r>
      <w:proofErr w:type="gramEnd"/>
      <w:r w:rsidRPr="00507727">
        <w:rPr>
          <w:rFonts w:ascii="Times New Roman" w:eastAsia="Times New Roman" w:hAnsi="Times New Roman" w:cs="Times New Roman"/>
          <w:sz w:val="24"/>
          <w:szCs w:val="24"/>
        </w:rPr>
        <w:t xml:space="preserve"> </w:t>
      </w:r>
      <w:proofErr w:type="gramStart"/>
      <w:r w:rsidRPr="00507727">
        <w:rPr>
          <w:rFonts w:ascii="Times New Roman" w:eastAsia="Times New Roman" w:hAnsi="Times New Roman" w:cs="Times New Roman"/>
          <w:sz w:val="24"/>
          <w:szCs w:val="24"/>
        </w:rPr>
        <w:t>Proposed integrated diagnostic framework for future Alzheimer's disease dia</w:t>
      </w:r>
      <w:r w:rsidR="009F6B8B">
        <w:rPr>
          <w:rFonts w:ascii="Times New Roman" w:eastAsia="Times New Roman" w:hAnsi="Times New Roman" w:cs="Times New Roman"/>
          <w:sz w:val="24"/>
          <w:szCs w:val="24"/>
        </w:rPr>
        <w:t>gnosis.</w:t>
      </w:r>
      <w:proofErr w:type="gramEnd"/>
      <w:r w:rsidR="009F6B8B">
        <w:rPr>
          <w:rFonts w:ascii="Times New Roman" w:eastAsia="Times New Roman" w:hAnsi="Times New Roman" w:cs="Times New Roman"/>
          <w:sz w:val="24"/>
          <w:szCs w:val="24"/>
        </w:rPr>
        <w:t xml:space="preserve"> </w:t>
      </w:r>
    </w:p>
    <w:p w:rsidR="00507727" w:rsidRPr="00857C37" w:rsidRDefault="00507727" w:rsidP="00857C37">
      <w:pPr>
        <w:pStyle w:val="NormalWeb"/>
        <w:spacing w:before="0" w:beforeAutospacing="0" w:after="0" w:afterAutospacing="0"/>
        <w:jc w:val="center"/>
        <w:rPr>
          <w:sz w:val="20"/>
          <w:szCs w:val="20"/>
        </w:rPr>
      </w:pPr>
    </w:p>
    <w:p w:rsidR="00507727" w:rsidRPr="00507727" w:rsidRDefault="00507727" w:rsidP="005077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727">
        <w:rPr>
          <w:rFonts w:ascii="Times New Roman" w:eastAsia="Times New Roman" w:hAnsi="Times New Roman" w:cs="Times New Roman"/>
          <w:b/>
          <w:bCs/>
          <w:kern w:val="36"/>
          <w:sz w:val="48"/>
          <w:szCs w:val="48"/>
        </w:rPr>
        <w:t>10. Future Research Directions</w:t>
      </w: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10.1 Introduction</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Although significant advances have been made in understanding Alzheimer's disease, important scientific and clinical challenges remain. Current diagnostic biomarkers and therapeutic strategies have improved early detection and disease management; however, limitations in accessibility, cost, diagnostic accuracy, and treatment effectiveness continue to hinder widespread clinical implementation. Future neuroscience research should focus on developing more accurate, affordable, and personalized approaches for the diagnosis and treatment of Alzheimer's disease.</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10.2 Future Development of Blood-Based Biomarkers</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Blood-based biomarkers represent one of the most promising areas of Alzheimer's disease research. Biomarkers such as plasma </w:t>
      </w:r>
      <w:proofErr w:type="spellStart"/>
      <w:r w:rsidRPr="00507727">
        <w:rPr>
          <w:rFonts w:ascii="Times New Roman" w:eastAsia="Times New Roman" w:hAnsi="Times New Roman" w:cs="Times New Roman"/>
          <w:sz w:val="24"/>
          <w:szCs w:val="24"/>
        </w:rPr>
        <w:t>phosphorylated</w:t>
      </w:r>
      <w:proofErr w:type="spellEnd"/>
      <w:r w:rsidRPr="00507727">
        <w:rPr>
          <w:rFonts w:ascii="Times New Roman" w:eastAsia="Times New Roman" w:hAnsi="Times New Roman" w:cs="Times New Roman"/>
          <w:sz w:val="24"/>
          <w:szCs w:val="24"/>
        </w:rPr>
        <w:t xml:space="preserve"> tau (p-tau217), p-tau181, and </w:t>
      </w:r>
      <w:proofErr w:type="spellStart"/>
      <w:r w:rsidRPr="00507727">
        <w:rPr>
          <w:rFonts w:ascii="Times New Roman" w:eastAsia="Times New Roman" w:hAnsi="Times New Roman" w:cs="Times New Roman"/>
          <w:sz w:val="24"/>
          <w:szCs w:val="24"/>
        </w:rPr>
        <w:t>neurofilament</w:t>
      </w:r>
      <w:proofErr w:type="spellEnd"/>
      <w:r w:rsidRPr="00507727">
        <w:rPr>
          <w:rFonts w:ascii="Times New Roman" w:eastAsia="Times New Roman" w:hAnsi="Times New Roman" w:cs="Times New Roman"/>
          <w:sz w:val="24"/>
          <w:szCs w:val="24"/>
        </w:rPr>
        <w:t xml:space="preserve"> light chain (</w:t>
      </w:r>
      <w:proofErr w:type="spellStart"/>
      <w:proofErr w:type="gramStart"/>
      <w:r w:rsidRPr="00507727">
        <w:rPr>
          <w:rFonts w:ascii="Times New Roman" w:eastAsia="Times New Roman" w:hAnsi="Times New Roman" w:cs="Times New Roman"/>
          <w:sz w:val="24"/>
          <w:szCs w:val="24"/>
        </w:rPr>
        <w:t>NfL</w:t>
      </w:r>
      <w:proofErr w:type="spellEnd"/>
      <w:proofErr w:type="gramEnd"/>
      <w:r w:rsidRPr="00507727">
        <w:rPr>
          <w:rFonts w:ascii="Times New Roman" w:eastAsia="Times New Roman" w:hAnsi="Times New Roman" w:cs="Times New Roman"/>
          <w:sz w:val="24"/>
          <w:szCs w:val="24"/>
        </w:rPr>
        <w:t>) have demonstrated encouraging diagnostic performance in recent studies.</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lastRenderedPageBreak/>
        <w:t>Future research should focus on:</w:t>
      </w:r>
    </w:p>
    <w:p w:rsidR="00507727" w:rsidRPr="00507727" w:rsidRDefault="00507727" w:rsidP="00DE10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Standardizing laboratory testing procedures. </w:t>
      </w:r>
    </w:p>
    <w:p w:rsidR="00507727" w:rsidRPr="00507727" w:rsidRDefault="00507727" w:rsidP="00DE10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Validating biomarker performance across diverse populations. </w:t>
      </w:r>
    </w:p>
    <w:p w:rsidR="00507727" w:rsidRPr="00507727" w:rsidRDefault="00507727" w:rsidP="00DE10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Establishing universal diagnostic cut-off values. </w:t>
      </w:r>
    </w:p>
    <w:p w:rsidR="00507727" w:rsidRPr="00507727" w:rsidRDefault="00507727" w:rsidP="00DE10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Integrating blood biomarkers into routine clinical practice. </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If successfully implemented, blood-based biomarkers could improve early diagnosis while reducing dependence on more invasive or expensive diagnostic procedures.</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 xml:space="preserve">10.3 Artificial Intelligence in Alzheimer's </w:t>
      </w:r>
      <w:proofErr w:type="gramStart"/>
      <w:r w:rsidRPr="00507727">
        <w:rPr>
          <w:rFonts w:ascii="Times New Roman" w:eastAsia="Times New Roman" w:hAnsi="Times New Roman" w:cs="Times New Roman"/>
          <w:b/>
          <w:bCs/>
          <w:sz w:val="36"/>
          <w:szCs w:val="36"/>
        </w:rPr>
        <w:t>Disease</w:t>
      </w:r>
      <w:proofErr w:type="gramEnd"/>
      <w:r w:rsidRPr="00507727">
        <w:rPr>
          <w:rFonts w:ascii="Times New Roman" w:eastAsia="Times New Roman" w:hAnsi="Times New Roman" w:cs="Times New Roman"/>
          <w:b/>
          <w:bCs/>
          <w:sz w:val="36"/>
          <w:szCs w:val="36"/>
        </w:rPr>
        <w:t xml:space="preserve"> Diagnosis</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Artificial intelligence (AI) and machine learning have emerged as powerful tools for analyzing large and complex clinical datasets.</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Potential applications include:</w:t>
      </w:r>
    </w:p>
    <w:p w:rsidR="00507727" w:rsidRPr="00507727" w:rsidRDefault="00507727" w:rsidP="00DE10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Automated MRI image analysis. </w:t>
      </w:r>
    </w:p>
    <w:p w:rsidR="00507727" w:rsidRPr="00507727" w:rsidRDefault="00507727" w:rsidP="00DE10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Prediction of disease progression. </w:t>
      </w:r>
    </w:p>
    <w:p w:rsidR="00507727" w:rsidRPr="00507727" w:rsidRDefault="00507727" w:rsidP="00DE10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Integration of imaging, genetic, and biomarker data. </w:t>
      </w:r>
    </w:p>
    <w:p w:rsidR="00507727" w:rsidRPr="00507727" w:rsidRDefault="00507727" w:rsidP="00DE10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Personalized risk prediction. </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AI has the potential to support clinicians by improving diagnostic accuracy and identifying subtle disease-related changes that may not be readily apparent through conventional analysis. However, further validation, transparency, and ethical oversight are required before widespread clinical adoption.</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10.4 Precision Medicine and Personalized Treatment</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Increasing evidence suggests that Alzheimer's disease is biologically heterogeneous, meaning that disease mechanisms may vary between individuals.</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Future therapeutic strategies may include:</w:t>
      </w:r>
    </w:p>
    <w:p w:rsidR="00507727" w:rsidRPr="00507727" w:rsidRDefault="00507727" w:rsidP="00DE108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Personalized biomarker-guided treatment. </w:t>
      </w:r>
    </w:p>
    <w:p w:rsidR="00507727" w:rsidRPr="00507727" w:rsidRDefault="00507727" w:rsidP="00DE108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Genetic risk assessment. </w:t>
      </w:r>
    </w:p>
    <w:p w:rsidR="00507727" w:rsidRPr="00507727" w:rsidRDefault="00507727" w:rsidP="00DE108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Individualized therapeutic selection. </w:t>
      </w:r>
    </w:p>
    <w:p w:rsidR="00507727" w:rsidRPr="00507727" w:rsidRDefault="00507727" w:rsidP="00DE108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Precision medicine approaches combining biomarkers with clinical characteristics. </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These approaches may improve treatment effectiveness while minimizing unnecessary interventions.</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10.5 Research Gaps Identified</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Based on this literature review, several important gaps remain:</w:t>
      </w:r>
    </w:p>
    <w:p w:rsidR="00507727" w:rsidRPr="00507727" w:rsidRDefault="00507727" w:rsidP="00DE108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Limited long-term validation of emerging blood biomarkers. </w:t>
      </w:r>
    </w:p>
    <w:p w:rsidR="00507727" w:rsidRPr="00507727" w:rsidRDefault="00507727" w:rsidP="00DE108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High cost and restricted accessibility of PET imaging. </w:t>
      </w:r>
    </w:p>
    <w:p w:rsidR="00507727" w:rsidRPr="00507727" w:rsidRDefault="00507727" w:rsidP="00DE108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Lack of standardized biomarker interpretation across healthcare settings. </w:t>
      </w:r>
    </w:p>
    <w:p w:rsidR="00507727" w:rsidRPr="00507727" w:rsidRDefault="00507727" w:rsidP="00DE108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Limited availability of disease-modifying therapies. </w:t>
      </w:r>
    </w:p>
    <w:p w:rsidR="00507727" w:rsidRPr="00507727" w:rsidRDefault="00507727" w:rsidP="00DE108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Need for improved understanding of disease mechanisms before symptom onset. </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Addressing these gaps may improve both early diagnosis and long-term clinical outcomes.</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10.6 Final Perspective</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The future of Alzheimer's disease research is likely to involve a multidisciplinary approach integrating neuroscience, molecular biology, </w:t>
      </w:r>
      <w:proofErr w:type="spellStart"/>
      <w:r w:rsidRPr="00507727">
        <w:rPr>
          <w:rFonts w:ascii="Times New Roman" w:eastAsia="Times New Roman" w:hAnsi="Times New Roman" w:cs="Times New Roman"/>
          <w:sz w:val="24"/>
          <w:szCs w:val="24"/>
        </w:rPr>
        <w:t>neuroimaging</w:t>
      </w:r>
      <w:proofErr w:type="spellEnd"/>
      <w:r w:rsidRPr="00507727">
        <w:rPr>
          <w:rFonts w:ascii="Times New Roman" w:eastAsia="Times New Roman" w:hAnsi="Times New Roman" w:cs="Times New Roman"/>
          <w:sz w:val="24"/>
          <w:szCs w:val="24"/>
        </w:rPr>
        <w:t>, artificial intelligence, and precision medicine. Continued collaboration among researchers, clinicians, and biotechnology industries will be essential to translate scientific discoveries into practical clinical applications. Advances in early diagnosis and targeted therapies may ultimately improve patient outcomes and reduce the global burden of Alzheimer's disease.</w:t>
      </w:r>
    </w:p>
    <w:p w:rsidR="000B40C6" w:rsidRDefault="00507727" w:rsidP="00857C3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5486400" cy="3200400"/>
            <wp:effectExtent l="19050" t="0" r="1905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507727" w:rsidRDefault="00507727" w:rsidP="00857C37">
      <w:pPr>
        <w:spacing w:after="0" w:line="240" w:lineRule="auto"/>
        <w:jc w:val="center"/>
      </w:pPr>
      <w:proofErr w:type="gramStart"/>
      <w:r>
        <w:rPr>
          <w:rStyle w:val="Strong"/>
        </w:rPr>
        <w:t xml:space="preserve">Figure </w:t>
      </w:r>
      <w:r>
        <w:t xml:space="preserve"> Key</w:t>
      </w:r>
      <w:proofErr w:type="gramEnd"/>
      <w:r>
        <w:t xml:space="preserve"> future research directions in Alzheimer's disease, highlighting the integration of biomarkers, artificial intelligence, precision medicine, and disease-modifying the</w:t>
      </w:r>
      <w:r w:rsidR="009F6B8B">
        <w:t xml:space="preserve">rapies. </w:t>
      </w:r>
    </w:p>
    <w:p w:rsidR="00507727" w:rsidRPr="00507727" w:rsidRDefault="00507727" w:rsidP="005077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727">
        <w:rPr>
          <w:rFonts w:ascii="Times New Roman" w:eastAsia="Times New Roman" w:hAnsi="Times New Roman" w:cs="Times New Roman"/>
          <w:b/>
          <w:bCs/>
          <w:kern w:val="36"/>
          <w:sz w:val="48"/>
          <w:szCs w:val="48"/>
        </w:rPr>
        <w:lastRenderedPageBreak/>
        <w:t>11. Conclusion</w:t>
      </w: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11.1 Summary of Findings</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This project aimed to comparatively evaluate current biomarkers for the early diagnosis of Alzheimer's disease and review emerging therapeutic strategies based on published scientific literature. The findings demonstrate that significant advances have been made in understanding the molecular mechanisms of Alzheimer's disease, leading to the development of increasingly sensitive diagnostic biomarkers and novel disease-modifying therapies.</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The comparative evaluation showed that each biomarker possesses distinct advantages and limitations. </w:t>
      </w:r>
      <w:proofErr w:type="spellStart"/>
      <w:r w:rsidRPr="00507727">
        <w:rPr>
          <w:rFonts w:ascii="Times New Roman" w:eastAsia="Times New Roman" w:hAnsi="Times New Roman" w:cs="Times New Roman"/>
          <w:sz w:val="24"/>
          <w:szCs w:val="24"/>
        </w:rPr>
        <w:t>Neuroimaging</w:t>
      </w:r>
      <w:proofErr w:type="spellEnd"/>
      <w:r w:rsidRPr="00507727">
        <w:rPr>
          <w:rFonts w:ascii="Times New Roman" w:eastAsia="Times New Roman" w:hAnsi="Times New Roman" w:cs="Times New Roman"/>
          <w:sz w:val="24"/>
          <w:szCs w:val="24"/>
        </w:rPr>
        <w:t xml:space="preserve"> techniques such as MRI and PET provide valuable structural and molecular information but remain limited by cost, accessibility, or sensitivity during the earliest stages of disease. Cerebrospinal fluid biomarkers offer excellent diagnostic performance but require invasive sample collection. In contrast, blood-based biomarkers, particularly plasma </w:t>
      </w:r>
      <w:proofErr w:type="spellStart"/>
      <w:r w:rsidRPr="00507727">
        <w:rPr>
          <w:rFonts w:ascii="Times New Roman" w:eastAsia="Times New Roman" w:hAnsi="Times New Roman" w:cs="Times New Roman"/>
          <w:sz w:val="24"/>
          <w:szCs w:val="24"/>
        </w:rPr>
        <w:t>phosphorylated</w:t>
      </w:r>
      <w:proofErr w:type="spellEnd"/>
      <w:r w:rsidRPr="00507727">
        <w:rPr>
          <w:rFonts w:ascii="Times New Roman" w:eastAsia="Times New Roman" w:hAnsi="Times New Roman" w:cs="Times New Roman"/>
          <w:sz w:val="24"/>
          <w:szCs w:val="24"/>
        </w:rPr>
        <w:t xml:space="preserve"> tau (p-tau217), have emerged as promising tools due to their combination of diagnostic accuracy, minimal invasiveness, and potential suitability for routine clinical screening.</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11.2 Answer to the Research Question</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b/>
          <w:bCs/>
          <w:sz w:val="24"/>
          <w:szCs w:val="24"/>
        </w:rPr>
        <w:t>Research Question:</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i/>
          <w:iCs/>
          <w:sz w:val="24"/>
          <w:szCs w:val="24"/>
        </w:rPr>
        <w:t>"Which currently available biomarker demonstrates the greatest potential for the early diagnosis of Alzheimer's disease when evaluated for diagnostic accuracy, invasiveness, accessibility, and clinical applicability?"</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b/>
          <w:bCs/>
          <w:sz w:val="24"/>
          <w:szCs w:val="24"/>
        </w:rPr>
        <w:t>Answer:</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Based on the comparative evaluation conducted in this project, </w:t>
      </w:r>
      <w:r w:rsidRPr="00507727">
        <w:rPr>
          <w:rFonts w:ascii="Times New Roman" w:eastAsia="Times New Roman" w:hAnsi="Times New Roman" w:cs="Times New Roman"/>
          <w:b/>
          <w:bCs/>
          <w:sz w:val="24"/>
          <w:szCs w:val="24"/>
        </w:rPr>
        <w:t xml:space="preserve">plasma </w:t>
      </w:r>
      <w:proofErr w:type="spellStart"/>
      <w:r w:rsidRPr="00507727">
        <w:rPr>
          <w:rFonts w:ascii="Times New Roman" w:eastAsia="Times New Roman" w:hAnsi="Times New Roman" w:cs="Times New Roman"/>
          <w:b/>
          <w:bCs/>
          <w:sz w:val="24"/>
          <w:szCs w:val="24"/>
        </w:rPr>
        <w:t>phosphorylated</w:t>
      </w:r>
      <w:proofErr w:type="spellEnd"/>
      <w:r w:rsidRPr="00507727">
        <w:rPr>
          <w:rFonts w:ascii="Times New Roman" w:eastAsia="Times New Roman" w:hAnsi="Times New Roman" w:cs="Times New Roman"/>
          <w:b/>
          <w:bCs/>
          <w:sz w:val="24"/>
          <w:szCs w:val="24"/>
        </w:rPr>
        <w:t xml:space="preserve"> tau (p-tau217)</w:t>
      </w:r>
      <w:r w:rsidRPr="00507727">
        <w:rPr>
          <w:rFonts w:ascii="Times New Roman" w:eastAsia="Times New Roman" w:hAnsi="Times New Roman" w:cs="Times New Roman"/>
          <w:sz w:val="24"/>
          <w:szCs w:val="24"/>
        </w:rPr>
        <w:t xml:space="preserve"> appears to offer the most balanced combination of diagnostic performance, accessibility, patient comfort, and future clinical applicability. However, current evidence also suggests that no single biomarker is sufficient for comprehensive diagnosis. Instead, combining blood biomarkers with </w:t>
      </w:r>
      <w:proofErr w:type="spellStart"/>
      <w:r w:rsidRPr="00507727">
        <w:rPr>
          <w:rFonts w:ascii="Times New Roman" w:eastAsia="Times New Roman" w:hAnsi="Times New Roman" w:cs="Times New Roman"/>
          <w:sz w:val="24"/>
          <w:szCs w:val="24"/>
        </w:rPr>
        <w:t>neuroimaging</w:t>
      </w:r>
      <w:proofErr w:type="spellEnd"/>
      <w:r w:rsidRPr="00507727">
        <w:rPr>
          <w:rFonts w:ascii="Times New Roman" w:eastAsia="Times New Roman" w:hAnsi="Times New Roman" w:cs="Times New Roman"/>
          <w:sz w:val="24"/>
          <w:szCs w:val="24"/>
        </w:rPr>
        <w:t xml:space="preserve"> and clinical assessment is likely to provide the most reliable approach for the early detection of Alzheimer's disease.</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11.3 Key Learning Outcomes</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This project enhanced understanding of:</w:t>
      </w:r>
    </w:p>
    <w:p w:rsidR="00507727" w:rsidRPr="00507727" w:rsidRDefault="00507727" w:rsidP="00DE10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lastRenderedPageBreak/>
        <w:t xml:space="preserve">The molecular pathology of Alzheimer's disease. </w:t>
      </w:r>
    </w:p>
    <w:p w:rsidR="00507727" w:rsidRPr="00507727" w:rsidRDefault="00507727" w:rsidP="00DE10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The strengths and limitations of current diagnostic biomarkers. </w:t>
      </w:r>
    </w:p>
    <w:p w:rsidR="00507727" w:rsidRPr="00507727" w:rsidRDefault="00507727" w:rsidP="00DE10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The importance of comparative evaluation in selecting diagnostic tools. </w:t>
      </w:r>
    </w:p>
    <w:p w:rsidR="00507727" w:rsidRPr="00507727" w:rsidRDefault="00507727" w:rsidP="00DE10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The role of translational neuroscience in bridging laboratory discoveries with clinical applications. </w:t>
      </w:r>
    </w:p>
    <w:p w:rsidR="00507727" w:rsidRPr="00507727" w:rsidRDefault="00507727" w:rsidP="00DE10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The need for multidisciplinary approaches integrating neuroscience, biotechnology, </w:t>
      </w:r>
      <w:proofErr w:type="spellStart"/>
      <w:r w:rsidRPr="00507727">
        <w:rPr>
          <w:rFonts w:ascii="Times New Roman" w:eastAsia="Times New Roman" w:hAnsi="Times New Roman" w:cs="Times New Roman"/>
          <w:sz w:val="24"/>
          <w:szCs w:val="24"/>
        </w:rPr>
        <w:t>neuroimaging</w:t>
      </w:r>
      <w:proofErr w:type="spellEnd"/>
      <w:r w:rsidRPr="00507727">
        <w:rPr>
          <w:rFonts w:ascii="Times New Roman" w:eastAsia="Times New Roman" w:hAnsi="Times New Roman" w:cs="Times New Roman"/>
          <w:sz w:val="24"/>
          <w:szCs w:val="24"/>
        </w:rPr>
        <w:t xml:space="preserve">, and computational methods to improve patient care. </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11.4 Final Remarks</w:t>
      </w:r>
    </w:p>
    <w:p w:rsidR="00507727" w:rsidRPr="00507727" w:rsidRDefault="00507727" w:rsidP="00507727">
      <w:p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Early diagnosis remains one of the greatest challenges in Alzheimer's disease research and clinical practice. Continued advances in biomarker discovery, artificial intelligence, precision medicine, and disease-modifying therapies have the potential to transform the diagnosis and management of neurodegenerative disorders. Although substantial challenges remain, ongoing interdisciplinary research offers promising opportunities to improve patient outcomes and reduce the global burden of Alzheimer's disease.</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9F6B8B">
      <w:pPr>
        <w:spacing w:before="100" w:beforeAutospacing="1" w:after="100" w:afterAutospacing="1" w:line="240" w:lineRule="auto"/>
        <w:jc w:val="center"/>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w:t>
      </w:r>
    </w:p>
    <w:p w:rsidR="00507727" w:rsidRPr="00507727" w:rsidRDefault="00507727" w:rsidP="009F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507727">
        <w:rPr>
          <w:rFonts w:ascii="Courier New" w:eastAsia="Times New Roman" w:hAnsi="Courier New" w:cs="Courier New"/>
          <w:sz w:val="20"/>
          <w:szCs w:val="20"/>
        </w:rPr>
        <w:t>Research Question</w:t>
      </w:r>
      <w:r w:rsidRPr="00507727">
        <w:rPr>
          <w:rFonts w:ascii="Courier New" w:eastAsia="Times New Roman" w:hAnsi="Courier New" w:cs="Courier New"/>
          <w:sz w:val="20"/>
          <w:szCs w:val="20"/>
        </w:rPr>
        <w:br/>
        <w:t xml:space="preserve">        │</w:t>
      </w:r>
      <w:r w:rsidRPr="00507727">
        <w:rPr>
          <w:rFonts w:ascii="Courier New" w:eastAsia="Times New Roman" w:hAnsi="Courier New" w:cs="Courier New"/>
          <w:sz w:val="20"/>
          <w:szCs w:val="20"/>
        </w:rPr>
        <w:br/>
        <w:t xml:space="preserve">        ▼</w:t>
      </w:r>
      <w:r w:rsidRPr="00507727">
        <w:rPr>
          <w:rFonts w:ascii="Courier New" w:eastAsia="Times New Roman" w:hAnsi="Courier New" w:cs="Courier New"/>
          <w:sz w:val="20"/>
          <w:szCs w:val="20"/>
        </w:rPr>
        <w:br/>
        <w:t>Literature Review</w:t>
      </w:r>
      <w:r w:rsidRPr="00507727">
        <w:rPr>
          <w:rFonts w:ascii="Courier New" w:eastAsia="Times New Roman" w:hAnsi="Courier New" w:cs="Courier New"/>
          <w:sz w:val="20"/>
          <w:szCs w:val="20"/>
        </w:rPr>
        <w:br/>
        <w:t xml:space="preserve">        │</w:t>
      </w:r>
      <w:r w:rsidRPr="00507727">
        <w:rPr>
          <w:rFonts w:ascii="Courier New" w:eastAsia="Times New Roman" w:hAnsi="Courier New" w:cs="Courier New"/>
          <w:sz w:val="20"/>
          <w:szCs w:val="20"/>
        </w:rPr>
        <w:br/>
        <w:t xml:space="preserve">        ▼</w:t>
      </w:r>
      <w:r w:rsidRPr="00507727">
        <w:rPr>
          <w:rFonts w:ascii="Courier New" w:eastAsia="Times New Roman" w:hAnsi="Courier New" w:cs="Courier New"/>
          <w:sz w:val="20"/>
          <w:szCs w:val="20"/>
        </w:rPr>
        <w:br/>
        <w:t>Biomarker Comparison</w:t>
      </w:r>
      <w:r w:rsidRPr="00507727">
        <w:rPr>
          <w:rFonts w:ascii="Courier New" w:eastAsia="Times New Roman" w:hAnsi="Courier New" w:cs="Courier New"/>
          <w:sz w:val="20"/>
          <w:szCs w:val="20"/>
        </w:rPr>
        <w:br/>
        <w:t xml:space="preserve">        │</w:t>
      </w:r>
      <w:r w:rsidRPr="00507727">
        <w:rPr>
          <w:rFonts w:ascii="Courier New" w:eastAsia="Times New Roman" w:hAnsi="Courier New" w:cs="Courier New"/>
          <w:sz w:val="20"/>
          <w:szCs w:val="20"/>
        </w:rPr>
        <w:br/>
        <w:t xml:space="preserve">        ▼</w:t>
      </w:r>
      <w:r w:rsidRPr="00507727">
        <w:rPr>
          <w:rFonts w:ascii="Courier New" w:eastAsia="Times New Roman" w:hAnsi="Courier New" w:cs="Courier New"/>
          <w:sz w:val="20"/>
          <w:szCs w:val="20"/>
        </w:rPr>
        <w:br/>
        <w:t>Comparative Evaluation</w:t>
      </w:r>
      <w:r w:rsidRPr="00507727">
        <w:rPr>
          <w:rFonts w:ascii="Courier New" w:eastAsia="Times New Roman" w:hAnsi="Courier New" w:cs="Courier New"/>
          <w:sz w:val="20"/>
          <w:szCs w:val="20"/>
        </w:rPr>
        <w:br/>
        <w:t xml:space="preserve">        │</w:t>
      </w:r>
      <w:r w:rsidRPr="00507727">
        <w:rPr>
          <w:rFonts w:ascii="Courier New" w:eastAsia="Times New Roman" w:hAnsi="Courier New" w:cs="Courier New"/>
          <w:sz w:val="20"/>
          <w:szCs w:val="20"/>
        </w:rPr>
        <w:br/>
        <w:t xml:space="preserve">        ▼</w:t>
      </w:r>
      <w:r w:rsidRPr="00507727">
        <w:rPr>
          <w:rFonts w:ascii="Courier New" w:eastAsia="Times New Roman" w:hAnsi="Courier New" w:cs="Courier New"/>
          <w:sz w:val="20"/>
          <w:szCs w:val="20"/>
        </w:rPr>
        <w:br/>
        <w:t>Integrated Diagnosis</w:t>
      </w:r>
      <w:r w:rsidRPr="00507727">
        <w:rPr>
          <w:rFonts w:ascii="Courier New" w:eastAsia="Times New Roman" w:hAnsi="Courier New" w:cs="Courier New"/>
          <w:sz w:val="20"/>
          <w:szCs w:val="20"/>
        </w:rPr>
        <w:br/>
        <w:t xml:space="preserve">        │</w:t>
      </w:r>
      <w:r w:rsidRPr="00507727">
        <w:rPr>
          <w:rFonts w:ascii="Courier New" w:eastAsia="Times New Roman" w:hAnsi="Courier New" w:cs="Courier New"/>
          <w:sz w:val="20"/>
          <w:szCs w:val="20"/>
        </w:rPr>
        <w:br/>
        <w:t xml:space="preserve">        ▼</w:t>
      </w:r>
      <w:r w:rsidRPr="00507727">
        <w:rPr>
          <w:rFonts w:ascii="Courier New" w:eastAsia="Times New Roman" w:hAnsi="Courier New" w:cs="Courier New"/>
          <w:sz w:val="20"/>
          <w:szCs w:val="20"/>
        </w:rPr>
        <w:br/>
        <w:t>Future Research</w:t>
      </w:r>
    </w:p>
    <w:p w:rsidR="00507727" w:rsidRPr="00507727" w:rsidRDefault="009F6B8B" w:rsidP="00507727">
      <w:pPr>
        <w:spacing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 xml:space="preserve">Figure </w:t>
      </w:r>
      <w:r w:rsidR="00507727" w:rsidRPr="00507727">
        <w:rPr>
          <w:rFonts w:ascii="Times New Roman" w:eastAsia="Times New Roman" w:hAnsi="Times New Roman" w:cs="Times New Roman"/>
          <w:b/>
          <w:bCs/>
          <w:sz w:val="24"/>
          <w:szCs w:val="24"/>
        </w:rPr>
        <w:t>.</w:t>
      </w:r>
      <w:proofErr w:type="gramEnd"/>
      <w:r w:rsidR="00507727" w:rsidRPr="00507727">
        <w:rPr>
          <w:rFonts w:ascii="Times New Roman" w:eastAsia="Times New Roman" w:hAnsi="Times New Roman" w:cs="Times New Roman"/>
          <w:sz w:val="24"/>
          <w:szCs w:val="24"/>
        </w:rPr>
        <w:t xml:space="preserve"> </w:t>
      </w:r>
      <w:proofErr w:type="gramStart"/>
      <w:r w:rsidR="00507727" w:rsidRPr="00507727">
        <w:rPr>
          <w:rFonts w:ascii="Times New Roman" w:eastAsia="Times New Roman" w:hAnsi="Times New Roman" w:cs="Times New Roman"/>
          <w:sz w:val="24"/>
          <w:szCs w:val="24"/>
        </w:rPr>
        <w:t>Overall workflow and key findings of the present literature-based comparative evaluation of Alzheimer's disease biom</w:t>
      </w:r>
      <w:r>
        <w:rPr>
          <w:rFonts w:ascii="Times New Roman" w:eastAsia="Times New Roman" w:hAnsi="Times New Roman" w:cs="Times New Roman"/>
          <w:sz w:val="24"/>
          <w:szCs w:val="24"/>
        </w:rPr>
        <w:t>arkers.</w:t>
      </w:r>
      <w:proofErr w:type="gramEnd"/>
      <w:r>
        <w:rPr>
          <w:rFonts w:ascii="Times New Roman" w:eastAsia="Times New Roman" w:hAnsi="Times New Roman" w:cs="Times New Roman"/>
          <w:sz w:val="24"/>
          <w:szCs w:val="24"/>
        </w:rPr>
        <w:t xml:space="preserve"> </w:t>
      </w:r>
    </w:p>
    <w:p w:rsidR="00507727" w:rsidRPr="00DE1083" w:rsidRDefault="00DE1083" w:rsidP="00507727">
      <w:pPr>
        <w:pStyle w:val="Heading1"/>
        <w:rPr>
          <w:b w:val="0"/>
          <w:sz w:val="24"/>
          <w:szCs w:val="24"/>
        </w:rPr>
      </w:pPr>
      <w:r>
        <w:rPr>
          <w:b w:val="0"/>
          <w:sz w:val="24"/>
          <w:szCs w:val="24"/>
        </w:rPr>
        <w:t>T</w:t>
      </w:r>
      <w:r w:rsidR="00507727" w:rsidRPr="00DE1083">
        <w:rPr>
          <w:b w:val="0"/>
          <w:sz w:val="24"/>
          <w:szCs w:val="24"/>
        </w:rPr>
        <w:t>his project is based on published scientific literature and does not include original laboratory experiments or clinical data. The comparative evaluation reflects the evidence available at the time of writing and may evolve as new biomarkers and therapies are validated. Additionally, the qualitative scoring framework was developed by the author to facilitate structured comparison and should not be interpreted as a standardized clinical assessment tool.</w:t>
      </w:r>
      <w:r w:rsidR="00507727" w:rsidRPr="00DE1083">
        <w:rPr>
          <w:rStyle w:val="Strong"/>
          <w:b/>
          <w:bCs/>
          <w:sz w:val="24"/>
          <w:szCs w:val="24"/>
        </w:rPr>
        <w:t xml:space="preserve"> </w:t>
      </w:r>
      <w:r w:rsidR="00507727" w:rsidRPr="00DE1083">
        <w:rPr>
          <w:b w:val="0"/>
          <w:sz w:val="24"/>
          <w:szCs w:val="24"/>
        </w:rPr>
        <w:t>References</w:t>
      </w:r>
    </w:p>
    <w:p w:rsidR="00507727" w:rsidRPr="00507727" w:rsidRDefault="00DE1083" w:rsidP="0050772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REFERNCES</w:t>
      </w:r>
    </w:p>
    <w:p w:rsidR="00507727" w:rsidRPr="00507727" w:rsidRDefault="00507727" w:rsidP="00DE10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Jack C. de la Torre. (2023). </w:t>
      </w:r>
      <w:r w:rsidRPr="00507727">
        <w:rPr>
          <w:rFonts w:ascii="Times New Roman" w:eastAsia="Times New Roman" w:hAnsi="Times New Roman" w:cs="Times New Roman"/>
          <w:i/>
          <w:iCs/>
          <w:sz w:val="24"/>
          <w:szCs w:val="24"/>
        </w:rPr>
        <w:t>Alzheimer disease: Pathogenesis, diagnosis, and management</w:t>
      </w:r>
      <w:r w:rsidRPr="00507727">
        <w:rPr>
          <w:rFonts w:ascii="Times New Roman" w:eastAsia="Times New Roman" w:hAnsi="Times New Roman" w:cs="Times New Roman"/>
          <w:sz w:val="24"/>
          <w:szCs w:val="24"/>
        </w:rPr>
        <w:t xml:space="preserve">. Journal of Alzheimer's </w:t>
      </w:r>
      <w:proofErr w:type="gramStart"/>
      <w:r w:rsidRPr="00507727">
        <w:rPr>
          <w:rFonts w:ascii="Times New Roman" w:eastAsia="Times New Roman" w:hAnsi="Times New Roman" w:cs="Times New Roman"/>
          <w:sz w:val="24"/>
          <w:szCs w:val="24"/>
        </w:rPr>
        <w:t>Disease</w:t>
      </w:r>
      <w:proofErr w:type="gramEnd"/>
      <w:r w:rsidRPr="00507727">
        <w:rPr>
          <w:rFonts w:ascii="Times New Roman" w:eastAsia="Times New Roman" w:hAnsi="Times New Roman" w:cs="Times New Roman"/>
          <w:sz w:val="24"/>
          <w:szCs w:val="24"/>
        </w:rPr>
        <w:t xml:space="preserve">. </w:t>
      </w:r>
    </w:p>
    <w:p w:rsidR="00507727" w:rsidRPr="00507727" w:rsidRDefault="00507727" w:rsidP="00DE10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Clifford R. Jack Jr., et al. (2018). </w:t>
      </w:r>
      <w:r w:rsidRPr="00507727">
        <w:rPr>
          <w:rFonts w:ascii="Times New Roman" w:eastAsia="Times New Roman" w:hAnsi="Times New Roman" w:cs="Times New Roman"/>
          <w:i/>
          <w:iCs/>
          <w:sz w:val="24"/>
          <w:szCs w:val="24"/>
        </w:rPr>
        <w:t>NIA-AA Research Framework: Toward a biological definition of Alzheimer's disease</w:t>
      </w:r>
      <w:r w:rsidRPr="00507727">
        <w:rPr>
          <w:rFonts w:ascii="Times New Roman" w:eastAsia="Times New Roman" w:hAnsi="Times New Roman" w:cs="Times New Roman"/>
          <w:sz w:val="24"/>
          <w:szCs w:val="24"/>
        </w:rPr>
        <w:t xml:space="preserve">. Alzheimer's &amp; Dementia, 14(4), 535–562. </w:t>
      </w:r>
    </w:p>
    <w:p w:rsidR="00507727" w:rsidRPr="00507727" w:rsidRDefault="00507727" w:rsidP="00DE10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Oskar Hansson. (2021). </w:t>
      </w:r>
      <w:r w:rsidRPr="00507727">
        <w:rPr>
          <w:rFonts w:ascii="Times New Roman" w:eastAsia="Times New Roman" w:hAnsi="Times New Roman" w:cs="Times New Roman"/>
          <w:i/>
          <w:iCs/>
          <w:sz w:val="24"/>
          <w:szCs w:val="24"/>
        </w:rPr>
        <w:t>Biomarkers for neurodegenerative diseases</w:t>
      </w:r>
      <w:r w:rsidRPr="00507727">
        <w:rPr>
          <w:rFonts w:ascii="Times New Roman" w:eastAsia="Times New Roman" w:hAnsi="Times New Roman" w:cs="Times New Roman"/>
          <w:sz w:val="24"/>
          <w:szCs w:val="24"/>
        </w:rPr>
        <w:t xml:space="preserve">. Nature Medicine. </w:t>
      </w:r>
    </w:p>
    <w:p w:rsidR="00507727" w:rsidRPr="00507727" w:rsidRDefault="00507727" w:rsidP="00DE1083">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507727">
        <w:rPr>
          <w:rFonts w:ascii="Times New Roman" w:eastAsia="Times New Roman" w:hAnsi="Times New Roman" w:cs="Times New Roman"/>
          <w:sz w:val="24"/>
          <w:szCs w:val="24"/>
        </w:rPr>
        <w:t>Kaj</w:t>
      </w:r>
      <w:proofErr w:type="spellEnd"/>
      <w:r w:rsidRPr="00507727">
        <w:rPr>
          <w:rFonts w:ascii="Times New Roman" w:eastAsia="Times New Roman" w:hAnsi="Times New Roman" w:cs="Times New Roman"/>
          <w:sz w:val="24"/>
          <w:szCs w:val="24"/>
        </w:rPr>
        <w:t xml:space="preserve"> </w:t>
      </w:r>
      <w:proofErr w:type="spellStart"/>
      <w:proofErr w:type="gramStart"/>
      <w:r w:rsidRPr="00507727">
        <w:rPr>
          <w:rFonts w:ascii="Times New Roman" w:eastAsia="Times New Roman" w:hAnsi="Times New Roman" w:cs="Times New Roman"/>
          <w:sz w:val="24"/>
          <w:szCs w:val="24"/>
        </w:rPr>
        <w:t>Blennow</w:t>
      </w:r>
      <w:proofErr w:type="spellEnd"/>
      <w:r w:rsidRPr="00507727">
        <w:rPr>
          <w:rFonts w:ascii="Times New Roman" w:eastAsia="Times New Roman" w:hAnsi="Times New Roman" w:cs="Times New Roman"/>
          <w:sz w:val="24"/>
          <w:szCs w:val="24"/>
        </w:rPr>
        <w:t>,</w:t>
      </w:r>
      <w:proofErr w:type="gramEnd"/>
      <w:r w:rsidRPr="00507727">
        <w:rPr>
          <w:rFonts w:ascii="Times New Roman" w:eastAsia="Times New Roman" w:hAnsi="Times New Roman" w:cs="Times New Roman"/>
          <w:sz w:val="24"/>
          <w:szCs w:val="24"/>
        </w:rPr>
        <w:t xml:space="preserve"> &amp; </w:t>
      </w:r>
      <w:proofErr w:type="spellStart"/>
      <w:r w:rsidRPr="00507727">
        <w:rPr>
          <w:rFonts w:ascii="Times New Roman" w:eastAsia="Times New Roman" w:hAnsi="Times New Roman" w:cs="Times New Roman"/>
          <w:sz w:val="24"/>
          <w:szCs w:val="24"/>
        </w:rPr>
        <w:t>Henrik</w:t>
      </w:r>
      <w:proofErr w:type="spellEnd"/>
      <w:r w:rsidRPr="00507727">
        <w:rPr>
          <w:rFonts w:ascii="Times New Roman" w:eastAsia="Times New Roman" w:hAnsi="Times New Roman" w:cs="Times New Roman"/>
          <w:sz w:val="24"/>
          <w:szCs w:val="24"/>
        </w:rPr>
        <w:t xml:space="preserve"> Zetterberg. (2018). </w:t>
      </w:r>
      <w:r w:rsidRPr="00507727">
        <w:rPr>
          <w:rFonts w:ascii="Times New Roman" w:eastAsia="Times New Roman" w:hAnsi="Times New Roman" w:cs="Times New Roman"/>
          <w:i/>
          <w:iCs/>
          <w:sz w:val="24"/>
          <w:szCs w:val="24"/>
        </w:rPr>
        <w:t>Biomarkers for Alzheimer's disease: Current status and prospects</w:t>
      </w:r>
      <w:r w:rsidRPr="00507727">
        <w:rPr>
          <w:rFonts w:ascii="Times New Roman" w:eastAsia="Times New Roman" w:hAnsi="Times New Roman" w:cs="Times New Roman"/>
          <w:sz w:val="24"/>
          <w:szCs w:val="24"/>
        </w:rPr>
        <w:t xml:space="preserve">. Journal of Internal Medicine. </w:t>
      </w:r>
    </w:p>
    <w:p w:rsidR="00507727" w:rsidRPr="00507727" w:rsidRDefault="00507727" w:rsidP="00DE1083">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507727">
        <w:rPr>
          <w:rFonts w:ascii="Times New Roman" w:eastAsia="Times New Roman" w:hAnsi="Times New Roman" w:cs="Times New Roman"/>
          <w:sz w:val="24"/>
          <w:szCs w:val="24"/>
        </w:rPr>
        <w:t>Henrik</w:t>
      </w:r>
      <w:proofErr w:type="spellEnd"/>
      <w:r w:rsidRPr="00507727">
        <w:rPr>
          <w:rFonts w:ascii="Times New Roman" w:eastAsia="Times New Roman" w:hAnsi="Times New Roman" w:cs="Times New Roman"/>
          <w:sz w:val="24"/>
          <w:szCs w:val="24"/>
        </w:rPr>
        <w:t xml:space="preserve"> </w:t>
      </w:r>
      <w:proofErr w:type="gramStart"/>
      <w:r w:rsidRPr="00507727">
        <w:rPr>
          <w:rFonts w:ascii="Times New Roman" w:eastAsia="Times New Roman" w:hAnsi="Times New Roman" w:cs="Times New Roman"/>
          <w:sz w:val="24"/>
          <w:szCs w:val="24"/>
        </w:rPr>
        <w:t>Zetterberg,</w:t>
      </w:r>
      <w:proofErr w:type="gramEnd"/>
      <w:r w:rsidRPr="00507727">
        <w:rPr>
          <w:rFonts w:ascii="Times New Roman" w:eastAsia="Times New Roman" w:hAnsi="Times New Roman" w:cs="Times New Roman"/>
          <w:sz w:val="24"/>
          <w:szCs w:val="24"/>
        </w:rPr>
        <w:t xml:space="preserve"> &amp; </w:t>
      </w:r>
      <w:proofErr w:type="spellStart"/>
      <w:r w:rsidRPr="00507727">
        <w:rPr>
          <w:rFonts w:ascii="Times New Roman" w:eastAsia="Times New Roman" w:hAnsi="Times New Roman" w:cs="Times New Roman"/>
          <w:sz w:val="24"/>
          <w:szCs w:val="24"/>
        </w:rPr>
        <w:t>Kaj</w:t>
      </w:r>
      <w:proofErr w:type="spellEnd"/>
      <w:r w:rsidRPr="00507727">
        <w:rPr>
          <w:rFonts w:ascii="Times New Roman" w:eastAsia="Times New Roman" w:hAnsi="Times New Roman" w:cs="Times New Roman"/>
          <w:sz w:val="24"/>
          <w:szCs w:val="24"/>
        </w:rPr>
        <w:t xml:space="preserve"> </w:t>
      </w:r>
      <w:proofErr w:type="spellStart"/>
      <w:r w:rsidRPr="00507727">
        <w:rPr>
          <w:rFonts w:ascii="Times New Roman" w:eastAsia="Times New Roman" w:hAnsi="Times New Roman" w:cs="Times New Roman"/>
          <w:sz w:val="24"/>
          <w:szCs w:val="24"/>
        </w:rPr>
        <w:t>Blennow</w:t>
      </w:r>
      <w:proofErr w:type="spellEnd"/>
      <w:r w:rsidRPr="00507727">
        <w:rPr>
          <w:rFonts w:ascii="Times New Roman" w:eastAsia="Times New Roman" w:hAnsi="Times New Roman" w:cs="Times New Roman"/>
          <w:sz w:val="24"/>
          <w:szCs w:val="24"/>
        </w:rPr>
        <w:t xml:space="preserve">. (2021). </w:t>
      </w:r>
      <w:r w:rsidRPr="00507727">
        <w:rPr>
          <w:rFonts w:ascii="Times New Roman" w:eastAsia="Times New Roman" w:hAnsi="Times New Roman" w:cs="Times New Roman"/>
          <w:i/>
          <w:iCs/>
          <w:sz w:val="24"/>
          <w:szCs w:val="24"/>
        </w:rPr>
        <w:t>Blood biomarkers: Democratizing Alzheimer's diagnostics</w:t>
      </w:r>
      <w:r w:rsidRPr="00507727">
        <w:rPr>
          <w:rFonts w:ascii="Times New Roman" w:eastAsia="Times New Roman" w:hAnsi="Times New Roman" w:cs="Times New Roman"/>
          <w:sz w:val="24"/>
          <w:szCs w:val="24"/>
        </w:rPr>
        <w:t xml:space="preserve">. Neuron. </w:t>
      </w:r>
    </w:p>
    <w:p w:rsidR="00507727" w:rsidRPr="00507727" w:rsidRDefault="00507727" w:rsidP="00DE10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Maria C. Carrillo, et al. (2022). </w:t>
      </w:r>
      <w:r w:rsidRPr="00507727">
        <w:rPr>
          <w:rFonts w:ascii="Times New Roman" w:eastAsia="Times New Roman" w:hAnsi="Times New Roman" w:cs="Times New Roman"/>
          <w:i/>
          <w:iCs/>
          <w:sz w:val="24"/>
          <w:szCs w:val="24"/>
        </w:rPr>
        <w:t>Blood-based biomarkers for Alzheimer's disease: Current state and future perspectives</w:t>
      </w:r>
      <w:r w:rsidRPr="00507727">
        <w:rPr>
          <w:rFonts w:ascii="Times New Roman" w:eastAsia="Times New Roman" w:hAnsi="Times New Roman" w:cs="Times New Roman"/>
          <w:sz w:val="24"/>
          <w:szCs w:val="24"/>
        </w:rPr>
        <w:t xml:space="preserve">. Alzheimer's &amp; Dementia. </w:t>
      </w:r>
    </w:p>
    <w:p w:rsidR="00507727" w:rsidRPr="00507727" w:rsidRDefault="00507727" w:rsidP="00DE10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John </w:t>
      </w:r>
      <w:proofErr w:type="gramStart"/>
      <w:r w:rsidRPr="00507727">
        <w:rPr>
          <w:rFonts w:ascii="Times New Roman" w:eastAsia="Times New Roman" w:hAnsi="Times New Roman" w:cs="Times New Roman"/>
          <w:sz w:val="24"/>
          <w:szCs w:val="24"/>
        </w:rPr>
        <w:t>Hardy,</w:t>
      </w:r>
      <w:proofErr w:type="gramEnd"/>
      <w:r w:rsidRPr="00507727">
        <w:rPr>
          <w:rFonts w:ascii="Times New Roman" w:eastAsia="Times New Roman" w:hAnsi="Times New Roman" w:cs="Times New Roman"/>
          <w:sz w:val="24"/>
          <w:szCs w:val="24"/>
        </w:rPr>
        <w:t xml:space="preserve"> &amp; David </w:t>
      </w:r>
      <w:proofErr w:type="spellStart"/>
      <w:r w:rsidRPr="00507727">
        <w:rPr>
          <w:rFonts w:ascii="Times New Roman" w:eastAsia="Times New Roman" w:hAnsi="Times New Roman" w:cs="Times New Roman"/>
          <w:sz w:val="24"/>
          <w:szCs w:val="24"/>
        </w:rPr>
        <w:t>Allsop</w:t>
      </w:r>
      <w:proofErr w:type="spellEnd"/>
      <w:r w:rsidRPr="00507727">
        <w:rPr>
          <w:rFonts w:ascii="Times New Roman" w:eastAsia="Times New Roman" w:hAnsi="Times New Roman" w:cs="Times New Roman"/>
          <w:sz w:val="24"/>
          <w:szCs w:val="24"/>
        </w:rPr>
        <w:t xml:space="preserve">. (1991). </w:t>
      </w:r>
      <w:proofErr w:type="spellStart"/>
      <w:r w:rsidRPr="00507727">
        <w:rPr>
          <w:rFonts w:ascii="Times New Roman" w:eastAsia="Times New Roman" w:hAnsi="Times New Roman" w:cs="Times New Roman"/>
          <w:i/>
          <w:iCs/>
          <w:sz w:val="24"/>
          <w:szCs w:val="24"/>
        </w:rPr>
        <w:t>Amyloid</w:t>
      </w:r>
      <w:proofErr w:type="spellEnd"/>
      <w:r w:rsidRPr="00507727">
        <w:rPr>
          <w:rFonts w:ascii="Times New Roman" w:eastAsia="Times New Roman" w:hAnsi="Times New Roman" w:cs="Times New Roman"/>
          <w:i/>
          <w:iCs/>
          <w:sz w:val="24"/>
          <w:szCs w:val="24"/>
        </w:rPr>
        <w:t xml:space="preserve"> deposition as the central event in Alzheimer's disease</w:t>
      </w:r>
      <w:r w:rsidRPr="00507727">
        <w:rPr>
          <w:rFonts w:ascii="Times New Roman" w:eastAsia="Times New Roman" w:hAnsi="Times New Roman" w:cs="Times New Roman"/>
          <w:sz w:val="24"/>
          <w:szCs w:val="24"/>
        </w:rPr>
        <w:t xml:space="preserve">. Trends in Pharmacological Sciences. </w:t>
      </w:r>
    </w:p>
    <w:p w:rsidR="00507727" w:rsidRPr="00507727" w:rsidRDefault="00507727" w:rsidP="00DE10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John Q. </w:t>
      </w:r>
      <w:proofErr w:type="spellStart"/>
      <w:proofErr w:type="gramStart"/>
      <w:r w:rsidRPr="00507727">
        <w:rPr>
          <w:rFonts w:ascii="Times New Roman" w:eastAsia="Times New Roman" w:hAnsi="Times New Roman" w:cs="Times New Roman"/>
          <w:sz w:val="24"/>
          <w:szCs w:val="24"/>
        </w:rPr>
        <w:t>Trojanowski</w:t>
      </w:r>
      <w:proofErr w:type="spellEnd"/>
      <w:r w:rsidRPr="00507727">
        <w:rPr>
          <w:rFonts w:ascii="Times New Roman" w:eastAsia="Times New Roman" w:hAnsi="Times New Roman" w:cs="Times New Roman"/>
          <w:sz w:val="24"/>
          <w:szCs w:val="24"/>
        </w:rPr>
        <w:t>,</w:t>
      </w:r>
      <w:proofErr w:type="gramEnd"/>
      <w:r w:rsidRPr="00507727">
        <w:rPr>
          <w:rFonts w:ascii="Times New Roman" w:eastAsia="Times New Roman" w:hAnsi="Times New Roman" w:cs="Times New Roman"/>
          <w:sz w:val="24"/>
          <w:szCs w:val="24"/>
        </w:rPr>
        <w:t xml:space="preserve"> &amp; Virginia M.-Y. Lee. (2005). </w:t>
      </w:r>
      <w:proofErr w:type="gramStart"/>
      <w:r w:rsidRPr="00507727">
        <w:rPr>
          <w:rFonts w:ascii="Times New Roman" w:eastAsia="Times New Roman" w:hAnsi="Times New Roman" w:cs="Times New Roman"/>
          <w:i/>
          <w:iCs/>
          <w:sz w:val="24"/>
          <w:szCs w:val="24"/>
        </w:rPr>
        <w:t>The</w:t>
      </w:r>
      <w:proofErr w:type="gramEnd"/>
      <w:r w:rsidRPr="00507727">
        <w:rPr>
          <w:rFonts w:ascii="Times New Roman" w:eastAsia="Times New Roman" w:hAnsi="Times New Roman" w:cs="Times New Roman"/>
          <w:i/>
          <w:iCs/>
          <w:sz w:val="24"/>
          <w:szCs w:val="24"/>
        </w:rPr>
        <w:t xml:space="preserve"> role of tau in Alzheimer's disease</w:t>
      </w:r>
      <w:r w:rsidRPr="00507727">
        <w:rPr>
          <w:rFonts w:ascii="Times New Roman" w:eastAsia="Times New Roman" w:hAnsi="Times New Roman" w:cs="Times New Roman"/>
          <w:sz w:val="24"/>
          <w:szCs w:val="24"/>
        </w:rPr>
        <w:t xml:space="preserve">. Nature Reviews Neuroscience. </w:t>
      </w:r>
    </w:p>
    <w:p w:rsidR="00507727" w:rsidRPr="00507727" w:rsidRDefault="00507727" w:rsidP="00DE10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Michael Weiner, et al. (2017). </w:t>
      </w:r>
      <w:r w:rsidRPr="00507727">
        <w:rPr>
          <w:rFonts w:ascii="Times New Roman" w:eastAsia="Times New Roman" w:hAnsi="Times New Roman" w:cs="Times New Roman"/>
          <w:i/>
          <w:iCs/>
          <w:sz w:val="24"/>
          <w:szCs w:val="24"/>
        </w:rPr>
        <w:t xml:space="preserve">The Alzheimer's </w:t>
      </w:r>
      <w:proofErr w:type="gramStart"/>
      <w:r w:rsidRPr="00507727">
        <w:rPr>
          <w:rFonts w:ascii="Times New Roman" w:eastAsia="Times New Roman" w:hAnsi="Times New Roman" w:cs="Times New Roman"/>
          <w:i/>
          <w:iCs/>
          <w:sz w:val="24"/>
          <w:szCs w:val="24"/>
        </w:rPr>
        <w:t>Disease</w:t>
      </w:r>
      <w:proofErr w:type="gramEnd"/>
      <w:r w:rsidRPr="00507727">
        <w:rPr>
          <w:rFonts w:ascii="Times New Roman" w:eastAsia="Times New Roman" w:hAnsi="Times New Roman" w:cs="Times New Roman"/>
          <w:i/>
          <w:iCs/>
          <w:sz w:val="24"/>
          <w:szCs w:val="24"/>
        </w:rPr>
        <w:t xml:space="preserve"> </w:t>
      </w:r>
      <w:proofErr w:type="spellStart"/>
      <w:r w:rsidRPr="00507727">
        <w:rPr>
          <w:rFonts w:ascii="Times New Roman" w:eastAsia="Times New Roman" w:hAnsi="Times New Roman" w:cs="Times New Roman"/>
          <w:i/>
          <w:iCs/>
          <w:sz w:val="24"/>
          <w:szCs w:val="24"/>
        </w:rPr>
        <w:t>Neuroimaging</w:t>
      </w:r>
      <w:proofErr w:type="spellEnd"/>
      <w:r w:rsidRPr="00507727">
        <w:rPr>
          <w:rFonts w:ascii="Times New Roman" w:eastAsia="Times New Roman" w:hAnsi="Times New Roman" w:cs="Times New Roman"/>
          <w:i/>
          <w:iCs/>
          <w:sz w:val="24"/>
          <w:szCs w:val="24"/>
        </w:rPr>
        <w:t xml:space="preserve"> Initiative (ADNI): A review</w:t>
      </w:r>
      <w:r w:rsidRPr="00507727">
        <w:rPr>
          <w:rFonts w:ascii="Times New Roman" w:eastAsia="Times New Roman" w:hAnsi="Times New Roman" w:cs="Times New Roman"/>
          <w:sz w:val="24"/>
          <w:szCs w:val="24"/>
        </w:rPr>
        <w:t xml:space="preserve">. Alzheimer's &amp; Dementia. </w:t>
      </w:r>
    </w:p>
    <w:p w:rsidR="00507727" w:rsidRPr="00507727" w:rsidRDefault="00507727" w:rsidP="00DE10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World Health Organization. (2023). </w:t>
      </w:r>
      <w:r w:rsidRPr="00507727">
        <w:rPr>
          <w:rFonts w:ascii="Times New Roman" w:eastAsia="Times New Roman" w:hAnsi="Times New Roman" w:cs="Times New Roman"/>
          <w:i/>
          <w:iCs/>
          <w:sz w:val="24"/>
          <w:szCs w:val="24"/>
        </w:rPr>
        <w:t>Dementia</w:t>
      </w:r>
      <w:r w:rsidRPr="00507727">
        <w:rPr>
          <w:rFonts w:ascii="Times New Roman" w:eastAsia="Times New Roman" w:hAnsi="Times New Roman" w:cs="Times New Roman"/>
          <w:sz w:val="24"/>
          <w:szCs w:val="24"/>
        </w:rPr>
        <w:t xml:space="preserve">. </w:t>
      </w:r>
      <w:r w:rsidRPr="00507727">
        <w:rPr>
          <w:rFonts w:ascii="Times New Roman" w:eastAsia="Times New Roman" w:hAnsi="Times New Roman" w:cs="Times New Roman"/>
          <w:i/>
          <w:iCs/>
          <w:sz w:val="24"/>
          <w:szCs w:val="24"/>
        </w:rPr>
        <w:t>(Use the official WHO fact sheet.)</w:t>
      </w:r>
      <w:r w:rsidRPr="00507727">
        <w:rPr>
          <w:rFonts w:ascii="Times New Roman" w:eastAsia="Times New Roman" w:hAnsi="Times New Roman" w:cs="Times New Roman"/>
          <w:sz w:val="24"/>
          <w:szCs w:val="24"/>
        </w:rPr>
        <w:t xml:space="preserve"> </w:t>
      </w:r>
    </w:p>
    <w:p w:rsidR="00507727" w:rsidRPr="00507727" w:rsidRDefault="00507727" w:rsidP="00DE10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 xml:space="preserve">Alzheimer's Association. (2024). </w:t>
      </w:r>
      <w:r w:rsidRPr="00507727">
        <w:rPr>
          <w:rFonts w:ascii="Times New Roman" w:eastAsia="Times New Roman" w:hAnsi="Times New Roman" w:cs="Times New Roman"/>
          <w:i/>
          <w:iCs/>
          <w:sz w:val="24"/>
          <w:szCs w:val="24"/>
        </w:rPr>
        <w:t xml:space="preserve">2024 Alzheimer's </w:t>
      </w:r>
      <w:proofErr w:type="gramStart"/>
      <w:r w:rsidRPr="00507727">
        <w:rPr>
          <w:rFonts w:ascii="Times New Roman" w:eastAsia="Times New Roman" w:hAnsi="Times New Roman" w:cs="Times New Roman"/>
          <w:i/>
          <w:iCs/>
          <w:sz w:val="24"/>
          <w:szCs w:val="24"/>
        </w:rPr>
        <w:t>Disease</w:t>
      </w:r>
      <w:proofErr w:type="gramEnd"/>
      <w:r w:rsidRPr="00507727">
        <w:rPr>
          <w:rFonts w:ascii="Times New Roman" w:eastAsia="Times New Roman" w:hAnsi="Times New Roman" w:cs="Times New Roman"/>
          <w:i/>
          <w:iCs/>
          <w:sz w:val="24"/>
          <w:szCs w:val="24"/>
        </w:rPr>
        <w:t xml:space="preserve"> Facts and Figures</w:t>
      </w:r>
      <w:r w:rsidRPr="00507727">
        <w:rPr>
          <w:rFonts w:ascii="Times New Roman" w:eastAsia="Times New Roman" w:hAnsi="Times New Roman" w:cs="Times New Roman"/>
          <w:sz w:val="24"/>
          <w:szCs w:val="24"/>
        </w:rPr>
        <w:t xml:space="preserve">. </w:t>
      </w:r>
    </w:p>
    <w:p w:rsidR="00507727" w:rsidRPr="00507727" w:rsidRDefault="00507727" w:rsidP="00507727">
      <w:pPr>
        <w:spacing w:after="0" w:line="240" w:lineRule="auto"/>
        <w:rPr>
          <w:rFonts w:ascii="Times New Roman" w:eastAsia="Times New Roman" w:hAnsi="Times New Roman" w:cs="Times New Roman"/>
          <w:sz w:val="24"/>
          <w:szCs w:val="24"/>
        </w:rPr>
      </w:pPr>
    </w:p>
    <w:p w:rsidR="00507727" w:rsidRPr="00507727" w:rsidRDefault="00507727" w:rsidP="00507727">
      <w:pPr>
        <w:spacing w:before="100" w:beforeAutospacing="1" w:after="100" w:afterAutospacing="1" w:line="240" w:lineRule="auto"/>
        <w:outlineLvl w:val="1"/>
        <w:rPr>
          <w:rFonts w:ascii="Times New Roman" w:eastAsia="Times New Roman" w:hAnsi="Times New Roman" w:cs="Times New Roman"/>
          <w:b/>
          <w:bCs/>
          <w:sz w:val="36"/>
          <w:szCs w:val="36"/>
        </w:rPr>
      </w:pPr>
      <w:r w:rsidRPr="00507727">
        <w:rPr>
          <w:rFonts w:ascii="Times New Roman" w:eastAsia="Times New Roman" w:hAnsi="Times New Roman" w:cs="Times New Roman"/>
          <w:b/>
          <w:bCs/>
          <w:sz w:val="36"/>
          <w:szCs w:val="36"/>
        </w:rPr>
        <w:t>Limitations of the Project</w:t>
      </w:r>
    </w:p>
    <w:p w:rsidR="00507727" w:rsidRPr="00507727" w:rsidRDefault="00507727" w:rsidP="00507727">
      <w:pPr>
        <w:spacing w:beforeAutospacing="1" w:after="100" w:afterAutospacing="1" w:line="240" w:lineRule="auto"/>
        <w:rPr>
          <w:rFonts w:ascii="Times New Roman" w:eastAsia="Times New Roman" w:hAnsi="Times New Roman" w:cs="Times New Roman"/>
          <w:sz w:val="24"/>
          <w:szCs w:val="24"/>
        </w:rPr>
      </w:pPr>
      <w:r w:rsidRPr="00507727">
        <w:rPr>
          <w:rFonts w:ascii="Times New Roman" w:eastAsia="Times New Roman" w:hAnsi="Times New Roman" w:cs="Times New Roman"/>
          <w:sz w:val="24"/>
          <w:szCs w:val="24"/>
        </w:rPr>
        <w:t>This project is an independent literature-based comparative analysis and does not include original laboratory experiments or clinical data. The conclusions presented are derived from published scientific evidence available at the time of writing. The comparative scoring framework was developed solely to facilitate structured evaluation and should not be interpreted as a validated clinical assessment tool. Future research may refine these findings as new biomarkers and therapeutic strategies emerge.</w:t>
      </w:r>
    </w:p>
    <w:p w:rsidR="00507727" w:rsidRPr="00857C37" w:rsidRDefault="00507727" w:rsidP="00857C37">
      <w:pPr>
        <w:spacing w:after="0" w:line="240" w:lineRule="auto"/>
        <w:jc w:val="center"/>
        <w:rPr>
          <w:rFonts w:ascii="Times New Roman" w:eastAsia="Times New Roman" w:hAnsi="Times New Roman" w:cs="Times New Roman"/>
          <w:sz w:val="20"/>
          <w:szCs w:val="20"/>
        </w:rPr>
      </w:pPr>
    </w:p>
    <w:sectPr w:rsidR="00507727" w:rsidRPr="00857C37" w:rsidSect="00F716C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91DA0"/>
    <w:multiLevelType w:val="hybridMultilevel"/>
    <w:tmpl w:val="57302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5D6F52"/>
    <w:multiLevelType w:val="multilevel"/>
    <w:tmpl w:val="F108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6C7A3F"/>
    <w:multiLevelType w:val="multilevel"/>
    <w:tmpl w:val="1A6C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B02A64"/>
    <w:multiLevelType w:val="hybridMultilevel"/>
    <w:tmpl w:val="FC5286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BD10938"/>
    <w:multiLevelType w:val="multilevel"/>
    <w:tmpl w:val="CCA2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B54284"/>
    <w:multiLevelType w:val="multilevel"/>
    <w:tmpl w:val="E668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28125D"/>
    <w:multiLevelType w:val="multilevel"/>
    <w:tmpl w:val="6AF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F4610E"/>
    <w:multiLevelType w:val="multilevel"/>
    <w:tmpl w:val="3C26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991B67"/>
    <w:multiLevelType w:val="multilevel"/>
    <w:tmpl w:val="E278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2B71FD"/>
    <w:multiLevelType w:val="multilevel"/>
    <w:tmpl w:val="7860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D54184"/>
    <w:multiLevelType w:val="hybridMultilevel"/>
    <w:tmpl w:val="2E9C6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C6C160E"/>
    <w:multiLevelType w:val="multilevel"/>
    <w:tmpl w:val="932E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AB664E"/>
    <w:multiLevelType w:val="multilevel"/>
    <w:tmpl w:val="F9D0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CA2679"/>
    <w:multiLevelType w:val="multilevel"/>
    <w:tmpl w:val="705E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E07192"/>
    <w:multiLevelType w:val="multilevel"/>
    <w:tmpl w:val="8DC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20718C"/>
    <w:multiLevelType w:val="multilevel"/>
    <w:tmpl w:val="A2AA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4E0439"/>
    <w:multiLevelType w:val="multilevel"/>
    <w:tmpl w:val="3F02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DD4957"/>
    <w:multiLevelType w:val="multilevel"/>
    <w:tmpl w:val="C34E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4B4557"/>
    <w:multiLevelType w:val="multilevel"/>
    <w:tmpl w:val="D0A8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14655F"/>
    <w:multiLevelType w:val="multilevel"/>
    <w:tmpl w:val="4F8C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335D72"/>
    <w:multiLevelType w:val="multilevel"/>
    <w:tmpl w:val="514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B7736D"/>
    <w:multiLevelType w:val="multilevel"/>
    <w:tmpl w:val="B982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AC73F3"/>
    <w:multiLevelType w:val="multilevel"/>
    <w:tmpl w:val="FC3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2B6EA0"/>
    <w:multiLevelType w:val="multilevel"/>
    <w:tmpl w:val="8A9E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A94D87"/>
    <w:multiLevelType w:val="hybridMultilevel"/>
    <w:tmpl w:val="F8A6C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DCB6700"/>
    <w:multiLevelType w:val="multilevel"/>
    <w:tmpl w:val="8AB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159323F"/>
    <w:multiLevelType w:val="multilevel"/>
    <w:tmpl w:val="BED8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1A2D58"/>
    <w:multiLevelType w:val="multilevel"/>
    <w:tmpl w:val="789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32D6133"/>
    <w:multiLevelType w:val="multilevel"/>
    <w:tmpl w:val="5CE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046C5C"/>
    <w:multiLevelType w:val="multilevel"/>
    <w:tmpl w:val="B468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700186"/>
    <w:multiLevelType w:val="multilevel"/>
    <w:tmpl w:val="4786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C81F45"/>
    <w:multiLevelType w:val="multilevel"/>
    <w:tmpl w:val="A6F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BC04E0F"/>
    <w:multiLevelType w:val="multilevel"/>
    <w:tmpl w:val="9422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DE1E60"/>
    <w:multiLevelType w:val="multilevel"/>
    <w:tmpl w:val="01F4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E62436D"/>
    <w:multiLevelType w:val="multilevel"/>
    <w:tmpl w:val="000AB6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nsid w:val="51FD1D87"/>
    <w:multiLevelType w:val="multilevel"/>
    <w:tmpl w:val="041E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2FD0E21"/>
    <w:multiLevelType w:val="multilevel"/>
    <w:tmpl w:val="50B4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328648D"/>
    <w:multiLevelType w:val="multilevel"/>
    <w:tmpl w:val="A288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3720CDD"/>
    <w:multiLevelType w:val="hybridMultilevel"/>
    <w:tmpl w:val="CFF22384"/>
    <w:lvl w:ilvl="0" w:tplc="04090001">
      <w:start w:val="1"/>
      <w:numFmt w:val="bullet"/>
      <w:lvlText w:val=""/>
      <w:lvlJc w:val="left"/>
      <w:pPr>
        <w:ind w:left="862" w:hanging="360"/>
      </w:pPr>
      <w:rPr>
        <w:rFonts w:ascii="Symbol" w:hAnsi="Symbol" w:hint="default"/>
      </w:rPr>
    </w:lvl>
    <w:lvl w:ilvl="1" w:tplc="04090003">
      <w:start w:val="1"/>
      <w:numFmt w:val="bullet"/>
      <w:lvlText w:val="o"/>
      <w:lvlJc w:val="left"/>
      <w:pPr>
        <w:ind w:left="1582" w:hanging="360"/>
      </w:pPr>
      <w:rPr>
        <w:rFonts w:ascii="Courier New" w:hAnsi="Courier New" w:cs="Courier New" w:hint="default"/>
      </w:rPr>
    </w:lvl>
    <w:lvl w:ilvl="2" w:tplc="04090005">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9">
    <w:nsid w:val="5A2328DE"/>
    <w:multiLevelType w:val="multilevel"/>
    <w:tmpl w:val="F746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A3C0AE3"/>
    <w:multiLevelType w:val="multilevel"/>
    <w:tmpl w:val="93F8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BDA7727"/>
    <w:multiLevelType w:val="multilevel"/>
    <w:tmpl w:val="DF30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1153DC0"/>
    <w:multiLevelType w:val="multilevel"/>
    <w:tmpl w:val="748E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396431C"/>
    <w:multiLevelType w:val="multilevel"/>
    <w:tmpl w:val="8598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9D840F8"/>
    <w:multiLevelType w:val="multilevel"/>
    <w:tmpl w:val="3F3E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BCE1A49"/>
    <w:multiLevelType w:val="multilevel"/>
    <w:tmpl w:val="2D34B02A"/>
    <w:lvl w:ilvl="0">
      <w:start w:val="2"/>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nsid w:val="6C5E1F15"/>
    <w:multiLevelType w:val="multilevel"/>
    <w:tmpl w:val="1F64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E877241"/>
    <w:multiLevelType w:val="multilevel"/>
    <w:tmpl w:val="F16C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16F0A14"/>
    <w:multiLevelType w:val="multilevel"/>
    <w:tmpl w:val="934A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2591B23"/>
    <w:multiLevelType w:val="multilevel"/>
    <w:tmpl w:val="85A8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43851E2"/>
    <w:multiLevelType w:val="multilevel"/>
    <w:tmpl w:val="383A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4D13E2F"/>
    <w:multiLevelType w:val="multilevel"/>
    <w:tmpl w:val="ADEA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96A190A"/>
    <w:multiLevelType w:val="multilevel"/>
    <w:tmpl w:val="B98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9852E84"/>
    <w:multiLevelType w:val="multilevel"/>
    <w:tmpl w:val="55FE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A195E7D"/>
    <w:multiLevelType w:val="multilevel"/>
    <w:tmpl w:val="6B5E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C9129A1"/>
    <w:multiLevelType w:val="multilevel"/>
    <w:tmpl w:val="A0A0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CB61B16"/>
    <w:multiLevelType w:val="multilevel"/>
    <w:tmpl w:val="B182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DD66046"/>
    <w:multiLevelType w:val="multilevel"/>
    <w:tmpl w:val="47F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EC658EC"/>
    <w:multiLevelType w:val="multilevel"/>
    <w:tmpl w:val="264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FED68F1"/>
    <w:multiLevelType w:val="multilevel"/>
    <w:tmpl w:val="4822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
  </w:num>
  <w:num w:numId="3">
    <w:abstractNumId w:val="24"/>
  </w:num>
  <w:num w:numId="4">
    <w:abstractNumId w:val="10"/>
  </w:num>
  <w:num w:numId="5">
    <w:abstractNumId w:val="38"/>
  </w:num>
  <w:num w:numId="6">
    <w:abstractNumId w:val="45"/>
  </w:num>
  <w:num w:numId="7">
    <w:abstractNumId w:val="0"/>
  </w:num>
  <w:num w:numId="8">
    <w:abstractNumId w:val="19"/>
  </w:num>
  <w:num w:numId="9">
    <w:abstractNumId w:val="21"/>
  </w:num>
  <w:num w:numId="10">
    <w:abstractNumId w:val="16"/>
  </w:num>
  <w:num w:numId="11">
    <w:abstractNumId w:val="15"/>
  </w:num>
  <w:num w:numId="12">
    <w:abstractNumId w:val="44"/>
  </w:num>
  <w:num w:numId="13">
    <w:abstractNumId w:val="46"/>
  </w:num>
  <w:num w:numId="14">
    <w:abstractNumId w:val="56"/>
  </w:num>
  <w:num w:numId="15">
    <w:abstractNumId w:val="17"/>
  </w:num>
  <w:num w:numId="16">
    <w:abstractNumId w:val="12"/>
  </w:num>
  <w:num w:numId="17">
    <w:abstractNumId w:val="1"/>
  </w:num>
  <w:num w:numId="18">
    <w:abstractNumId w:val="26"/>
  </w:num>
  <w:num w:numId="19">
    <w:abstractNumId w:val="39"/>
  </w:num>
  <w:num w:numId="20">
    <w:abstractNumId w:val="41"/>
  </w:num>
  <w:num w:numId="21">
    <w:abstractNumId w:val="11"/>
  </w:num>
  <w:num w:numId="22">
    <w:abstractNumId w:val="35"/>
  </w:num>
  <w:num w:numId="23">
    <w:abstractNumId w:val="23"/>
  </w:num>
  <w:num w:numId="24">
    <w:abstractNumId w:val="33"/>
  </w:num>
  <w:num w:numId="25">
    <w:abstractNumId w:val="7"/>
  </w:num>
  <w:num w:numId="26">
    <w:abstractNumId w:val="37"/>
  </w:num>
  <w:num w:numId="27">
    <w:abstractNumId w:val="32"/>
  </w:num>
  <w:num w:numId="28">
    <w:abstractNumId w:val="28"/>
  </w:num>
  <w:num w:numId="29">
    <w:abstractNumId w:val="51"/>
  </w:num>
  <w:num w:numId="30">
    <w:abstractNumId w:val="50"/>
  </w:num>
  <w:num w:numId="31">
    <w:abstractNumId w:val="36"/>
  </w:num>
  <w:num w:numId="32">
    <w:abstractNumId w:val="48"/>
  </w:num>
  <w:num w:numId="33">
    <w:abstractNumId w:val="57"/>
  </w:num>
  <w:num w:numId="34">
    <w:abstractNumId w:val="54"/>
  </w:num>
  <w:num w:numId="35">
    <w:abstractNumId w:val="30"/>
  </w:num>
  <w:num w:numId="36">
    <w:abstractNumId w:val="6"/>
  </w:num>
  <w:num w:numId="37">
    <w:abstractNumId w:val="40"/>
  </w:num>
  <w:num w:numId="38">
    <w:abstractNumId w:val="5"/>
  </w:num>
  <w:num w:numId="39">
    <w:abstractNumId w:val="53"/>
  </w:num>
  <w:num w:numId="40">
    <w:abstractNumId w:val="22"/>
  </w:num>
  <w:num w:numId="41">
    <w:abstractNumId w:val="43"/>
  </w:num>
  <w:num w:numId="42">
    <w:abstractNumId w:val="18"/>
  </w:num>
  <w:num w:numId="43">
    <w:abstractNumId w:val="29"/>
  </w:num>
  <w:num w:numId="44">
    <w:abstractNumId w:val="58"/>
  </w:num>
  <w:num w:numId="45">
    <w:abstractNumId w:val="4"/>
  </w:num>
  <w:num w:numId="46">
    <w:abstractNumId w:val="8"/>
  </w:num>
  <w:num w:numId="47">
    <w:abstractNumId w:val="20"/>
  </w:num>
  <w:num w:numId="48">
    <w:abstractNumId w:val="14"/>
  </w:num>
  <w:num w:numId="49">
    <w:abstractNumId w:val="2"/>
  </w:num>
  <w:num w:numId="50">
    <w:abstractNumId w:val="25"/>
  </w:num>
  <w:num w:numId="51">
    <w:abstractNumId w:val="47"/>
  </w:num>
  <w:num w:numId="52">
    <w:abstractNumId w:val="13"/>
  </w:num>
  <w:num w:numId="53">
    <w:abstractNumId w:val="55"/>
  </w:num>
  <w:num w:numId="54">
    <w:abstractNumId w:val="49"/>
  </w:num>
  <w:num w:numId="55">
    <w:abstractNumId w:val="42"/>
  </w:num>
  <w:num w:numId="56">
    <w:abstractNumId w:val="59"/>
  </w:num>
  <w:num w:numId="57">
    <w:abstractNumId w:val="27"/>
  </w:num>
  <w:num w:numId="58">
    <w:abstractNumId w:val="31"/>
  </w:num>
  <w:num w:numId="59">
    <w:abstractNumId w:val="9"/>
  </w:num>
  <w:num w:numId="60">
    <w:abstractNumId w:val="52"/>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rsids>
    <w:rsidRoot w:val="000B40C6"/>
    <w:rsid w:val="000A623C"/>
    <w:rsid w:val="000B40C6"/>
    <w:rsid w:val="004721DB"/>
    <w:rsid w:val="00507727"/>
    <w:rsid w:val="005B6E10"/>
    <w:rsid w:val="007C01E8"/>
    <w:rsid w:val="00857C37"/>
    <w:rsid w:val="008A27C0"/>
    <w:rsid w:val="008E4E16"/>
    <w:rsid w:val="009E6833"/>
    <w:rsid w:val="009F6B8B"/>
    <w:rsid w:val="00A47C13"/>
    <w:rsid w:val="00B42344"/>
    <w:rsid w:val="00D47D9B"/>
    <w:rsid w:val="00D934DF"/>
    <w:rsid w:val="00DE1083"/>
    <w:rsid w:val="00E51E66"/>
    <w:rsid w:val="00F716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16CE"/>
  </w:style>
  <w:style w:type="paragraph" w:styleId="Heading1">
    <w:name w:val="heading 1"/>
    <w:basedOn w:val="Normal"/>
    <w:link w:val="Heading1Char"/>
    <w:uiPriority w:val="9"/>
    <w:qFormat/>
    <w:rsid w:val="000B40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0772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40C6"/>
    <w:pPr>
      <w:ind w:left="720"/>
      <w:contextualSpacing/>
    </w:pPr>
  </w:style>
  <w:style w:type="paragraph" w:customStyle="1" w:styleId="pdq2pgselectionanchorcontainer">
    <w:name w:val="pdq2pg_selectionanchorcontainer"/>
    <w:basedOn w:val="Normal"/>
    <w:rsid w:val="000B40C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B40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B40C6"/>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857C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7C37"/>
    <w:rPr>
      <w:rFonts w:ascii="Tahoma" w:hAnsi="Tahoma" w:cs="Tahoma"/>
      <w:sz w:val="16"/>
      <w:szCs w:val="16"/>
    </w:rPr>
  </w:style>
  <w:style w:type="character" w:styleId="Strong">
    <w:name w:val="Strong"/>
    <w:basedOn w:val="DefaultParagraphFont"/>
    <w:uiPriority w:val="22"/>
    <w:qFormat/>
    <w:rsid w:val="00507727"/>
    <w:rPr>
      <w:b/>
      <w:bCs/>
    </w:rPr>
  </w:style>
  <w:style w:type="character" w:styleId="Emphasis">
    <w:name w:val="Emphasis"/>
    <w:basedOn w:val="DefaultParagraphFont"/>
    <w:uiPriority w:val="20"/>
    <w:qFormat/>
    <w:rsid w:val="00507727"/>
    <w:rPr>
      <w:i/>
      <w:iCs/>
    </w:rPr>
  </w:style>
  <w:style w:type="character" w:customStyle="1" w:styleId="whitespace-normal">
    <w:name w:val="whitespace-normal"/>
    <w:basedOn w:val="DefaultParagraphFont"/>
    <w:rsid w:val="00507727"/>
  </w:style>
  <w:style w:type="character" w:customStyle="1" w:styleId="Heading2Char">
    <w:name w:val="Heading 2 Char"/>
    <w:basedOn w:val="DefaultParagraphFont"/>
    <w:link w:val="Heading2"/>
    <w:uiPriority w:val="9"/>
    <w:semiHidden/>
    <w:rsid w:val="00507727"/>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B42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2344"/>
    <w:rPr>
      <w:rFonts w:ascii="Courier New" w:eastAsia="Times New Roman" w:hAnsi="Courier New" w:cs="Courier New"/>
      <w:sz w:val="20"/>
      <w:szCs w:val="20"/>
    </w:rPr>
  </w:style>
  <w:style w:type="character" w:styleId="HTMLCode">
    <w:name w:val="HTML Code"/>
    <w:basedOn w:val="DefaultParagraphFont"/>
    <w:uiPriority w:val="99"/>
    <w:semiHidden/>
    <w:unhideWhenUsed/>
    <w:rsid w:val="00B4234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16824660">
      <w:bodyDiv w:val="1"/>
      <w:marLeft w:val="0"/>
      <w:marRight w:val="0"/>
      <w:marTop w:val="0"/>
      <w:marBottom w:val="0"/>
      <w:divBdr>
        <w:top w:val="none" w:sz="0" w:space="0" w:color="auto"/>
        <w:left w:val="none" w:sz="0" w:space="0" w:color="auto"/>
        <w:bottom w:val="none" w:sz="0" w:space="0" w:color="auto"/>
        <w:right w:val="none" w:sz="0" w:space="0" w:color="auto"/>
      </w:divBdr>
      <w:divsChild>
        <w:div w:id="59063330">
          <w:marLeft w:val="0"/>
          <w:marRight w:val="0"/>
          <w:marTop w:val="0"/>
          <w:marBottom w:val="0"/>
          <w:divBdr>
            <w:top w:val="none" w:sz="0" w:space="0" w:color="auto"/>
            <w:left w:val="none" w:sz="0" w:space="0" w:color="auto"/>
            <w:bottom w:val="none" w:sz="0" w:space="0" w:color="auto"/>
            <w:right w:val="none" w:sz="0" w:space="0" w:color="auto"/>
          </w:divBdr>
          <w:divsChild>
            <w:div w:id="1666401371">
              <w:marLeft w:val="0"/>
              <w:marRight w:val="0"/>
              <w:marTop w:val="0"/>
              <w:marBottom w:val="0"/>
              <w:divBdr>
                <w:top w:val="none" w:sz="0" w:space="0" w:color="auto"/>
                <w:left w:val="none" w:sz="0" w:space="0" w:color="auto"/>
                <w:bottom w:val="none" w:sz="0" w:space="0" w:color="auto"/>
                <w:right w:val="none" w:sz="0" w:space="0" w:color="auto"/>
              </w:divBdr>
              <w:divsChild>
                <w:div w:id="2058553784">
                  <w:marLeft w:val="0"/>
                  <w:marRight w:val="0"/>
                  <w:marTop w:val="0"/>
                  <w:marBottom w:val="0"/>
                  <w:divBdr>
                    <w:top w:val="none" w:sz="0" w:space="0" w:color="auto"/>
                    <w:left w:val="none" w:sz="0" w:space="0" w:color="auto"/>
                    <w:bottom w:val="none" w:sz="0" w:space="0" w:color="auto"/>
                    <w:right w:val="none" w:sz="0" w:space="0" w:color="auto"/>
                  </w:divBdr>
                  <w:divsChild>
                    <w:div w:id="412169012">
                      <w:marLeft w:val="0"/>
                      <w:marRight w:val="0"/>
                      <w:marTop w:val="0"/>
                      <w:marBottom w:val="0"/>
                      <w:divBdr>
                        <w:top w:val="none" w:sz="0" w:space="0" w:color="auto"/>
                        <w:left w:val="none" w:sz="0" w:space="0" w:color="auto"/>
                        <w:bottom w:val="none" w:sz="0" w:space="0" w:color="auto"/>
                        <w:right w:val="none" w:sz="0" w:space="0" w:color="auto"/>
                      </w:divBdr>
                      <w:divsChild>
                        <w:div w:id="824126000">
                          <w:marLeft w:val="0"/>
                          <w:marRight w:val="0"/>
                          <w:marTop w:val="0"/>
                          <w:marBottom w:val="0"/>
                          <w:divBdr>
                            <w:top w:val="none" w:sz="0" w:space="0" w:color="auto"/>
                            <w:left w:val="none" w:sz="0" w:space="0" w:color="auto"/>
                            <w:bottom w:val="none" w:sz="0" w:space="0" w:color="auto"/>
                            <w:right w:val="none" w:sz="0" w:space="0" w:color="auto"/>
                          </w:divBdr>
                          <w:divsChild>
                            <w:div w:id="2078697901">
                              <w:marLeft w:val="0"/>
                              <w:marRight w:val="0"/>
                              <w:marTop w:val="0"/>
                              <w:marBottom w:val="0"/>
                              <w:divBdr>
                                <w:top w:val="none" w:sz="0" w:space="0" w:color="auto"/>
                                <w:left w:val="none" w:sz="0" w:space="0" w:color="auto"/>
                                <w:bottom w:val="none" w:sz="0" w:space="0" w:color="auto"/>
                                <w:right w:val="none" w:sz="0" w:space="0" w:color="auto"/>
                              </w:divBdr>
                              <w:divsChild>
                                <w:div w:id="364183985">
                                  <w:marLeft w:val="0"/>
                                  <w:marRight w:val="0"/>
                                  <w:marTop w:val="0"/>
                                  <w:marBottom w:val="0"/>
                                  <w:divBdr>
                                    <w:top w:val="none" w:sz="0" w:space="0" w:color="auto"/>
                                    <w:left w:val="none" w:sz="0" w:space="0" w:color="auto"/>
                                    <w:bottom w:val="none" w:sz="0" w:space="0" w:color="auto"/>
                                    <w:right w:val="none" w:sz="0" w:space="0" w:color="auto"/>
                                  </w:divBdr>
                                  <w:divsChild>
                                    <w:div w:id="278537182">
                                      <w:marLeft w:val="0"/>
                                      <w:marRight w:val="0"/>
                                      <w:marTop w:val="0"/>
                                      <w:marBottom w:val="0"/>
                                      <w:divBdr>
                                        <w:top w:val="none" w:sz="0" w:space="0" w:color="auto"/>
                                        <w:left w:val="none" w:sz="0" w:space="0" w:color="auto"/>
                                        <w:bottom w:val="none" w:sz="0" w:space="0" w:color="auto"/>
                                        <w:right w:val="none" w:sz="0" w:space="0" w:color="auto"/>
                                      </w:divBdr>
                                      <w:divsChild>
                                        <w:div w:id="528177716">
                                          <w:marLeft w:val="0"/>
                                          <w:marRight w:val="0"/>
                                          <w:marTop w:val="0"/>
                                          <w:marBottom w:val="0"/>
                                          <w:divBdr>
                                            <w:top w:val="none" w:sz="0" w:space="0" w:color="auto"/>
                                            <w:left w:val="none" w:sz="0" w:space="0" w:color="auto"/>
                                            <w:bottom w:val="none" w:sz="0" w:space="0" w:color="auto"/>
                                            <w:right w:val="none" w:sz="0" w:space="0" w:color="auto"/>
                                          </w:divBdr>
                                          <w:divsChild>
                                            <w:div w:id="135807101">
                                              <w:marLeft w:val="0"/>
                                              <w:marRight w:val="0"/>
                                              <w:marTop w:val="0"/>
                                              <w:marBottom w:val="0"/>
                                              <w:divBdr>
                                                <w:top w:val="none" w:sz="0" w:space="0" w:color="auto"/>
                                                <w:left w:val="none" w:sz="0" w:space="0" w:color="auto"/>
                                                <w:bottom w:val="none" w:sz="0" w:space="0" w:color="auto"/>
                                                <w:right w:val="none" w:sz="0" w:space="0" w:color="auto"/>
                                              </w:divBdr>
                                              <w:divsChild>
                                                <w:div w:id="1405762447">
                                                  <w:marLeft w:val="0"/>
                                                  <w:marRight w:val="0"/>
                                                  <w:marTop w:val="0"/>
                                                  <w:marBottom w:val="0"/>
                                                  <w:divBdr>
                                                    <w:top w:val="none" w:sz="0" w:space="0" w:color="auto"/>
                                                    <w:left w:val="none" w:sz="0" w:space="0" w:color="auto"/>
                                                    <w:bottom w:val="none" w:sz="0" w:space="0" w:color="auto"/>
                                                    <w:right w:val="none" w:sz="0" w:space="0" w:color="auto"/>
                                                  </w:divBdr>
                                                  <w:divsChild>
                                                    <w:div w:id="224069698">
                                                      <w:marLeft w:val="0"/>
                                                      <w:marRight w:val="0"/>
                                                      <w:marTop w:val="0"/>
                                                      <w:marBottom w:val="0"/>
                                                      <w:divBdr>
                                                        <w:top w:val="none" w:sz="0" w:space="0" w:color="auto"/>
                                                        <w:left w:val="none" w:sz="0" w:space="0" w:color="auto"/>
                                                        <w:bottom w:val="none" w:sz="0" w:space="0" w:color="auto"/>
                                                        <w:right w:val="none" w:sz="0" w:space="0" w:color="auto"/>
                                                      </w:divBdr>
                                                      <w:divsChild>
                                                        <w:div w:id="704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3950237">
      <w:bodyDiv w:val="1"/>
      <w:marLeft w:val="0"/>
      <w:marRight w:val="0"/>
      <w:marTop w:val="0"/>
      <w:marBottom w:val="0"/>
      <w:divBdr>
        <w:top w:val="none" w:sz="0" w:space="0" w:color="auto"/>
        <w:left w:val="none" w:sz="0" w:space="0" w:color="auto"/>
        <w:bottom w:val="none" w:sz="0" w:space="0" w:color="auto"/>
        <w:right w:val="none" w:sz="0" w:space="0" w:color="auto"/>
      </w:divBdr>
    </w:div>
    <w:div w:id="245264108">
      <w:bodyDiv w:val="1"/>
      <w:marLeft w:val="0"/>
      <w:marRight w:val="0"/>
      <w:marTop w:val="0"/>
      <w:marBottom w:val="0"/>
      <w:divBdr>
        <w:top w:val="none" w:sz="0" w:space="0" w:color="auto"/>
        <w:left w:val="none" w:sz="0" w:space="0" w:color="auto"/>
        <w:bottom w:val="none" w:sz="0" w:space="0" w:color="auto"/>
        <w:right w:val="none" w:sz="0" w:space="0" w:color="auto"/>
      </w:divBdr>
      <w:divsChild>
        <w:div w:id="1998537636">
          <w:marLeft w:val="0"/>
          <w:marRight w:val="0"/>
          <w:marTop w:val="0"/>
          <w:marBottom w:val="0"/>
          <w:divBdr>
            <w:top w:val="none" w:sz="0" w:space="0" w:color="auto"/>
            <w:left w:val="none" w:sz="0" w:space="0" w:color="auto"/>
            <w:bottom w:val="none" w:sz="0" w:space="0" w:color="auto"/>
            <w:right w:val="none" w:sz="0" w:space="0" w:color="auto"/>
          </w:divBdr>
          <w:divsChild>
            <w:div w:id="1932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19055">
      <w:bodyDiv w:val="1"/>
      <w:marLeft w:val="0"/>
      <w:marRight w:val="0"/>
      <w:marTop w:val="0"/>
      <w:marBottom w:val="0"/>
      <w:divBdr>
        <w:top w:val="none" w:sz="0" w:space="0" w:color="auto"/>
        <w:left w:val="none" w:sz="0" w:space="0" w:color="auto"/>
        <w:bottom w:val="none" w:sz="0" w:space="0" w:color="auto"/>
        <w:right w:val="none" w:sz="0" w:space="0" w:color="auto"/>
      </w:divBdr>
      <w:divsChild>
        <w:div w:id="1812556514">
          <w:marLeft w:val="0"/>
          <w:marRight w:val="0"/>
          <w:marTop w:val="0"/>
          <w:marBottom w:val="0"/>
          <w:divBdr>
            <w:top w:val="none" w:sz="0" w:space="0" w:color="auto"/>
            <w:left w:val="none" w:sz="0" w:space="0" w:color="auto"/>
            <w:bottom w:val="none" w:sz="0" w:space="0" w:color="auto"/>
            <w:right w:val="none" w:sz="0" w:space="0" w:color="auto"/>
          </w:divBdr>
          <w:divsChild>
            <w:div w:id="13518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90458">
      <w:bodyDiv w:val="1"/>
      <w:marLeft w:val="0"/>
      <w:marRight w:val="0"/>
      <w:marTop w:val="0"/>
      <w:marBottom w:val="0"/>
      <w:divBdr>
        <w:top w:val="none" w:sz="0" w:space="0" w:color="auto"/>
        <w:left w:val="none" w:sz="0" w:space="0" w:color="auto"/>
        <w:bottom w:val="none" w:sz="0" w:space="0" w:color="auto"/>
        <w:right w:val="none" w:sz="0" w:space="0" w:color="auto"/>
      </w:divBdr>
    </w:div>
    <w:div w:id="526679101">
      <w:bodyDiv w:val="1"/>
      <w:marLeft w:val="0"/>
      <w:marRight w:val="0"/>
      <w:marTop w:val="0"/>
      <w:marBottom w:val="0"/>
      <w:divBdr>
        <w:top w:val="none" w:sz="0" w:space="0" w:color="auto"/>
        <w:left w:val="none" w:sz="0" w:space="0" w:color="auto"/>
        <w:bottom w:val="none" w:sz="0" w:space="0" w:color="auto"/>
        <w:right w:val="none" w:sz="0" w:space="0" w:color="auto"/>
      </w:divBdr>
      <w:divsChild>
        <w:div w:id="1932546053">
          <w:marLeft w:val="0"/>
          <w:marRight w:val="0"/>
          <w:marTop w:val="0"/>
          <w:marBottom w:val="0"/>
          <w:divBdr>
            <w:top w:val="none" w:sz="0" w:space="0" w:color="auto"/>
            <w:left w:val="none" w:sz="0" w:space="0" w:color="auto"/>
            <w:bottom w:val="none" w:sz="0" w:space="0" w:color="auto"/>
            <w:right w:val="none" w:sz="0" w:space="0" w:color="auto"/>
          </w:divBdr>
          <w:divsChild>
            <w:div w:id="20846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184">
      <w:bodyDiv w:val="1"/>
      <w:marLeft w:val="0"/>
      <w:marRight w:val="0"/>
      <w:marTop w:val="0"/>
      <w:marBottom w:val="0"/>
      <w:divBdr>
        <w:top w:val="none" w:sz="0" w:space="0" w:color="auto"/>
        <w:left w:val="none" w:sz="0" w:space="0" w:color="auto"/>
        <w:bottom w:val="none" w:sz="0" w:space="0" w:color="auto"/>
        <w:right w:val="none" w:sz="0" w:space="0" w:color="auto"/>
      </w:divBdr>
      <w:divsChild>
        <w:div w:id="2118063119">
          <w:marLeft w:val="0"/>
          <w:marRight w:val="0"/>
          <w:marTop w:val="0"/>
          <w:marBottom w:val="0"/>
          <w:divBdr>
            <w:top w:val="none" w:sz="0" w:space="0" w:color="auto"/>
            <w:left w:val="none" w:sz="0" w:space="0" w:color="auto"/>
            <w:bottom w:val="none" w:sz="0" w:space="0" w:color="auto"/>
            <w:right w:val="none" w:sz="0" w:space="0" w:color="auto"/>
          </w:divBdr>
          <w:divsChild>
            <w:div w:id="1211259860">
              <w:marLeft w:val="0"/>
              <w:marRight w:val="0"/>
              <w:marTop w:val="0"/>
              <w:marBottom w:val="0"/>
              <w:divBdr>
                <w:top w:val="none" w:sz="0" w:space="0" w:color="auto"/>
                <w:left w:val="none" w:sz="0" w:space="0" w:color="auto"/>
                <w:bottom w:val="none" w:sz="0" w:space="0" w:color="auto"/>
                <w:right w:val="none" w:sz="0" w:space="0" w:color="auto"/>
              </w:divBdr>
              <w:divsChild>
                <w:div w:id="174537160">
                  <w:marLeft w:val="0"/>
                  <w:marRight w:val="0"/>
                  <w:marTop w:val="0"/>
                  <w:marBottom w:val="0"/>
                  <w:divBdr>
                    <w:top w:val="none" w:sz="0" w:space="0" w:color="auto"/>
                    <w:left w:val="none" w:sz="0" w:space="0" w:color="auto"/>
                    <w:bottom w:val="none" w:sz="0" w:space="0" w:color="auto"/>
                    <w:right w:val="none" w:sz="0" w:space="0" w:color="auto"/>
                  </w:divBdr>
                  <w:divsChild>
                    <w:div w:id="881677808">
                      <w:marLeft w:val="0"/>
                      <w:marRight w:val="0"/>
                      <w:marTop w:val="0"/>
                      <w:marBottom w:val="0"/>
                      <w:divBdr>
                        <w:top w:val="none" w:sz="0" w:space="0" w:color="auto"/>
                        <w:left w:val="none" w:sz="0" w:space="0" w:color="auto"/>
                        <w:bottom w:val="none" w:sz="0" w:space="0" w:color="auto"/>
                        <w:right w:val="none" w:sz="0" w:space="0" w:color="auto"/>
                      </w:divBdr>
                      <w:divsChild>
                        <w:div w:id="231281847">
                          <w:marLeft w:val="0"/>
                          <w:marRight w:val="0"/>
                          <w:marTop w:val="0"/>
                          <w:marBottom w:val="0"/>
                          <w:divBdr>
                            <w:top w:val="none" w:sz="0" w:space="0" w:color="auto"/>
                            <w:left w:val="none" w:sz="0" w:space="0" w:color="auto"/>
                            <w:bottom w:val="none" w:sz="0" w:space="0" w:color="auto"/>
                            <w:right w:val="none" w:sz="0" w:space="0" w:color="auto"/>
                          </w:divBdr>
                          <w:divsChild>
                            <w:div w:id="637802097">
                              <w:marLeft w:val="0"/>
                              <w:marRight w:val="0"/>
                              <w:marTop w:val="0"/>
                              <w:marBottom w:val="0"/>
                              <w:divBdr>
                                <w:top w:val="none" w:sz="0" w:space="0" w:color="auto"/>
                                <w:left w:val="none" w:sz="0" w:space="0" w:color="auto"/>
                                <w:bottom w:val="none" w:sz="0" w:space="0" w:color="auto"/>
                                <w:right w:val="none" w:sz="0" w:space="0" w:color="auto"/>
                              </w:divBdr>
                              <w:divsChild>
                                <w:div w:id="1054549376">
                                  <w:marLeft w:val="0"/>
                                  <w:marRight w:val="0"/>
                                  <w:marTop w:val="0"/>
                                  <w:marBottom w:val="0"/>
                                  <w:divBdr>
                                    <w:top w:val="none" w:sz="0" w:space="0" w:color="auto"/>
                                    <w:left w:val="none" w:sz="0" w:space="0" w:color="auto"/>
                                    <w:bottom w:val="none" w:sz="0" w:space="0" w:color="auto"/>
                                    <w:right w:val="none" w:sz="0" w:space="0" w:color="auto"/>
                                  </w:divBdr>
                                  <w:divsChild>
                                    <w:div w:id="907038947">
                                      <w:marLeft w:val="0"/>
                                      <w:marRight w:val="0"/>
                                      <w:marTop w:val="0"/>
                                      <w:marBottom w:val="0"/>
                                      <w:divBdr>
                                        <w:top w:val="none" w:sz="0" w:space="0" w:color="auto"/>
                                        <w:left w:val="none" w:sz="0" w:space="0" w:color="auto"/>
                                        <w:bottom w:val="none" w:sz="0" w:space="0" w:color="auto"/>
                                        <w:right w:val="none" w:sz="0" w:space="0" w:color="auto"/>
                                      </w:divBdr>
                                      <w:divsChild>
                                        <w:div w:id="654146683">
                                          <w:marLeft w:val="0"/>
                                          <w:marRight w:val="0"/>
                                          <w:marTop w:val="0"/>
                                          <w:marBottom w:val="0"/>
                                          <w:divBdr>
                                            <w:top w:val="none" w:sz="0" w:space="0" w:color="auto"/>
                                            <w:left w:val="none" w:sz="0" w:space="0" w:color="auto"/>
                                            <w:bottom w:val="none" w:sz="0" w:space="0" w:color="auto"/>
                                            <w:right w:val="none" w:sz="0" w:space="0" w:color="auto"/>
                                          </w:divBdr>
                                          <w:divsChild>
                                            <w:div w:id="1104687428">
                                              <w:marLeft w:val="0"/>
                                              <w:marRight w:val="0"/>
                                              <w:marTop w:val="0"/>
                                              <w:marBottom w:val="0"/>
                                              <w:divBdr>
                                                <w:top w:val="none" w:sz="0" w:space="0" w:color="auto"/>
                                                <w:left w:val="none" w:sz="0" w:space="0" w:color="auto"/>
                                                <w:bottom w:val="none" w:sz="0" w:space="0" w:color="auto"/>
                                                <w:right w:val="none" w:sz="0" w:space="0" w:color="auto"/>
                                              </w:divBdr>
                                              <w:divsChild>
                                                <w:div w:id="1723600215">
                                                  <w:marLeft w:val="0"/>
                                                  <w:marRight w:val="0"/>
                                                  <w:marTop w:val="0"/>
                                                  <w:marBottom w:val="0"/>
                                                  <w:divBdr>
                                                    <w:top w:val="none" w:sz="0" w:space="0" w:color="auto"/>
                                                    <w:left w:val="none" w:sz="0" w:space="0" w:color="auto"/>
                                                    <w:bottom w:val="none" w:sz="0" w:space="0" w:color="auto"/>
                                                    <w:right w:val="none" w:sz="0" w:space="0" w:color="auto"/>
                                                  </w:divBdr>
                                                  <w:divsChild>
                                                    <w:div w:id="1627082813">
                                                      <w:marLeft w:val="0"/>
                                                      <w:marRight w:val="0"/>
                                                      <w:marTop w:val="0"/>
                                                      <w:marBottom w:val="0"/>
                                                      <w:divBdr>
                                                        <w:top w:val="none" w:sz="0" w:space="0" w:color="auto"/>
                                                        <w:left w:val="none" w:sz="0" w:space="0" w:color="auto"/>
                                                        <w:bottom w:val="none" w:sz="0" w:space="0" w:color="auto"/>
                                                        <w:right w:val="none" w:sz="0" w:space="0" w:color="auto"/>
                                                      </w:divBdr>
                                                      <w:divsChild>
                                                        <w:div w:id="135391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0583884">
      <w:bodyDiv w:val="1"/>
      <w:marLeft w:val="0"/>
      <w:marRight w:val="0"/>
      <w:marTop w:val="0"/>
      <w:marBottom w:val="0"/>
      <w:divBdr>
        <w:top w:val="none" w:sz="0" w:space="0" w:color="auto"/>
        <w:left w:val="none" w:sz="0" w:space="0" w:color="auto"/>
        <w:bottom w:val="none" w:sz="0" w:space="0" w:color="auto"/>
        <w:right w:val="none" w:sz="0" w:space="0" w:color="auto"/>
      </w:divBdr>
      <w:divsChild>
        <w:div w:id="969674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857047">
      <w:bodyDiv w:val="1"/>
      <w:marLeft w:val="0"/>
      <w:marRight w:val="0"/>
      <w:marTop w:val="0"/>
      <w:marBottom w:val="0"/>
      <w:divBdr>
        <w:top w:val="none" w:sz="0" w:space="0" w:color="auto"/>
        <w:left w:val="none" w:sz="0" w:space="0" w:color="auto"/>
        <w:bottom w:val="none" w:sz="0" w:space="0" w:color="auto"/>
        <w:right w:val="none" w:sz="0" w:space="0" w:color="auto"/>
      </w:divBdr>
      <w:divsChild>
        <w:div w:id="1527057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316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069017">
      <w:bodyDiv w:val="1"/>
      <w:marLeft w:val="0"/>
      <w:marRight w:val="0"/>
      <w:marTop w:val="0"/>
      <w:marBottom w:val="0"/>
      <w:divBdr>
        <w:top w:val="none" w:sz="0" w:space="0" w:color="auto"/>
        <w:left w:val="none" w:sz="0" w:space="0" w:color="auto"/>
        <w:bottom w:val="none" w:sz="0" w:space="0" w:color="auto"/>
        <w:right w:val="none" w:sz="0" w:space="0" w:color="auto"/>
      </w:divBdr>
      <w:divsChild>
        <w:div w:id="1674915105">
          <w:marLeft w:val="0"/>
          <w:marRight w:val="0"/>
          <w:marTop w:val="0"/>
          <w:marBottom w:val="0"/>
          <w:divBdr>
            <w:top w:val="none" w:sz="0" w:space="0" w:color="auto"/>
            <w:left w:val="none" w:sz="0" w:space="0" w:color="auto"/>
            <w:bottom w:val="none" w:sz="0" w:space="0" w:color="auto"/>
            <w:right w:val="none" w:sz="0" w:space="0" w:color="auto"/>
          </w:divBdr>
          <w:divsChild>
            <w:div w:id="1285039146">
              <w:marLeft w:val="0"/>
              <w:marRight w:val="0"/>
              <w:marTop w:val="0"/>
              <w:marBottom w:val="0"/>
              <w:divBdr>
                <w:top w:val="none" w:sz="0" w:space="0" w:color="auto"/>
                <w:left w:val="none" w:sz="0" w:space="0" w:color="auto"/>
                <w:bottom w:val="none" w:sz="0" w:space="0" w:color="auto"/>
                <w:right w:val="none" w:sz="0" w:space="0" w:color="auto"/>
              </w:divBdr>
            </w:div>
          </w:divsChild>
        </w:div>
        <w:div w:id="1469006758">
          <w:marLeft w:val="0"/>
          <w:marRight w:val="0"/>
          <w:marTop w:val="0"/>
          <w:marBottom w:val="0"/>
          <w:divBdr>
            <w:top w:val="none" w:sz="0" w:space="0" w:color="auto"/>
            <w:left w:val="none" w:sz="0" w:space="0" w:color="auto"/>
            <w:bottom w:val="none" w:sz="0" w:space="0" w:color="auto"/>
            <w:right w:val="none" w:sz="0" w:space="0" w:color="auto"/>
          </w:divBdr>
          <w:divsChild>
            <w:div w:id="1691839421">
              <w:marLeft w:val="0"/>
              <w:marRight w:val="0"/>
              <w:marTop w:val="0"/>
              <w:marBottom w:val="0"/>
              <w:divBdr>
                <w:top w:val="none" w:sz="0" w:space="0" w:color="auto"/>
                <w:left w:val="none" w:sz="0" w:space="0" w:color="auto"/>
                <w:bottom w:val="none" w:sz="0" w:space="0" w:color="auto"/>
                <w:right w:val="none" w:sz="0" w:space="0" w:color="auto"/>
              </w:divBdr>
            </w:div>
          </w:divsChild>
        </w:div>
        <w:div w:id="704983178">
          <w:marLeft w:val="0"/>
          <w:marRight w:val="0"/>
          <w:marTop w:val="0"/>
          <w:marBottom w:val="0"/>
          <w:divBdr>
            <w:top w:val="none" w:sz="0" w:space="0" w:color="auto"/>
            <w:left w:val="none" w:sz="0" w:space="0" w:color="auto"/>
            <w:bottom w:val="none" w:sz="0" w:space="0" w:color="auto"/>
            <w:right w:val="none" w:sz="0" w:space="0" w:color="auto"/>
          </w:divBdr>
          <w:divsChild>
            <w:div w:id="12050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4820">
      <w:bodyDiv w:val="1"/>
      <w:marLeft w:val="0"/>
      <w:marRight w:val="0"/>
      <w:marTop w:val="0"/>
      <w:marBottom w:val="0"/>
      <w:divBdr>
        <w:top w:val="none" w:sz="0" w:space="0" w:color="auto"/>
        <w:left w:val="none" w:sz="0" w:space="0" w:color="auto"/>
        <w:bottom w:val="none" w:sz="0" w:space="0" w:color="auto"/>
        <w:right w:val="none" w:sz="0" w:space="0" w:color="auto"/>
      </w:divBdr>
      <w:divsChild>
        <w:div w:id="1590381438">
          <w:blockQuote w:val="1"/>
          <w:marLeft w:val="720"/>
          <w:marRight w:val="720"/>
          <w:marTop w:val="100"/>
          <w:marBottom w:val="100"/>
          <w:divBdr>
            <w:top w:val="none" w:sz="0" w:space="0" w:color="auto"/>
            <w:left w:val="none" w:sz="0" w:space="0" w:color="auto"/>
            <w:bottom w:val="none" w:sz="0" w:space="0" w:color="auto"/>
            <w:right w:val="none" w:sz="0" w:space="0" w:color="auto"/>
          </w:divBdr>
        </w:div>
        <w:div w:id="919948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332502">
      <w:bodyDiv w:val="1"/>
      <w:marLeft w:val="0"/>
      <w:marRight w:val="0"/>
      <w:marTop w:val="0"/>
      <w:marBottom w:val="0"/>
      <w:divBdr>
        <w:top w:val="none" w:sz="0" w:space="0" w:color="auto"/>
        <w:left w:val="none" w:sz="0" w:space="0" w:color="auto"/>
        <w:bottom w:val="none" w:sz="0" w:space="0" w:color="auto"/>
        <w:right w:val="none" w:sz="0" w:space="0" w:color="auto"/>
      </w:divBdr>
      <w:divsChild>
        <w:div w:id="1258756793">
          <w:marLeft w:val="0"/>
          <w:marRight w:val="0"/>
          <w:marTop w:val="0"/>
          <w:marBottom w:val="0"/>
          <w:divBdr>
            <w:top w:val="none" w:sz="0" w:space="0" w:color="auto"/>
            <w:left w:val="none" w:sz="0" w:space="0" w:color="auto"/>
            <w:bottom w:val="none" w:sz="0" w:space="0" w:color="auto"/>
            <w:right w:val="none" w:sz="0" w:space="0" w:color="auto"/>
          </w:divBdr>
          <w:divsChild>
            <w:div w:id="753432376">
              <w:marLeft w:val="0"/>
              <w:marRight w:val="0"/>
              <w:marTop w:val="0"/>
              <w:marBottom w:val="0"/>
              <w:divBdr>
                <w:top w:val="none" w:sz="0" w:space="0" w:color="auto"/>
                <w:left w:val="none" w:sz="0" w:space="0" w:color="auto"/>
                <w:bottom w:val="none" w:sz="0" w:space="0" w:color="auto"/>
                <w:right w:val="none" w:sz="0" w:space="0" w:color="auto"/>
              </w:divBdr>
            </w:div>
          </w:divsChild>
        </w:div>
        <w:div w:id="1058626169">
          <w:marLeft w:val="0"/>
          <w:marRight w:val="0"/>
          <w:marTop w:val="0"/>
          <w:marBottom w:val="0"/>
          <w:divBdr>
            <w:top w:val="none" w:sz="0" w:space="0" w:color="auto"/>
            <w:left w:val="none" w:sz="0" w:space="0" w:color="auto"/>
            <w:bottom w:val="none" w:sz="0" w:space="0" w:color="auto"/>
            <w:right w:val="none" w:sz="0" w:space="0" w:color="auto"/>
          </w:divBdr>
          <w:divsChild>
            <w:div w:id="713581256">
              <w:marLeft w:val="0"/>
              <w:marRight w:val="0"/>
              <w:marTop w:val="0"/>
              <w:marBottom w:val="0"/>
              <w:divBdr>
                <w:top w:val="none" w:sz="0" w:space="0" w:color="auto"/>
                <w:left w:val="none" w:sz="0" w:space="0" w:color="auto"/>
                <w:bottom w:val="none" w:sz="0" w:space="0" w:color="auto"/>
                <w:right w:val="none" w:sz="0" w:space="0" w:color="auto"/>
              </w:divBdr>
              <w:divsChild>
                <w:div w:id="1144587035">
                  <w:marLeft w:val="0"/>
                  <w:marRight w:val="0"/>
                  <w:marTop w:val="0"/>
                  <w:marBottom w:val="0"/>
                  <w:divBdr>
                    <w:top w:val="none" w:sz="0" w:space="0" w:color="auto"/>
                    <w:left w:val="none" w:sz="0" w:space="0" w:color="auto"/>
                    <w:bottom w:val="none" w:sz="0" w:space="0" w:color="auto"/>
                    <w:right w:val="none" w:sz="0" w:space="0" w:color="auto"/>
                  </w:divBdr>
                  <w:divsChild>
                    <w:div w:id="44838053">
                      <w:marLeft w:val="0"/>
                      <w:marRight w:val="0"/>
                      <w:marTop w:val="0"/>
                      <w:marBottom w:val="0"/>
                      <w:divBdr>
                        <w:top w:val="none" w:sz="0" w:space="0" w:color="auto"/>
                        <w:left w:val="none" w:sz="0" w:space="0" w:color="auto"/>
                        <w:bottom w:val="none" w:sz="0" w:space="0" w:color="auto"/>
                        <w:right w:val="none" w:sz="0" w:space="0" w:color="auto"/>
                      </w:divBdr>
                      <w:divsChild>
                        <w:div w:id="219678634">
                          <w:marLeft w:val="0"/>
                          <w:marRight w:val="0"/>
                          <w:marTop w:val="0"/>
                          <w:marBottom w:val="0"/>
                          <w:divBdr>
                            <w:top w:val="none" w:sz="0" w:space="0" w:color="auto"/>
                            <w:left w:val="none" w:sz="0" w:space="0" w:color="auto"/>
                            <w:bottom w:val="none" w:sz="0" w:space="0" w:color="auto"/>
                            <w:right w:val="none" w:sz="0" w:space="0" w:color="auto"/>
                          </w:divBdr>
                          <w:divsChild>
                            <w:div w:id="967932950">
                              <w:marLeft w:val="0"/>
                              <w:marRight w:val="0"/>
                              <w:marTop w:val="0"/>
                              <w:marBottom w:val="0"/>
                              <w:divBdr>
                                <w:top w:val="none" w:sz="0" w:space="0" w:color="auto"/>
                                <w:left w:val="none" w:sz="0" w:space="0" w:color="auto"/>
                                <w:bottom w:val="none" w:sz="0" w:space="0" w:color="auto"/>
                                <w:right w:val="none" w:sz="0" w:space="0" w:color="auto"/>
                              </w:divBdr>
                              <w:divsChild>
                                <w:div w:id="1559435941">
                                  <w:marLeft w:val="0"/>
                                  <w:marRight w:val="0"/>
                                  <w:marTop w:val="0"/>
                                  <w:marBottom w:val="0"/>
                                  <w:divBdr>
                                    <w:top w:val="none" w:sz="0" w:space="0" w:color="auto"/>
                                    <w:left w:val="none" w:sz="0" w:space="0" w:color="auto"/>
                                    <w:bottom w:val="none" w:sz="0" w:space="0" w:color="auto"/>
                                    <w:right w:val="none" w:sz="0" w:space="0" w:color="auto"/>
                                  </w:divBdr>
                                  <w:divsChild>
                                    <w:div w:id="362637795">
                                      <w:marLeft w:val="0"/>
                                      <w:marRight w:val="0"/>
                                      <w:marTop w:val="0"/>
                                      <w:marBottom w:val="0"/>
                                      <w:divBdr>
                                        <w:top w:val="none" w:sz="0" w:space="0" w:color="auto"/>
                                        <w:left w:val="none" w:sz="0" w:space="0" w:color="auto"/>
                                        <w:bottom w:val="none" w:sz="0" w:space="0" w:color="auto"/>
                                        <w:right w:val="none" w:sz="0" w:space="0" w:color="auto"/>
                                      </w:divBdr>
                                      <w:divsChild>
                                        <w:div w:id="634021842">
                                          <w:marLeft w:val="0"/>
                                          <w:marRight w:val="0"/>
                                          <w:marTop w:val="0"/>
                                          <w:marBottom w:val="0"/>
                                          <w:divBdr>
                                            <w:top w:val="none" w:sz="0" w:space="0" w:color="auto"/>
                                            <w:left w:val="none" w:sz="0" w:space="0" w:color="auto"/>
                                            <w:bottom w:val="none" w:sz="0" w:space="0" w:color="auto"/>
                                            <w:right w:val="none" w:sz="0" w:space="0" w:color="auto"/>
                                          </w:divBdr>
                                          <w:divsChild>
                                            <w:div w:id="1907297595">
                                              <w:marLeft w:val="0"/>
                                              <w:marRight w:val="0"/>
                                              <w:marTop w:val="0"/>
                                              <w:marBottom w:val="0"/>
                                              <w:divBdr>
                                                <w:top w:val="none" w:sz="0" w:space="0" w:color="auto"/>
                                                <w:left w:val="none" w:sz="0" w:space="0" w:color="auto"/>
                                                <w:bottom w:val="none" w:sz="0" w:space="0" w:color="auto"/>
                                                <w:right w:val="none" w:sz="0" w:space="0" w:color="auto"/>
                                              </w:divBdr>
                                              <w:divsChild>
                                                <w:div w:id="131680658">
                                                  <w:marLeft w:val="0"/>
                                                  <w:marRight w:val="0"/>
                                                  <w:marTop w:val="0"/>
                                                  <w:marBottom w:val="0"/>
                                                  <w:divBdr>
                                                    <w:top w:val="none" w:sz="0" w:space="0" w:color="auto"/>
                                                    <w:left w:val="none" w:sz="0" w:space="0" w:color="auto"/>
                                                    <w:bottom w:val="none" w:sz="0" w:space="0" w:color="auto"/>
                                                    <w:right w:val="none" w:sz="0" w:space="0" w:color="auto"/>
                                                  </w:divBdr>
                                                  <w:divsChild>
                                                    <w:div w:id="716201754">
                                                      <w:marLeft w:val="0"/>
                                                      <w:marRight w:val="0"/>
                                                      <w:marTop w:val="0"/>
                                                      <w:marBottom w:val="0"/>
                                                      <w:divBdr>
                                                        <w:top w:val="none" w:sz="0" w:space="0" w:color="auto"/>
                                                        <w:left w:val="none" w:sz="0" w:space="0" w:color="auto"/>
                                                        <w:bottom w:val="none" w:sz="0" w:space="0" w:color="auto"/>
                                                        <w:right w:val="none" w:sz="0" w:space="0" w:color="auto"/>
                                                      </w:divBdr>
                                                      <w:divsChild>
                                                        <w:div w:id="8439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4609">
          <w:blockQuote w:val="1"/>
          <w:marLeft w:val="720"/>
          <w:marRight w:val="720"/>
          <w:marTop w:val="100"/>
          <w:marBottom w:val="100"/>
          <w:divBdr>
            <w:top w:val="none" w:sz="0" w:space="0" w:color="auto"/>
            <w:left w:val="none" w:sz="0" w:space="0" w:color="auto"/>
            <w:bottom w:val="none" w:sz="0" w:space="0" w:color="auto"/>
            <w:right w:val="none" w:sz="0" w:space="0" w:color="auto"/>
          </w:divBdr>
        </w:div>
        <w:div w:id="60712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825535">
      <w:bodyDiv w:val="1"/>
      <w:marLeft w:val="0"/>
      <w:marRight w:val="0"/>
      <w:marTop w:val="0"/>
      <w:marBottom w:val="0"/>
      <w:divBdr>
        <w:top w:val="none" w:sz="0" w:space="0" w:color="auto"/>
        <w:left w:val="none" w:sz="0" w:space="0" w:color="auto"/>
        <w:bottom w:val="none" w:sz="0" w:space="0" w:color="auto"/>
        <w:right w:val="none" w:sz="0" w:space="0" w:color="auto"/>
      </w:divBdr>
    </w:div>
    <w:div w:id="842938800">
      <w:bodyDiv w:val="1"/>
      <w:marLeft w:val="0"/>
      <w:marRight w:val="0"/>
      <w:marTop w:val="0"/>
      <w:marBottom w:val="0"/>
      <w:divBdr>
        <w:top w:val="none" w:sz="0" w:space="0" w:color="auto"/>
        <w:left w:val="none" w:sz="0" w:space="0" w:color="auto"/>
        <w:bottom w:val="none" w:sz="0" w:space="0" w:color="auto"/>
        <w:right w:val="none" w:sz="0" w:space="0" w:color="auto"/>
      </w:divBdr>
      <w:divsChild>
        <w:div w:id="804155954">
          <w:marLeft w:val="0"/>
          <w:marRight w:val="0"/>
          <w:marTop w:val="0"/>
          <w:marBottom w:val="0"/>
          <w:divBdr>
            <w:top w:val="none" w:sz="0" w:space="0" w:color="auto"/>
            <w:left w:val="none" w:sz="0" w:space="0" w:color="auto"/>
            <w:bottom w:val="none" w:sz="0" w:space="0" w:color="auto"/>
            <w:right w:val="none" w:sz="0" w:space="0" w:color="auto"/>
          </w:divBdr>
          <w:divsChild>
            <w:div w:id="613906892">
              <w:marLeft w:val="0"/>
              <w:marRight w:val="0"/>
              <w:marTop w:val="0"/>
              <w:marBottom w:val="0"/>
              <w:divBdr>
                <w:top w:val="none" w:sz="0" w:space="0" w:color="auto"/>
                <w:left w:val="none" w:sz="0" w:space="0" w:color="auto"/>
                <w:bottom w:val="none" w:sz="0" w:space="0" w:color="auto"/>
                <w:right w:val="none" w:sz="0" w:space="0" w:color="auto"/>
              </w:divBdr>
            </w:div>
          </w:divsChild>
        </w:div>
        <w:div w:id="1264410765">
          <w:marLeft w:val="0"/>
          <w:marRight w:val="0"/>
          <w:marTop w:val="0"/>
          <w:marBottom w:val="0"/>
          <w:divBdr>
            <w:top w:val="none" w:sz="0" w:space="0" w:color="auto"/>
            <w:left w:val="none" w:sz="0" w:space="0" w:color="auto"/>
            <w:bottom w:val="none" w:sz="0" w:space="0" w:color="auto"/>
            <w:right w:val="none" w:sz="0" w:space="0" w:color="auto"/>
          </w:divBdr>
          <w:divsChild>
            <w:div w:id="742064927">
              <w:marLeft w:val="0"/>
              <w:marRight w:val="0"/>
              <w:marTop w:val="0"/>
              <w:marBottom w:val="0"/>
              <w:divBdr>
                <w:top w:val="none" w:sz="0" w:space="0" w:color="auto"/>
                <w:left w:val="none" w:sz="0" w:space="0" w:color="auto"/>
                <w:bottom w:val="none" w:sz="0" w:space="0" w:color="auto"/>
                <w:right w:val="none" w:sz="0" w:space="0" w:color="auto"/>
              </w:divBdr>
              <w:divsChild>
                <w:div w:id="2000226352">
                  <w:marLeft w:val="0"/>
                  <w:marRight w:val="0"/>
                  <w:marTop w:val="0"/>
                  <w:marBottom w:val="0"/>
                  <w:divBdr>
                    <w:top w:val="none" w:sz="0" w:space="0" w:color="auto"/>
                    <w:left w:val="none" w:sz="0" w:space="0" w:color="auto"/>
                    <w:bottom w:val="none" w:sz="0" w:space="0" w:color="auto"/>
                    <w:right w:val="none" w:sz="0" w:space="0" w:color="auto"/>
                  </w:divBdr>
                  <w:divsChild>
                    <w:div w:id="453137390">
                      <w:marLeft w:val="0"/>
                      <w:marRight w:val="0"/>
                      <w:marTop w:val="0"/>
                      <w:marBottom w:val="0"/>
                      <w:divBdr>
                        <w:top w:val="none" w:sz="0" w:space="0" w:color="auto"/>
                        <w:left w:val="none" w:sz="0" w:space="0" w:color="auto"/>
                        <w:bottom w:val="none" w:sz="0" w:space="0" w:color="auto"/>
                        <w:right w:val="none" w:sz="0" w:space="0" w:color="auto"/>
                      </w:divBdr>
                      <w:divsChild>
                        <w:div w:id="1643346206">
                          <w:marLeft w:val="0"/>
                          <w:marRight w:val="0"/>
                          <w:marTop w:val="0"/>
                          <w:marBottom w:val="0"/>
                          <w:divBdr>
                            <w:top w:val="none" w:sz="0" w:space="0" w:color="auto"/>
                            <w:left w:val="none" w:sz="0" w:space="0" w:color="auto"/>
                            <w:bottom w:val="none" w:sz="0" w:space="0" w:color="auto"/>
                            <w:right w:val="none" w:sz="0" w:space="0" w:color="auto"/>
                          </w:divBdr>
                          <w:divsChild>
                            <w:div w:id="1111628664">
                              <w:marLeft w:val="0"/>
                              <w:marRight w:val="0"/>
                              <w:marTop w:val="0"/>
                              <w:marBottom w:val="0"/>
                              <w:divBdr>
                                <w:top w:val="none" w:sz="0" w:space="0" w:color="auto"/>
                                <w:left w:val="none" w:sz="0" w:space="0" w:color="auto"/>
                                <w:bottom w:val="none" w:sz="0" w:space="0" w:color="auto"/>
                                <w:right w:val="none" w:sz="0" w:space="0" w:color="auto"/>
                              </w:divBdr>
                              <w:divsChild>
                                <w:div w:id="1565678013">
                                  <w:marLeft w:val="0"/>
                                  <w:marRight w:val="0"/>
                                  <w:marTop w:val="0"/>
                                  <w:marBottom w:val="0"/>
                                  <w:divBdr>
                                    <w:top w:val="none" w:sz="0" w:space="0" w:color="auto"/>
                                    <w:left w:val="none" w:sz="0" w:space="0" w:color="auto"/>
                                    <w:bottom w:val="none" w:sz="0" w:space="0" w:color="auto"/>
                                    <w:right w:val="none" w:sz="0" w:space="0" w:color="auto"/>
                                  </w:divBdr>
                                  <w:divsChild>
                                    <w:div w:id="1633363292">
                                      <w:marLeft w:val="0"/>
                                      <w:marRight w:val="0"/>
                                      <w:marTop w:val="0"/>
                                      <w:marBottom w:val="0"/>
                                      <w:divBdr>
                                        <w:top w:val="none" w:sz="0" w:space="0" w:color="auto"/>
                                        <w:left w:val="none" w:sz="0" w:space="0" w:color="auto"/>
                                        <w:bottom w:val="none" w:sz="0" w:space="0" w:color="auto"/>
                                        <w:right w:val="none" w:sz="0" w:space="0" w:color="auto"/>
                                      </w:divBdr>
                                      <w:divsChild>
                                        <w:div w:id="398871393">
                                          <w:marLeft w:val="0"/>
                                          <w:marRight w:val="0"/>
                                          <w:marTop w:val="0"/>
                                          <w:marBottom w:val="0"/>
                                          <w:divBdr>
                                            <w:top w:val="none" w:sz="0" w:space="0" w:color="auto"/>
                                            <w:left w:val="none" w:sz="0" w:space="0" w:color="auto"/>
                                            <w:bottom w:val="none" w:sz="0" w:space="0" w:color="auto"/>
                                            <w:right w:val="none" w:sz="0" w:space="0" w:color="auto"/>
                                          </w:divBdr>
                                          <w:divsChild>
                                            <w:div w:id="1181890674">
                                              <w:marLeft w:val="0"/>
                                              <w:marRight w:val="0"/>
                                              <w:marTop w:val="0"/>
                                              <w:marBottom w:val="0"/>
                                              <w:divBdr>
                                                <w:top w:val="none" w:sz="0" w:space="0" w:color="auto"/>
                                                <w:left w:val="none" w:sz="0" w:space="0" w:color="auto"/>
                                                <w:bottom w:val="none" w:sz="0" w:space="0" w:color="auto"/>
                                                <w:right w:val="none" w:sz="0" w:space="0" w:color="auto"/>
                                              </w:divBdr>
                                              <w:divsChild>
                                                <w:div w:id="1671447882">
                                                  <w:marLeft w:val="0"/>
                                                  <w:marRight w:val="0"/>
                                                  <w:marTop w:val="0"/>
                                                  <w:marBottom w:val="0"/>
                                                  <w:divBdr>
                                                    <w:top w:val="none" w:sz="0" w:space="0" w:color="auto"/>
                                                    <w:left w:val="none" w:sz="0" w:space="0" w:color="auto"/>
                                                    <w:bottom w:val="none" w:sz="0" w:space="0" w:color="auto"/>
                                                    <w:right w:val="none" w:sz="0" w:space="0" w:color="auto"/>
                                                  </w:divBdr>
                                                  <w:divsChild>
                                                    <w:div w:id="1288202723">
                                                      <w:marLeft w:val="0"/>
                                                      <w:marRight w:val="0"/>
                                                      <w:marTop w:val="0"/>
                                                      <w:marBottom w:val="0"/>
                                                      <w:divBdr>
                                                        <w:top w:val="none" w:sz="0" w:space="0" w:color="auto"/>
                                                        <w:left w:val="none" w:sz="0" w:space="0" w:color="auto"/>
                                                        <w:bottom w:val="none" w:sz="0" w:space="0" w:color="auto"/>
                                                        <w:right w:val="none" w:sz="0" w:space="0" w:color="auto"/>
                                                      </w:divBdr>
                                                      <w:divsChild>
                                                        <w:div w:id="1818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55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844508">
      <w:bodyDiv w:val="1"/>
      <w:marLeft w:val="0"/>
      <w:marRight w:val="0"/>
      <w:marTop w:val="0"/>
      <w:marBottom w:val="0"/>
      <w:divBdr>
        <w:top w:val="none" w:sz="0" w:space="0" w:color="auto"/>
        <w:left w:val="none" w:sz="0" w:space="0" w:color="auto"/>
        <w:bottom w:val="none" w:sz="0" w:space="0" w:color="auto"/>
        <w:right w:val="none" w:sz="0" w:space="0" w:color="auto"/>
      </w:divBdr>
      <w:divsChild>
        <w:div w:id="383599978">
          <w:marLeft w:val="0"/>
          <w:marRight w:val="0"/>
          <w:marTop w:val="0"/>
          <w:marBottom w:val="0"/>
          <w:divBdr>
            <w:top w:val="none" w:sz="0" w:space="0" w:color="auto"/>
            <w:left w:val="none" w:sz="0" w:space="0" w:color="auto"/>
            <w:bottom w:val="none" w:sz="0" w:space="0" w:color="auto"/>
            <w:right w:val="none" w:sz="0" w:space="0" w:color="auto"/>
          </w:divBdr>
          <w:divsChild>
            <w:div w:id="1335912773">
              <w:marLeft w:val="0"/>
              <w:marRight w:val="0"/>
              <w:marTop w:val="0"/>
              <w:marBottom w:val="0"/>
              <w:divBdr>
                <w:top w:val="none" w:sz="0" w:space="0" w:color="auto"/>
                <w:left w:val="none" w:sz="0" w:space="0" w:color="auto"/>
                <w:bottom w:val="none" w:sz="0" w:space="0" w:color="auto"/>
                <w:right w:val="none" w:sz="0" w:space="0" w:color="auto"/>
              </w:divBdr>
            </w:div>
          </w:divsChild>
        </w:div>
        <w:div w:id="1515412234">
          <w:marLeft w:val="0"/>
          <w:marRight w:val="0"/>
          <w:marTop w:val="0"/>
          <w:marBottom w:val="0"/>
          <w:divBdr>
            <w:top w:val="none" w:sz="0" w:space="0" w:color="auto"/>
            <w:left w:val="none" w:sz="0" w:space="0" w:color="auto"/>
            <w:bottom w:val="none" w:sz="0" w:space="0" w:color="auto"/>
            <w:right w:val="none" w:sz="0" w:space="0" w:color="auto"/>
          </w:divBdr>
          <w:divsChild>
            <w:div w:id="2099397836">
              <w:marLeft w:val="0"/>
              <w:marRight w:val="0"/>
              <w:marTop w:val="0"/>
              <w:marBottom w:val="0"/>
              <w:divBdr>
                <w:top w:val="none" w:sz="0" w:space="0" w:color="auto"/>
                <w:left w:val="none" w:sz="0" w:space="0" w:color="auto"/>
                <w:bottom w:val="none" w:sz="0" w:space="0" w:color="auto"/>
                <w:right w:val="none" w:sz="0" w:space="0" w:color="auto"/>
              </w:divBdr>
              <w:divsChild>
                <w:div w:id="1494292752">
                  <w:marLeft w:val="0"/>
                  <w:marRight w:val="0"/>
                  <w:marTop w:val="0"/>
                  <w:marBottom w:val="0"/>
                  <w:divBdr>
                    <w:top w:val="none" w:sz="0" w:space="0" w:color="auto"/>
                    <w:left w:val="none" w:sz="0" w:space="0" w:color="auto"/>
                    <w:bottom w:val="none" w:sz="0" w:space="0" w:color="auto"/>
                    <w:right w:val="none" w:sz="0" w:space="0" w:color="auto"/>
                  </w:divBdr>
                  <w:divsChild>
                    <w:div w:id="1420639972">
                      <w:marLeft w:val="0"/>
                      <w:marRight w:val="0"/>
                      <w:marTop w:val="0"/>
                      <w:marBottom w:val="0"/>
                      <w:divBdr>
                        <w:top w:val="none" w:sz="0" w:space="0" w:color="auto"/>
                        <w:left w:val="none" w:sz="0" w:space="0" w:color="auto"/>
                        <w:bottom w:val="none" w:sz="0" w:space="0" w:color="auto"/>
                        <w:right w:val="none" w:sz="0" w:space="0" w:color="auto"/>
                      </w:divBdr>
                      <w:divsChild>
                        <w:div w:id="652104558">
                          <w:marLeft w:val="0"/>
                          <w:marRight w:val="0"/>
                          <w:marTop w:val="0"/>
                          <w:marBottom w:val="0"/>
                          <w:divBdr>
                            <w:top w:val="none" w:sz="0" w:space="0" w:color="auto"/>
                            <w:left w:val="none" w:sz="0" w:space="0" w:color="auto"/>
                            <w:bottom w:val="none" w:sz="0" w:space="0" w:color="auto"/>
                            <w:right w:val="none" w:sz="0" w:space="0" w:color="auto"/>
                          </w:divBdr>
                          <w:divsChild>
                            <w:div w:id="1860779156">
                              <w:marLeft w:val="0"/>
                              <w:marRight w:val="0"/>
                              <w:marTop w:val="0"/>
                              <w:marBottom w:val="0"/>
                              <w:divBdr>
                                <w:top w:val="none" w:sz="0" w:space="0" w:color="auto"/>
                                <w:left w:val="none" w:sz="0" w:space="0" w:color="auto"/>
                                <w:bottom w:val="none" w:sz="0" w:space="0" w:color="auto"/>
                                <w:right w:val="none" w:sz="0" w:space="0" w:color="auto"/>
                              </w:divBdr>
                              <w:divsChild>
                                <w:div w:id="1667170997">
                                  <w:marLeft w:val="0"/>
                                  <w:marRight w:val="0"/>
                                  <w:marTop w:val="0"/>
                                  <w:marBottom w:val="0"/>
                                  <w:divBdr>
                                    <w:top w:val="none" w:sz="0" w:space="0" w:color="auto"/>
                                    <w:left w:val="none" w:sz="0" w:space="0" w:color="auto"/>
                                    <w:bottom w:val="none" w:sz="0" w:space="0" w:color="auto"/>
                                    <w:right w:val="none" w:sz="0" w:space="0" w:color="auto"/>
                                  </w:divBdr>
                                  <w:divsChild>
                                    <w:div w:id="1916280787">
                                      <w:marLeft w:val="0"/>
                                      <w:marRight w:val="0"/>
                                      <w:marTop w:val="0"/>
                                      <w:marBottom w:val="0"/>
                                      <w:divBdr>
                                        <w:top w:val="none" w:sz="0" w:space="0" w:color="auto"/>
                                        <w:left w:val="none" w:sz="0" w:space="0" w:color="auto"/>
                                        <w:bottom w:val="none" w:sz="0" w:space="0" w:color="auto"/>
                                        <w:right w:val="none" w:sz="0" w:space="0" w:color="auto"/>
                                      </w:divBdr>
                                      <w:divsChild>
                                        <w:div w:id="759646446">
                                          <w:marLeft w:val="0"/>
                                          <w:marRight w:val="0"/>
                                          <w:marTop w:val="0"/>
                                          <w:marBottom w:val="0"/>
                                          <w:divBdr>
                                            <w:top w:val="none" w:sz="0" w:space="0" w:color="auto"/>
                                            <w:left w:val="none" w:sz="0" w:space="0" w:color="auto"/>
                                            <w:bottom w:val="none" w:sz="0" w:space="0" w:color="auto"/>
                                            <w:right w:val="none" w:sz="0" w:space="0" w:color="auto"/>
                                          </w:divBdr>
                                          <w:divsChild>
                                            <w:div w:id="1653606108">
                                              <w:marLeft w:val="0"/>
                                              <w:marRight w:val="0"/>
                                              <w:marTop w:val="0"/>
                                              <w:marBottom w:val="0"/>
                                              <w:divBdr>
                                                <w:top w:val="none" w:sz="0" w:space="0" w:color="auto"/>
                                                <w:left w:val="none" w:sz="0" w:space="0" w:color="auto"/>
                                                <w:bottom w:val="none" w:sz="0" w:space="0" w:color="auto"/>
                                                <w:right w:val="none" w:sz="0" w:space="0" w:color="auto"/>
                                              </w:divBdr>
                                              <w:divsChild>
                                                <w:div w:id="2092312601">
                                                  <w:marLeft w:val="0"/>
                                                  <w:marRight w:val="0"/>
                                                  <w:marTop w:val="0"/>
                                                  <w:marBottom w:val="0"/>
                                                  <w:divBdr>
                                                    <w:top w:val="none" w:sz="0" w:space="0" w:color="auto"/>
                                                    <w:left w:val="none" w:sz="0" w:space="0" w:color="auto"/>
                                                    <w:bottom w:val="none" w:sz="0" w:space="0" w:color="auto"/>
                                                    <w:right w:val="none" w:sz="0" w:space="0" w:color="auto"/>
                                                  </w:divBdr>
                                                  <w:divsChild>
                                                    <w:div w:id="1932734470">
                                                      <w:marLeft w:val="0"/>
                                                      <w:marRight w:val="0"/>
                                                      <w:marTop w:val="0"/>
                                                      <w:marBottom w:val="0"/>
                                                      <w:divBdr>
                                                        <w:top w:val="none" w:sz="0" w:space="0" w:color="auto"/>
                                                        <w:left w:val="none" w:sz="0" w:space="0" w:color="auto"/>
                                                        <w:bottom w:val="none" w:sz="0" w:space="0" w:color="auto"/>
                                                        <w:right w:val="none" w:sz="0" w:space="0" w:color="auto"/>
                                                      </w:divBdr>
                                                      <w:divsChild>
                                                        <w:div w:id="3134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107913">
          <w:blockQuote w:val="1"/>
          <w:marLeft w:val="720"/>
          <w:marRight w:val="720"/>
          <w:marTop w:val="100"/>
          <w:marBottom w:val="100"/>
          <w:divBdr>
            <w:top w:val="none" w:sz="0" w:space="0" w:color="auto"/>
            <w:left w:val="none" w:sz="0" w:space="0" w:color="auto"/>
            <w:bottom w:val="none" w:sz="0" w:space="0" w:color="auto"/>
            <w:right w:val="none" w:sz="0" w:space="0" w:color="auto"/>
          </w:divBdr>
        </w:div>
        <w:div w:id="584346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7515247">
      <w:bodyDiv w:val="1"/>
      <w:marLeft w:val="0"/>
      <w:marRight w:val="0"/>
      <w:marTop w:val="0"/>
      <w:marBottom w:val="0"/>
      <w:divBdr>
        <w:top w:val="none" w:sz="0" w:space="0" w:color="auto"/>
        <w:left w:val="none" w:sz="0" w:space="0" w:color="auto"/>
        <w:bottom w:val="none" w:sz="0" w:space="0" w:color="auto"/>
        <w:right w:val="none" w:sz="0" w:space="0" w:color="auto"/>
      </w:divBdr>
      <w:divsChild>
        <w:div w:id="602492100">
          <w:marLeft w:val="0"/>
          <w:marRight w:val="0"/>
          <w:marTop w:val="0"/>
          <w:marBottom w:val="0"/>
          <w:divBdr>
            <w:top w:val="none" w:sz="0" w:space="0" w:color="auto"/>
            <w:left w:val="none" w:sz="0" w:space="0" w:color="auto"/>
            <w:bottom w:val="none" w:sz="0" w:space="0" w:color="auto"/>
            <w:right w:val="none" w:sz="0" w:space="0" w:color="auto"/>
          </w:divBdr>
          <w:divsChild>
            <w:div w:id="1577129089">
              <w:marLeft w:val="0"/>
              <w:marRight w:val="0"/>
              <w:marTop w:val="0"/>
              <w:marBottom w:val="0"/>
              <w:divBdr>
                <w:top w:val="none" w:sz="0" w:space="0" w:color="auto"/>
                <w:left w:val="none" w:sz="0" w:space="0" w:color="auto"/>
                <w:bottom w:val="none" w:sz="0" w:space="0" w:color="auto"/>
                <w:right w:val="none" w:sz="0" w:space="0" w:color="auto"/>
              </w:divBdr>
            </w:div>
          </w:divsChild>
        </w:div>
        <w:div w:id="1593318860">
          <w:marLeft w:val="0"/>
          <w:marRight w:val="0"/>
          <w:marTop w:val="0"/>
          <w:marBottom w:val="0"/>
          <w:divBdr>
            <w:top w:val="none" w:sz="0" w:space="0" w:color="auto"/>
            <w:left w:val="none" w:sz="0" w:space="0" w:color="auto"/>
            <w:bottom w:val="none" w:sz="0" w:space="0" w:color="auto"/>
            <w:right w:val="none" w:sz="0" w:space="0" w:color="auto"/>
          </w:divBdr>
          <w:divsChild>
            <w:div w:id="1831679399">
              <w:marLeft w:val="0"/>
              <w:marRight w:val="0"/>
              <w:marTop w:val="0"/>
              <w:marBottom w:val="0"/>
              <w:divBdr>
                <w:top w:val="none" w:sz="0" w:space="0" w:color="auto"/>
                <w:left w:val="none" w:sz="0" w:space="0" w:color="auto"/>
                <w:bottom w:val="none" w:sz="0" w:space="0" w:color="auto"/>
                <w:right w:val="none" w:sz="0" w:space="0" w:color="auto"/>
              </w:divBdr>
              <w:divsChild>
                <w:div w:id="167404874">
                  <w:marLeft w:val="0"/>
                  <w:marRight w:val="0"/>
                  <w:marTop w:val="0"/>
                  <w:marBottom w:val="0"/>
                  <w:divBdr>
                    <w:top w:val="none" w:sz="0" w:space="0" w:color="auto"/>
                    <w:left w:val="none" w:sz="0" w:space="0" w:color="auto"/>
                    <w:bottom w:val="none" w:sz="0" w:space="0" w:color="auto"/>
                    <w:right w:val="none" w:sz="0" w:space="0" w:color="auto"/>
                  </w:divBdr>
                  <w:divsChild>
                    <w:div w:id="1044400894">
                      <w:marLeft w:val="0"/>
                      <w:marRight w:val="0"/>
                      <w:marTop w:val="0"/>
                      <w:marBottom w:val="0"/>
                      <w:divBdr>
                        <w:top w:val="none" w:sz="0" w:space="0" w:color="auto"/>
                        <w:left w:val="none" w:sz="0" w:space="0" w:color="auto"/>
                        <w:bottom w:val="none" w:sz="0" w:space="0" w:color="auto"/>
                        <w:right w:val="none" w:sz="0" w:space="0" w:color="auto"/>
                      </w:divBdr>
                      <w:divsChild>
                        <w:div w:id="247691954">
                          <w:marLeft w:val="0"/>
                          <w:marRight w:val="0"/>
                          <w:marTop w:val="0"/>
                          <w:marBottom w:val="0"/>
                          <w:divBdr>
                            <w:top w:val="none" w:sz="0" w:space="0" w:color="auto"/>
                            <w:left w:val="none" w:sz="0" w:space="0" w:color="auto"/>
                            <w:bottom w:val="none" w:sz="0" w:space="0" w:color="auto"/>
                            <w:right w:val="none" w:sz="0" w:space="0" w:color="auto"/>
                          </w:divBdr>
                          <w:divsChild>
                            <w:div w:id="296497022">
                              <w:marLeft w:val="0"/>
                              <w:marRight w:val="0"/>
                              <w:marTop w:val="0"/>
                              <w:marBottom w:val="0"/>
                              <w:divBdr>
                                <w:top w:val="none" w:sz="0" w:space="0" w:color="auto"/>
                                <w:left w:val="none" w:sz="0" w:space="0" w:color="auto"/>
                                <w:bottom w:val="none" w:sz="0" w:space="0" w:color="auto"/>
                                <w:right w:val="none" w:sz="0" w:space="0" w:color="auto"/>
                              </w:divBdr>
                              <w:divsChild>
                                <w:div w:id="1458377560">
                                  <w:marLeft w:val="0"/>
                                  <w:marRight w:val="0"/>
                                  <w:marTop w:val="0"/>
                                  <w:marBottom w:val="0"/>
                                  <w:divBdr>
                                    <w:top w:val="none" w:sz="0" w:space="0" w:color="auto"/>
                                    <w:left w:val="none" w:sz="0" w:space="0" w:color="auto"/>
                                    <w:bottom w:val="none" w:sz="0" w:space="0" w:color="auto"/>
                                    <w:right w:val="none" w:sz="0" w:space="0" w:color="auto"/>
                                  </w:divBdr>
                                  <w:divsChild>
                                    <w:div w:id="1367217339">
                                      <w:marLeft w:val="0"/>
                                      <w:marRight w:val="0"/>
                                      <w:marTop w:val="0"/>
                                      <w:marBottom w:val="0"/>
                                      <w:divBdr>
                                        <w:top w:val="none" w:sz="0" w:space="0" w:color="auto"/>
                                        <w:left w:val="none" w:sz="0" w:space="0" w:color="auto"/>
                                        <w:bottom w:val="none" w:sz="0" w:space="0" w:color="auto"/>
                                        <w:right w:val="none" w:sz="0" w:space="0" w:color="auto"/>
                                      </w:divBdr>
                                      <w:divsChild>
                                        <w:div w:id="1625767002">
                                          <w:marLeft w:val="0"/>
                                          <w:marRight w:val="0"/>
                                          <w:marTop w:val="0"/>
                                          <w:marBottom w:val="0"/>
                                          <w:divBdr>
                                            <w:top w:val="none" w:sz="0" w:space="0" w:color="auto"/>
                                            <w:left w:val="none" w:sz="0" w:space="0" w:color="auto"/>
                                            <w:bottom w:val="none" w:sz="0" w:space="0" w:color="auto"/>
                                            <w:right w:val="none" w:sz="0" w:space="0" w:color="auto"/>
                                          </w:divBdr>
                                          <w:divsChild>
                                            <w:div w:id="115492374">
                                              <w:marLeft w:val="0"/>
                                              <w:marRight w:val="0"/>
                                              <w:marTop w:val="0"/>
                                              <w:marBottom w:val="0"/>
                                              <w:divBdr>
                                                <w:top w:val="none" w:sz="0" w:space="0" w:color="auto"/>
                                                <w:left w:val="none" w:sz="0" w:space="0" w:color="auto"/>
                                                <w:bottom w:val="none" w:sz="0" w:space="0" w:color="auto"/>
                                                <w:right w:val="none" w:sz="0" w:space="0" w:color="auto"/>
                                              </w:divBdr>
                                              <w:divsChild>
                                                <w:div w:id="443229136">
                                                  <w:marLeft w:val="0"/>
                                                  <w:marRight w:val="0"/>
                                                  <w:marTop w:val="0"/>
                                                  <w:marBottom w:val="0"/>
                                                  <w:divBdr>
                                                    <w:top w:val="none" w:sz="0" w:space="0" w:color="auto"/>
                                                    <w:left w:val="none" w:sz="0" w:space="0" w:color="auto"/>
                                                    <w:bottom w:val="none" w:sz="0" w:space="0" w:color="auto"/>
                                                    <w:right w:val="none" w:sz="0" w:space="0" w:color="auto"/>
                                                  </w:divBdr>
                                                  <w:divsChild>
                                                    <w:div w:id="1739401106">
                                                      <w:marLeft w:val="0"/>
                                                      <w:marRight w:val="0"/>
                                                      <w:marTop w:val="0"/>
                                                      <w:marBottom w:val="0"/>
                                                      <w:divBdr>
                                                        <w:top w:val="none" w:sz="0" w:space="0" w:color="auto"/>
                                                        <w:left w:val="none" w:sz="0" w:space="0" w:color="auto"/>
                                                        <w:bottom w:val="none" w:sz="0" w:space="0" w:color="auto"/>
                                                        <w:right w:val="none" w:sz="0" w:space="0" w:color="auto"/>
                                                      </w:divBdr>
                                                      <w:divsChild>
                                                        <w:div w:id="48123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136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315340">
      <w:bodyDiv w:val="1"/>
      <w:marLeft w:val="0"/>
      <w:marRight w:val="0"/>
      <w:marTop w:val="0"/>
      <w:marBottom w:val="0"/>
      <w:divBdr>
        <w:top w:val="none" w:sz="0" w:space="0" w:color="auto"/>
        <w:left w:val="none" w:sz="0" w:space="0" w:color="auto"/>
        <w:bottom w:val="none" w:sz="0" w:space="0" w:color="auto"/>
        <w:right w:val="none" w:sz="0" w:space="0" w:color="auto"/>
      </w:divBdr>
      <w:divsChild>
        <w:div w:id="795828172">
          <w:marLeft w:val="0"/>
          <w:marRight w:val="0"/>
          <w:marTop w:val="0"/>
          <w:marBottom w:val="0"/>
          <w:divBdr>
            <w:top w:val="none" w:sz="0" w:space="0" w:color="auto"/>
            <w:left w:val="none" w:sz="0" w:space="0" w:color="auto"/>
            <w:bottom w:val="none" w:sz="0" w:space="0" w:color="auto"/>
            <w:right w:val="none" w:sz="0" w:space="0" w:color="auto"/>
          </w:divBdr>
          <w:divsChild>
            <w:div w:id="1250240372">
              <w:marLeft w:val="0"/>
              <w:marRight w:val="0"/>
              <w:marTop w:val="0"/>
              <w:marBottom w:val="0"/>
              <w:divBdr>
                <w:top w:val="none" w:sz="0" w:space="0" w:color="auto"/>
                <w:left w:val="none" w:sz="0" w:space="0" w:color="auto"/>
                <w:bottom w:val="none" w:sz="0" w:space="0" w:color="auto"/>
                <w:right w:val="none" w:sz="0" w:space="0" w:color="auto"/>
              </w:divBdr>
              <w:divsChild>
                <w:div w:id="1508402078">
                  <w:marLeft w:val="0"/>
                  <w:marRight w:val="0"/>
                  <w:marTop w:val="0"/>
                  <w:marBottom w:val="0"/>
                  <w:divBdr>
                    <w:top w:val="none" w:sz="0" w:space="0" w:color="auto"/>
                    <w:left w:val="none" w:sz="0" w:space="0" w:color="auto"/>
                    <w:bottom w:val="none" w:sz="0" w:space="0" w:color="auto"/>
                    <w:right w:val="none" w:sz="0" w:space="0" w:color="auto"/>
                  </w:divBdr>
                  <w:divsChild>
                    <w:div w:id="2041010124">
                      <w:marLeft w:val="0"/>
                      <w:marRight w:val="0"/>
                      <w:marTop w:val="0"/>
                      <w:marBottom w:val="0"/>
                      <w:divBdr>
                        <w:top w:val="none" w:sz="0" w:space="0" w:color="auto"/>
                        <w:left w:val="none" w:sz="0" w:space="0" w:color="auto"/>
                        <w:bottom w:val="none" w:sz="0" w:space="0" w:color="auto"/>
                        <w:right w:val="none" w:sz="0" w:space="0" w:color="auto"/>
                      </w:divBdr>
                      <w:divsChild>
                        <w:div w:id="1553275045">
                          <w:marLeft w:val="0"/>
                          <w:marRight w:val="0"/>
                          <w:marTop w:val="0"/>
                          <w:marBottom w:val="0"/>
                          <w:divBdr>
                            <w:top w:val="none" w:sz="0" w:space="0" w:color="auto"/>
                            <w:left w:val="none" w:sz="0" w:space="0" w:color="auto"/>
                            <w:bottom w:val="none" w:sz="0" w:space="0" w:color="auto"/>
                            <w:right w:val="none" w:sz="0" w:space="0" w:color="auto"/>
                          </w:divBdr>
                          <w:divsChild>
                            <w:div w:id="1414936599">
                              <w:marLeft w:val="0"/>
                              <w:marRight w:val="0"/>
                              <w:marTop w:val="0"/>
                              <w:marBottom w:val="0"/>
                              <w:divBdr>
                                <w:top w:val="none" w:sz="0" w:space="0" w:color="auto"/>
                                <w:left w:val="none" w:sz="0" w:space="0" w:color="auto"/>
                                <w:bottom w:val="none" w:sz="0" w:space="0" w:color="auto"/>
                                <w:right w:val="none" w:sz="0" w:space="0" w:color="auto"/>
                              </w:divBdr>
                              <w:divsChild>
                                <w:div w:id="1640920558">
                                  <w:marLeft w:val="0"/>
                                  <w:marRight w:val="0"/>
                                  <w:marTop w:val="0"/>
                                  <w:marBottom w:val="0"/>
                                  <w:divBdr>
                                    <w:top w:val="none" w:sz="0" w:space="0" w:color="auto"/>
                                    <w:left w:val="none" w:sz="0" w:space="0" w:color="auto"/>
                                    <w:bottom w:val="none" w:sz="0" w:space="0" w:color="auto"/>
                                    <w:right w:val="none" w:sz="0" w:space="0" w:color="auto"/>
                                  </w:divBdr>
                                  <w:divsChild>
                                    <w:div w:id="917323706">
                                      <w:marLeft w:val="0"/>
                                      <w:marRight w:val="0"/>
                                      <w:marTop w:val="0"/>
                                      <w:marBottom w:val="0"/>
                                      <w:divBdr>
                                        <w:top w:val="none" w:sz="0" w:space="0" w:color="auto"/>
                                        <w:left w:val="none" w:sz="0" w:space="0" w:color="auto"/>
                                        <w:bottom w:val="none" w:sz="0" w:space="0" w:color="auto"/>
                                        <w:right w:val="none" w:sz="0" w:space="0" w:color="auto"/>
                                      </w:divBdr>
                                      <w:divsChild>
                                        <w:div w:id="426269233">
                                          <w:marLeft w:val="0"/>
                                          <w:marRight w:val="0"/>
                                          <w:marTop w:val="0"/>
                                          <w:marBottom w:val="0"/>
                                          <w:divBdr>
                                            <w:top w:val="none" w:sz="0" w:space="0" w:color="auto"/>
                                            <w:left w:val="none" w:sz="0" w:space="0" w:color="auto"/>
                                            <w:bottom w:val="none" w:sz="0" w:space="0" w:color="auto"/>
                                            <w:right w:val="none" w:sz="0" w:space="0" w:color="auto"/>
                                          </w:divBdr>
                                          <w:divsChild>
                                            <w:div w:id="310332515">
                                              <w:marLeft w:val="0"/>
                                              <w:marRight w:val="0"/>
                                              <w:marTop w:val="0"/>
                                              <w:marBottom w:val="0"/>
                                              <w:divBdr>
                                                <w:top w:val="none" w:sz="0" w:space="0" w:color="auto"/>
                                                <w:left w:val="none" w:sz="0" w:space="0" w:color="auto"/>
                                                <w:bottom w:val="none" w:sz="0" w:space="0" w:color="auto"/>
                                                <w:right w:val="none" w:sz="0" w:space="0" w:color="auto"/>
                                              </w:divBdr>
                                              <w:divsChild>
                                                <w:div w:id="291449045">
                                                  <w:marLeft w:val="0"/>
                                                  <w:marRight w:val="0"/>
                                                  <w:marTop w:val="0"/>
                                                  <w:marBottom w:val="0"/>
                                                  <w:divBdr>
                                                    <w:top w:val="none" w:sz="0" w:space="0" w:color="auto"/>
                                                    <w:left w:val="none" w:sz="0" w:space="0" w:color="auto"/>
                                                    <w:bottom w:val="none" w:sz="0" w:space="0" w:color="auto"/>
                                                    <w:right w:val="none" w:sz="0" w:space="0" w:color="auto"/>
                                                  </w:divBdr>
                                                  <w:divsChild>
                                                    <w:div w:id="360208884">
                                                      <w:marLeft w:val="0"/>
                                                      <w:marRight w:val="0"/>
                                                      <w:marTop w:val="0"/>
                                                      <w:marBottom w:val="0"/>
                                                      <w:divBdr>
                                                        <w:top w:val="none" w:sz="0" w:space="0" w:color="auto"/>
                                                        <w:left w:val="none" w:sz="0" w:space="0" w:color="auto"/>
                                                        <w:bottom w:val="none" w:sz="0" w:space="0" w:color="auto"/>
                                                        <w:right w:val="none" w:sz="0" w:space="0" w:color="auto"/>
                                                      </w:divBdr>
                                                      <w:divsChild>
                                                        <w:div w:id="15659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36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7374520">
      <w:bodyDiv w:val="1"/>
      <w:marLeft w:val="0"/>
      <w:marRight w:val="0"/>
      <w:marTop w:val="0"/>
      <w:marBottom w:val="0"/>
      <w:divBdr>
        <w:top w:val="none" w:sz="0" w:space="0" w:color="auto"/>
        <w:left w:val="none" w:sz="0" w:space="0" w:color="auto"/>
        <w:bottom w:val="none" w:sz="0" w:space="0" w:color="auto"/>
        <w:right w:val="none" w:sz="0" w:space="0" w:color="auto"/>
      </w:divBdr>
      <w:divsChild>
        <w:div w:id="9797501">
          <w:marLeft w:val="0"/>
          <w:marRight w:val="0"/>
          <w:marTop w:val="0"/>
          <w:marBottom w:val="0"/>
          <w:divBdr>
            <w:top w:val="none" w:sz="0" w:space="0" w:color="auto"/>
            <w:left w:val="none" w:sz="0" w:space="0" w:color="auto"/>
            <w:bottom w:val="none" w:sz="0" w:space="0" w:color="auto"/>
            <w:right w:val="none" w:sz="0" w:space="0" w:color="auto"/>
          </w:divBdr>
          <w:divsChild>
            <w:div w:id="1427532340">
              <w:marLeft w:val="0"/>
              <w:marRight w:val="0"/>
              <w:marTop w:val="0"/>
              <w:marBottom w:val="0"/>
              <w:divBdr>
                <w:top w:val="none" w:sz="0" w:space="0" w:color="auto"/>
                <w:left w:val="none" w:sz="0" w:space="0" w:color="auto"/>
                <w:bottom w:val="none" w:sz="0" w:space="0" w:color="auto"/>
                <w:right w:val="none" w:sz="0" w:space="0" w:color="auto"/>
              </w:divBdr>
            </w:div>
          </w:divsChild>
        </w:div>
        <w:div w:id="649212484">
          <w:marLeft w:val="0"/>
          <w:marRight w:val="0"/>
          <w:marTop w:val="0"/>
          <w:marBottom w:val="0"/>
          <w:divBdr>
            <w:top w:val="none" w:sz="0" w:space="0" w:color="auto"/>
            <w:left w:val="none" w:sz="0" w:space="0" w:color="auto"/>
            <w:bottom w:val="none" w:sz="0" w:space="0" w:color="auto"/>
            <w:right w:val="none" w:sz="0" w:space="0" w:color="auto"/>
          </w:divBdr>
          <w:divsChild>
            <w:div w:id="325060629">
              <w:marLeft w:val="0"/>
              <w:marRight w:val="0"/>
              <w:marTop w:val="0"/>
              <w:marBottom w:val="0"/>
              <w:divBdr>
                <w:top w:val="none" w:sz="0" w:space="0" w:color="auto"/>
                <w:left w:val="none" w:sz="0" w:space="0" w:color="auto"/>
                <w:bottom w:val="none" w:sz="0" w:space="0" w:color="auto"/>
                <w:right w:val="none" w:sz="0" w:space="0" w:color="auto"/>
              </w:divBdr>
            </w:div>
          </w:divsChild>
        </w:div>
        <w:div w:id="208499551">
          <w:marLeft w:val="0"/>
          <w:marRight w:val="0"/>
          <w:marTop w:val="0"/>
          <w:marBottom w:val="0"/>
          <w:divBdr>
            <w:top w:val="none" w:sz="0" w:space="0" w:color="auto"/>
            <w:left w:val="none" w:sz="0" w:space="0" w:color="auto"/>
            <w:bottom w:val="none" w:sz="0" w:space="0" w:color="auto"/>
            <w:right w:val="none" w:sz="0" w:space="0" w:color="auto"/>
          </w:divBdr>
          <w:divsChild>
            <w:div w:id="18204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8458">
      <w:bodyDiv w:val="1"/>
      <w:marLeft w:val="0"/>
      <w:marRight w:val="0"/>
      <w:marTop w:val="0"/>
      <w:marBottom w:val="0"/>
      <w:divBdr>
        <w:top w:val="none" w:sz="0" w:space="0" w:color="auto"/>
        <w:left w:val="none" w:sz="0" w:space="0" w:color="auto"/>
        <w:bottom w:val="none" w:sz="0" w:space="0" w:color="auto"/>
        <w:right w:val="none" w:sz="0" w:space="0" w:color="auto"/>
      </w:divBdr>
    </w:div>
    <w:div w:id="1053430076">
      <w:bodyDiv w:val="1"/>
      <w:marLeft w:val="0"/>
      <w:marRight w:val="0"/>
      <w:marTop w:val="0"/>
      <w:marBottom w:val="0"/>
      <w:divBdr>
        <w:top w:val="none" w:sz="0" w:space="0" w:color="auto"/>
        <w:left w:val="none" w:sz="0" w:space="0" w:color="auto"/>
        <w:bottom w:val="none" w:sz="0" w:space="0" w:color="auto"/>
        <w:right w:val="none" w:sz="0" w:space="0" w:color="auto"/>
      </w:divBdr>
      <w:divsChild>
        <w:div w:id="872838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02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93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240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227591">
      <w:bodyDiv w:val="1"/>
      <w:marLeft w:val="0"/>
      <w:marRight w:val="0"/>
      <w:marTop w:val="0"/>
      <w:marBottom w:val="0"/>
      <w:divBdr>
        <w:top w:val="none" w:sz="0" w:space="0" w:color="auto"/>
        <w:left w:val="none" w:sz="0" w:space="0" w:color="auto"/>
        <w:bottom w:val="none" w:sz="0" w:space="0" w:color="auto"/>
        <w:right w:val="none" w:sz="0" w:space="0" w:color="auto"/>
      </w:divBdr>
      <w:divsChild>
        <w:div w:id="764110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94481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146909">
      <w:bodyDiv w:val="1"/>
      <w:marLeft w:val="0"/>
      <w:marRight w:val="0"/>
      <w:marTop w:val="0"/>
      <w:marBottom w:val="0"/>
      <w:divBdr>
        <w:top w:val="none" w:sz="0" w:space="0" w:color="auto"/>
        <w:left w:val="none" w:sz="0" w:space="0" w:color="auto"/>
        <w:bottom w:val="none" w:sz="0" w:space="0" w:color="auto"/>
        <w:right w:val="none" w:sz="0" w:space="0" w:color="auto"/>
      </w:divBdr>
    </w:div>
    <w:div w:id="1145196555">
      <w:bodyDiv w:val="1"/>
      <w:marLeft w:val="0"/>
      <w:marRight w:val="0"/>
      <w:marTop w:val="0"/>
      <w:marBottom w:val="0"/>
      <w:divBdr>
        <w:top w:val="none" w:sz="0" w:space="0" w:color="auto"/>
        <w:left w:val="none" w:sz="0" w:space="0" w:color="auto"/>
        <w:bottom w:val="none" w:sz="0" w:space="0" w:color="auto"/>
        <w:right w:val="none" w:sz="0" w:space="0" w:color="auto"/>
      </w:divBdr>
    </w:div>
    <w:div w:id="1158040340">
      <w:bodyDiv w:val="1"/>
      <w:marLeft w:val="0"/>
      <w:marRight w:val="0"/>
      <w:marTop w:val="0"/>
      <w:marBottom w:val="0"/>
      <w:divBdr>
        <w:top w:val="none" w:sz="0" w:space="0" w:color="auto"/>
        <w:left w:val="none" w:sz="0" w:space="0" w:color="auto"/>
        <w:bottom w:val="none" w:sz="0" w:space="0" w:color="auto"/>
        <w:right w:val="none" w:sz="0" w:space="0" w:color="auto"/>
      </w:divBdr>
    </w:div>
    <w:div w:id="1217160369">
      <w:bodyDiv w:val="1"/>
      <w:marLeft w:val="0"/>
      <w:marRight w:val="0"/>
      <w:marTop w:val="0"/>
      <w:marBottom w:val="0"/>
      <w:divBdr>
        <w:top w:val="none" w:sz="0" w:space="0" w:color="auto"/>
        <w:left w:val="none" w:sz="0" w:space="0" w:color="auto"/>
        <w:bottom w:val="none" w:sz="0" w:space="0" w:color="auto"/>
        <w:right w:val="none" w:sz="0" w:space="0" w:color="auto"/>
      </w:divBdr>
    </w:div>
    <w:div w:id="1242791856">
      <w:bodyDiv w:val="1"/>
      <w:marLeft w:val="0"/>
      <w:marRight w:val="0"/>
      <w:marTop w:val="0"/>
      <w:marBottom w:val="0"/>
      <w:divBdr>
        <w:top w:val="none" w:sz="0" w:space="0" w:color="auto"/>
        <w:left w:val="none" w:sz="0" w:space="0" w:color="auto"/>
        <w:bottom w:val="none" w:sz="0" w:space="0" w:color="auto"/>
        <w:right w:val="none" w:sz="0" w:space="0" w:color="auto"/>
      </w:divBdr>
      <w:divsChild>
        <w:div w:id="274168342">
          <w:marLeft w:val="0"/>
          <w:marRight w:val="0"/>
          <w:marTop w:val="0"/>
          <w:marBottom w:val="0"/>
          <w:divBdr>
            <w:top w:val="none" w:sz="0" w:space="0" w:color="auto"/>
            <w:left w:val="none" w:sz="0" w:space="0" w:color="auto"/>
            <w:bottom w:val="none" w:sz="0" w:space="0" w:color="auto"/>
            <w:right w:val="none" w:sz="0" w:space="0" w:color="auto"/>
          </w:divBdr>
          <w:divsChild>
            <w:div w:id="2137602316">
              <w:marLeft w:val="0"/>
              <w:marRight w:val="0"/>
              <w:marTop w:val="0"/>
              <w:marBottom w:val="0"/>
              <w:divBdr>
                <w:top w:val="none" w:sz="0" w:space="0" w:color="auto"/>
                <w:left w:val="none" w:sz="0" w:space="0" w:color="auto"/>
                <w:bottom w:val="none" w:sz="0" w:space="0" w:color="auto"/>
                <w:right w:val="none" w:sz="0" w:space="0" w:color="auto"/>
              </w:divBdr>
              <w:divsChild>
                <w:div w:id="145710693">
                  <w:marLeft w:val="0"/>
                  <w:marRight w:val="0"/>
                  <w:marTop w:val="0"/>
                  <w:marBottom w:val="0"/>
                  <w:divBdr>
                    <w:top w:val="none" w:sz="0" w:space="0" w:color="auto"/>
                    <w:left w:val="none" w:sz="0" w:space="0" w:color="auto"/>
                    <w:bottom w:val="none" w:sz="0" w:space="0" w:color="auto"/>
                    <w:right w:val="none" w:sz="0" w:space="0" w:color="auto"/>
                  </w:divBdr>
                  <w:divsChild>
                    <w:div w:id="1665889175">
                      <w:marLeft w:val="0"/>
                      <w:marRight w:val="0"/>
                      <w:marTop w:val="0"/>
                      <w:marBottom w:val="0"/>
                      <w:divBdr>
                        <w:top w:val="none" w:sz="0" w:space="0" w:color="auto"/>
                        <w:left w:val="none" w:sz="0" w:space="0" w:color="auto"/>
                        <w:bottom w:val="none" w:sz="0" w:space="0" w:color="auto"/>
                        <w:right w:val="none" w:sz="0" w:space="0" w:color="auto"/>
                      </w:divBdr>
                      <w:divsChild>
                        <w:div w:id="1562130505">
                          <w:marLeft w:val="0"/>
                          <w:marRight w:val="0"/>
                          <w:marTop w:val="0"/>
                          <w:marBottom w:val="0"/>
                          <w:divBdr>
                            <w:top w:val="none" w:sz="0" w:space="0" w:color="auto"/>
                            <w:left w:val="none" w:sz="0" w:space="0" w:color="auto"/>
                            <w:bottom w:val="none" w:sz="0" w:space="0" w:color="auto"/>
                            <w:right w:val="none" w:sz="0" w:space="0" w:color="auto"/>
                          </w:divBdr>
                          <w:divsChild>
                            <w:div w:id="1589801577">
                              <w:marLeft w:val="0"/>
                              <w:marRight w:val="0"/>
                              <w:marTop w:val="0"/>
                              <w:marBottom w:val="0"/>
                              <w:divBdr>
                                <w:top w:val="none" w:sz="0" w:space="0" w:color="auto"/>
                                <w:left w:val="none" w:sz="0" w:space="0" w:color="auto"/>
                                <w:bottom w:val="none" w:sz="0" w:space="0" w:color="auto"/>
                                <w:right w:val="none" w:sz="0" w:space="0" w:color="auto"/>
                              </w:divBdr>
                              <w:divsChild>
                                <w:div w:id="1728257198">
                                  <w:marLeft w:val="0"/>
                                  <w:marRight w:val="0"/>
                                  <w:marTop w:val="0"/>
                                  <w:marBottom w:val="0"/>
                                  <w:divBdr>
                                    <w:top w:val="none" w:sz="0" w:space="0" w:color="auto"/>
                                    <w:left w:val="none" w:sz="0" w:space="0" w:color="auto"/>
                                    <w:bottom w:val="none" w:sz="0" w:space="0" w:color="auto"/>
                                    <w:right w:val="none" w:sz="0" w:space="0" w:color="auto"/>
                                  </w:divBdr>
                                  <w:divsChild>
                                    <w:div w:id="394400468">
                                      <w:marLeft w:val="0"/>
                                      <w:marRight w:val="0"/>
                                      <w:marTop w:val="0"/>
                                      <w:marBottom w:val="0"/>
                                      <w:divBdr>
                                        <w:top w:val="none" w:sz="0" w:space="0" w:color="auto"/>
                                        <w:left w:val="none" w:sz="0" w:space="0" w:color="auto"/>
                                        <w:bottom w:val="none" w:sz="0" w:space="0" w:color="auto"/>
                                        <w:right w:val="none" w:sz="0" w:space="0" w:color="auto"/>
                                      </w:divBdr>
                                      <w:divsChild>
                                        <w:div w:id="1422294789">
                                          <w:marLeft w:val="0"/>
                                          <w:marRight w:val="0"/>
                                          <w:marTop w:val="0"/>
                                          <w:marBottom w:val="0"/>
                                          <w:divBdr>
                                            <w:top w:val="none" w:sz="0" w:space="0" w:color="auto"/>
                                            <w:left w:val="none" w:sz="0" w:space="0" w:color="auto"/>
                                            <w:bottom w:val="none" w:sz="0" w:space="0" w:color="auto"/>
                                            <w:right w:val="none" w:sz="0" w:space="0" w:color="auto"/>
                                          </w:divBdr>
                                          <w:divsChild>
                                            <w:div w:id="1762407733">
                                              <w:marLeft w:val="0"/>
                                              <w:marRight w:val="0"/>
                                              <w:marTop w:val="0"/>
                                              <w:marBottom w:val="0"/>
                                              <w:divBdr>
                                                <w:top w:val="none" w:sz="0" w:space="0" w:color="auto"/>
                                                <w:left w:val="none" w:sz="0" w:space="0" w:color="auto"/>
                                                <w:bottom w:val="none" w:sz="0" w:space="0" w:color="auto"/>
                                                <w:right w:val="none" w:sz="0" w:space="0" w:color="auto"/>
                                              </w:divBdr>
                                              <w:divsChild>
                                                <w:div w:id="1678266913">
                                                  <w:marLeft w:val="0"/>
                                                  <w:marRight w:val="0"/>
                                                  <w:marTop w:val="0"/>
                                                  <w:marBottom w:val="0"/>
                                                  <w:divBdr>
                                                    <w:top w:val="none" w:sz="0" w:space="0" w:color="auto"/>
                                                    <w:left w:val="none" w:sz="0" w:space="0" w:color="auto"/>
                                                    <w:bottom w:val="none" w:sz="0" w:space="0" w:color="auto"/>
                                                    <w:right w:val="none" w:sz="0" w:space="0" w:color="auto"/>
                                                  </w:divBdr>
                                                  <w:divsChild>
                                                    <w:div w:id="1581984250">
                                                      <w:marLeft w:val="0"/>
                                                      <w:marRight w:val="0"/>
                                                      <w:marTop w:val="0"/>
                                                      <w:marBottom w:val="0"/>
                                                      <w:divBdr>
                                                        <w:top w:val="none" w:sz="0" w:space="0" w:color="auto"/>
                                                        <w:left w:val="none" w:sz="0" w:space="0" w:color="auto"/>
                                                        <w:bottom w:val="none" w:sz="0" w:space="0" w:color="auto"/>
                                                        <w:right w:val="none" w:sz="0" w:space="0" w:color="auto"/>
                                                      </w:divBdr>
                                                      <w:divsChild>
                                                        <w:div w:id="445732192">
                                                          <w:marLeft w:val="0"/>
                                                          <w:marRight w:val="0"/>
                                                          <w:marTop w:val="0"/>
                                                          <w:marBottom w:val="0"/>
                                                          <w:divBdr>
                                                            <w:top w:val="none" w:sz="0" w:space="0" w:color="auto"/>
                                                            <w:left w:val="none" w:sz="0" w:space="0" w:color="auto"/>
                                                            <w:bottom w:val="none" w:sz="0" w:space="0" w:color="auto"/>
                                                            <w:right w:val="none" w:sz="0" w:space="0" w:color="auto"/>
                                                          </w:divBdr>
                                                          <w:divsChild>
                                                            <w:div w:id="1813599093">
                                                              <w:marLeft w:val="0"/>
                                                              <w:marRight w:val="0"/>
                                                              <w:marTop w:val="0"/>
                                                              <w:marBottom w:val="0"/>
                                                              <w:divBdr>
                                                                <w:top w:val="none" w:sz="0" w:space="0" w:color="auto"/>
                                                                <w:left w:val="none" w:sz="0" w:space="0" w:color="auto"/>
                                                                <w:bottom w:val="none" w:sz="0" w:space="0" w:color="auto"/>
                                                                <w:right w:val="none" w:sz="0" w:space="0" w:color="auto"/>
                                                              </w:divBdr>
                                                              <w:divsChild>
                                                                <w:div w:id="1433814524">
                                                                  <w:marLeft w:val="0"/>
                                                                  <w:marRight w:val="0"/>
                                                                  <w:marTop w:val="0"/>
                                                                  <w:marBottom w:val="0"/>
                                                                  <w:divBdr>
                                                                    <w:top w:val="none" w:sz="0" w:space="0" w:color="auto"/>
                                                                    <w:left w:val="none" w:sz="0" w:space="0" w:color="auto"/>
                                                                    <w:bottom w:val="none" w:sz="0" w:space="0" w:color="auto"/>
                                                                    <w:right w:val="none" w:sz="0" w:space="0" w:color="auto"/>
                                                                  </w:divBdr>
                                                                  <w:divsChild>
                                                                    <w:div w:id="312566876">
                                                                      <w:marLeft w:val="0"/>
                                                                      <w:marRight w:val="0"/>
                                                                      <w:marTop w:val="0"/>
                                                                      <w:marBottom w:val="0"/>
                                                                      <w:divBdr>
                                                                        <w:top w:val="none" w:sz="0" w:space="0" w:color="auto"/>
                                                                        <w:left w:val="none" w:sz="0" w:space="0" w:color="auto"/>
                                                                        <w:bottom w:val="none" w:sz="0" w:space="0" w:color="auto"/>
                                                                        <w:right w:val="none" w:sz="0" w:space="0" w:color="auto"/>
                                                                      </w:divBdr>
                                                                      <w:divsChild>
                                                                        <w:div w:id="711072193">
                                                                          <w:marLeft w:val="0"/>
                                                                          <w:marRight w:val="0"/>
                                                                          <w:marTop w:val="0"/>
                                                                          <w:marBottom w:val="0"/>
                                                                          <w:divBdr>
                                                                            <w:top w:val="none" w:sz="0" w:space="0" w:color="auto"/>
                                                                            <w:left w:val="none" w:sz="0" w:space="0" w:color="auto"/>
                                                                            <w:bottom w:val="none" w:sz="0" w:space="0" w:color="auto"/>
                                                                            <w:right w:val="none" w:sz="0" w:space="0" w:color="auto"/>
                                                                          </w:divBdr>
                                                                          <w:divsChild>
                                                                            <w:div w:id="1121413839">
                                                                              <w:marLeft w:val="0"/>
                                                                              <w:marRight w:val="0"/>
                                                                              <w:marTop w:val="0"/>
                                                                              <w:marBottom w:val="0"/>
                                                                              <w:divBdr>
                                                                                <w:top w:val="none" w:sz="0" w:space="0" w:color="auto"/>
                                                                                <w:left w:val="none" w:sz="0" w:space="0" w:color="auto"/>
                                                                                <w:bottom w:val="none" w:sz="0" w:space="0" w:color="auto"/>
                                                                                <w:right w:val="none" w:sz="0" w:space="0" w:color="auto"/>
                                                                              </w:divBdr>
                                                                              <w:divsChild>
                                                                                <w:div w:id="1656295093">
                                                                                  <w:marLeft w:val="0"/>
                                                                                  <w:marRight w:val="0"/>
                                                                                  <w:marTop w:val="0"/>
                                                                                  <w:marBottom w:val="0"/>
                                                                                  <w:divBdr>
                                                                                    <w:top w:val="none" w:sz="0" w:space="0" w:color="auto"/>
                                                                                    <w:left w:val="none" w:sz="0" w:space="0" w:color="auto"/>
                                                                                    <w:bottom w:val="none" w:sz="0" w:space="0" w:color="auto"/>
                                                                                    <w:right w:val="none" w:sz="0" w:space="0" w:color="auto"/>
                                                                                  </w:divBdr>
                                                                                  <w:divsChild>
                                                                                    <w:div w:id="6760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798422">
                                                              <w:marLeft w:val="0"/>
                                                              <w:marRight w:val="0"/>
                                                              <w:marTop w:val="0"/>
                                                              <w:marBottom w:val="0"/>
                                                              <w:divBdr>
                                                                <w:top w:val="none" w:sz="0" w:space="0" w:color="auto"/>
                                                                <w:left w:val="none" w:sz="0" w:space="0" w:color="auto"/>
                                                                <w:bottom w:val="none" w:sz="0" w:space="0" w:color="auto"/>
                                                                <w:right w:val="none" w:sz="0" w:space="0" w:color="auto"/>
                                                              </w:divBdr>
                                                              <w:divsChild>
                                                                <w:div w:id="703407667">
                                                                  <w:marLeft w:val="0"/>
                                                                  <w:marRight w:val="0"/>
                                                                  <w:marTop w:val="0"/>
                                                                  <w:marBottom w:val="0"/>
                                                                  <w:divBdr>
                                                                    <w:top w:val="none" w:sz="0" w:space="0" w:color="auto"/>
                                                                    <w:left w:val="none" w:sz="0" w:space="0" w:color="auto"/>
                                                                    <w:bottom w:val="none" w:sz="0" w:space="0" w:color="auto"/>
                                                                    <w:right w:val="none" w:sz="0" w:space="0" w:color="auto"/>
                                                                  </w:divBdr>
                                                                  <w:divsChild>
                                                                    <w:div w:id="1659769965">
                                                                      <w:marLeft w:val="0"/>
                                                                      <w:marRight w:val="0"/>
                                                                      <w:marTop w:val="0"/>
                                                                      <w:marBottom w:val="0"/>
                                                                      <w:divBdr>
                                                                        <w:top w:val="none" w:sz="0" w:space="0" w:color="auto"/>
                                                                        <w:left w:val="none" w:sz="0" w:space="0" w:color="auto"/>
                                                                        <w:bottom w:val="none" w:sz="0" w:space="0" w:color="auto"/>
                                                                        <w:right w:val="none" w:sz="0" w:space="0" w:color="auto"/>
                                                                      </w:divBdr>
                                                                      <w:divsChild>
                                                                        <w:div w:id="2053381898">
                                                                          <w:marLeft w:val="0"/>
                                                                          <w:marRight w:val="0"/>
                                                                          <w:marTop w:val="0"/>
                                                                          <w:marBottom w:val="0"/>
                                                                          <w:divBdr>
                                                                            <w:top w:val="none" w:sz="0" w:space="0" w:color="auto"/>
                                                                            <w:left w:val="none" w:sz="0" w:space="0" w:color="auto"/>
                                                                            <w:bottom w:val="none" w:sz="0" w:space="0" w:color="auto"/>
                                                                            <w:right w:val="none" w:sz="0" w:space="0" w:color="auto"/>
                                                                          </w:divBdr>
                                                                          <w:divsChild>
                                                                            <w:div w:id="1197086041">
                                                                              <w:marLeft w:val="0"/>
                                                                              <w:marRight w:val="0"/>
                                                                              <w:marTop w:val="0"/>
                                                                              <w:marBottom w:val="0"/>
                                                                              <w:divBdr>
                                                                                <w:top w:val="none" w:sz="0" w:space="0" w:color="auto"/>
                                                                                <w:left w:val="none" w:sz="0" w:space="0" w:color="auto"/>
                                                                                <w:bottom w:val="none" w:sz="0" w:space="0" w:color="auto"/>
                                                                                <w:right w:val="none" w:sz="0" w:space="0" w:color="auto"/>
                                                                              </w:divBdr>
                                                                              <w:divsChild>
                                                                                <w:div w:id="1195386241">
                                                                                  <w:marLeft w:val="0"/>
                                                                                  <w:marRight w:val="0"/>
                                                                                  <w:marTop w:val="0"/>
                                                                                  <w:marBottom w:val="0"/>
                                                                                  <w:divBdr>
                                                                                    <w:top w:val="none" w:sz="0" w:space="0" w:color="auto"/>
                                                                                    <w:left w:val="none" w:sz="0" w:space="0" w:color="auto"/>
                                                                                    <w:bottom w:val="none" w:sz="0" w:space="0" w:color="auto"/>
                                                                                    <w:right w:val="none" w:sz="0" w:space="0" w:color="auto"/>
                                                                                  </w:divBdr>
                                                                                  <w:divsChild>
                                                                                    <w:div w:id="1501310411">
                                                                                      <w:marLeft w:val="0"/>
                                                                                      <w:marRight w:val="0"/>
                                                                                      <w:marTop w:val="0"/>
                                                                                      <w:marBottom w:val="0"/>
                                                                                      <w:divBdr>
                                                                                        <w:top w:val="none" w:sz="0" w:space="0" w:color="auto"/>
                                                                                        <w:left w:val="none" w:sz="0" w:space="0" w:color="auto"/>
                                                                                        <w:bottom w:val="none" w:sz="0" w:space="0" w:color="auto"/>
                                                                                        <w:right w:val="none" w:sz="0" w:space="0" w:color="auto"/>
                                                                                      </w:divBdr>
                                                                                      <w:divsChild>
                                                                                        <w:div w:id="139280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296664">
                                                              <w:marLeft w:val="0"/>
                                                              <w:marRight w:val="0"/>
                                                              <w:marTop w:val="0"/>
                                                              <w:marBottom w:val="0"/>
                                                              <w:divBdr>
                                                                <w:top w:val="none" w:sz="0" w:space="0" w:color="auto"/>
                                                                <w:left w:val="none" w:sz="0" w:space="0" w:color="auto"/>
                                                                <w:bottom w:val="none" w:sz="0" w:space="0" w:color="auto"/>
                                                                <w:right w:val="none" w:sz="0" w:space="0" w:color="auto"/>
                                                              </w:divBdr>
                                                              <w:divsChild>
                                                                <w:div w:id="360126717">
                                                                  <w:marLeft w:val="0"/>
                                                                  <w:marRight w:val="0"/>
                                                                  <w:marTop w:val="0"/>
                                                                  <w:marBottom w:val="0"/>
                                                                  <w:divBdr>
                                                                    <w:top w:val="none" w:sz="0" w:space="0" w:color="auto"/>
                                                                    <w:left w:val="none" w:sz="0" w:space="0" w:color="auto"/>
                                                                    <w:bottom w:val="none" w:sz="0" w:space="0" w:color="auto"/>
                                                                    <w:right w:val="none" w:sz="0" w:space="0" w:color="auto"/>
                                                                  </w:divBdr>
                                                                  <w:divsChild>
                                                                    <w:div w:id="1731272126">
                                                                      <w:marLeft w:val="0"/>
                                                                      <w:marRight w:val="0"/>
                                                                      <w:marTop w:val="0"/>
                                                                      <w:marBottom w:val="0"/>
                                                                      <w:divBdr>
                                                                        <w:top w:val="none" w:sz="0" w:space="0" w:color="auto"/>
                                                                        <w:left w:val="none" w:sz="0" w:space="0" w:color="auto"/>
                                                                        <w:bottom w:val="none" w:sz="0" w:space="0" w:color="auto"/>
                                                                        <w:right w:val="none" w:sz="0" w:space="0" w:color="auto"/>
                                                                      </w:divBdr>
                                                                      <w:divsChild>
                                                                        <w:div w:id="1384132234">
                                                                          <w:marLeft w:val="0"/>
                                                                          <w:marRight w:val="0"/>
                                                                          <w:marTop w:val="0"/>
                                                                          <w:marBottom w:val="0"/>
                                                                          <w:divBdr>
                                                                            <w:top w:val="none" w:sz="0" w:space="0" w:color="auto"/>
                                                                            <w:left w:val="none" w:sz="0" w:space="0" w:color="auto"/>
                                                                            <w:bottom w:val="none" w:sz="0" w:space="0" w:color="auto"/>
                                                                            <w:right w:val="none" w:sz="0" w:space="0" w:color="auto"/>
                                                                          </w:divBdr>
                                                                          <w:divsChild>
                                                                            <w:div w:id="434373614">
                                                                              <w:marLeft w:val="0"/>
                                                                              <w:marRight w:val="0"/>
                                                                              <w:marTop w:val="0"/>
                                                                              <w:marBottom w:val="0"/>
                                                                              <w:divBdr>
                                                                                <w:top w:val="none" w:sz="0" w:space="0" w:color="auto"/>
                                                                                <w:left w:val="none" w:sz="0" w:space="0" w:color="auto"/>
                                                                                <w:bottom w:val="none" w:sz="0" w:space="0" w:color="auto"/>
                                                                                <w:right w:val="none" w:sz="0" w:space="0" w:color="auto"/>
                                                                              </w:divBdr>
                                                                              <w:divsChild>
                                                                                <w:div w:id="1873419897">
                                                                                  <w:marLeft w:val="0"/>
                                                                                  <w:marRight w:val="0"/>
                                                                                  <w:marTop w:val="0"/>
                                                                                  <w:marBottom w:val="0"/>
                                                                                  <w:divBdr>
                                                                                    <w:top w:val="none" w:sz="0" w:space="0" w:color="auto"/>
                                                                                    <w:left w:val="none" w:sz="0" w:space="0" w:color="auto"/>
                                                                                    <w:bottom w:val="none" w:sz="0" w:space="0" w:color="auto"/>
                                                                                    <w:right w:val="none" w:sz="0" w:space="0" w:color="auto"/>
                                                                                  </w:divBdr>
                                                                                  <w:divsChild>
                                                                                    <w:div w:id="174463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869636">
                                                              <w:marLeft w:val="0"/>
                                                              <w:marRight w:val="0"/>
                                                              <w:marTop w:val="0"/>
                                                              <w:marBottom w:val="0"/>
                                                              <w:divBdr>
                                                                <w:top w:val="none" w:sz="0" w:space="0" w:color="auto"/>
                                                                <w:left w:val="none" w:sz="0" w:space="0" w:color="auto"/>
                                                                <w:bottom w:val="none" w:sz="0" w:space="0" w:color="auto"/>
                                                                <w:right w:val="none" w:sz="0" w:space="0" w:color="auto"/>
                                                              </w:divBdr>
                                                              <w:divsChild>
                                                                <w:div w:id="1296570440">
                                                                  <w:marLeft w:val="0"/>
                                                                  <w:marRight w:val="0"/>
                                                                  <w:marTop w:val="0"/>
                                                                  <w:marBottom w:val="0"/>
                                                                  <w:divBdr>
                                                                    <w:top w:val="none" w:sz="0" w:space="0" w:color="auto"/>
                                                                    <w:left w:val="none" w:sz="0" w:space="0" w:color="auto"/>
                                                                    <w:bottom w:val="none" w:sz="0" w:space="0" w:color="auto"/>
                                                                    <w:right w:val="none" w:sz="0" w:space="0" w:color="auto"/>
                                                                  </w:divBdr>
                                                                  <w:divsChild>
                                                                    <w:div w:id="376779468">
                                                                      <w:marLeft w:val="0"/>
                                                                      <w:marRight w:val="0"/>
                                                                      <w:marTop w:val="0"/>
                                                                      <w:marBottom w:val="0"/>
                                                                      <w:divBdr>
                                                                        <w:top w:val="none" w:sz="0" w:space="0" w:color="auto"/>
                                                                        <w:left w:val="none" w:sz="0" w:space="0" w:color="auto"/>
                                                                        <w:bottom w:val="none" w:sz="0" w:space="0" w:color="auto"/>
                                                                        <w:right w:val="none" w:sz="0" w:space="0" w:color="auto"/>
                                                                      </w:divBdr>
                                                                      <w:divsChild>
                                                                        <w:div w:id="76901524">
                                                                          <w:marLeft w:val="0"/>
                                                                          <w:marRight w:val="0"/>
                                                                          <w:marTop w:val="0"/>
                                                                          <w:marBottom w:val="0"/>
                                                                          <w:divBdr>
                                                                            <w:top w:val="none" w:sz="0" w:space="0" w:color="auto"/>
                                                                            <w:left w:val="none" w:sz="0" w:space="0" w:color="auto"/>
                                                                            <w:bottom w:val="none" w:sz="0" w:space="0" w:color="auto"/>
                                                                            <w:right w:val="none" w:sz="0" w:space="0" w:color="auto"/>
                                                                          </w:divBdr>
                                                                          <w:divsChild>
                                                                            <w:div w:id="1983386055">
                                                                              <w:marLeft w:val="0"/>
                                                                              <w:marRight w:val="0"/>
                                                                              <w:marTop w:val="0"/>
                                                                              <w:marBottom w:val="0"/>
                                                                              <w:divBdr>
                                                                                <w:top w:val="none" w:sz="0" w:space="0" w:color="auto"/>
                                                                                <w:left w:val="none" w:sz="0" w:space="0" w:color="auto"/>
                                                                                <w:bottom w:val="none" w:sz="0" w:space="0" w:color="auto"/>
                                                                                <w:right w:val="none" w:sz="0" w:space="0" w:color="auto"/>
                                                                              </w:divBdr>
                                                                              <w:divsChild>
                                                                                <w:div w:id="1111628975">
                                                                                  <w:marLeft w:val="0"/>
                                                                                  <w:marRight w:val="0"/>
                                                                                  <w:marTop w:val="0"/>
                                                                                  <w:marBottom w:val="0"/>
                                                                                  <w:divBdr>
                                                                                    <w:top w:val="none" w:sz="0" w:space="0" w:color="auto"/>
                                                                                    <w:left w:val="none" w:sz="0" w:space="0" w:color="auto"/>
                                                                                    <w:bottom w:val="none" w:sz="0" w:space="0" w:color="auto"/>
                                                                                    <w:right w:val="none" w:sz="0" w:space="0" w:color="auto"/>
                                                                                  </w:divBdr>
                                                                                  <w:divsChild>
                                                                                    <w:div w:id="2098135355">
                                                                                      <w:marLeft w:val="0"/>
                                                                                      <w:marRight w:val="0"/>
                                                                                      <w:marTop w:val="0"/>
                                                                                      <w:marBottom w:val="0"/>
                                                                                      <w:divBdr>
                                                                                        <w:top w:val="none" w:sz="0" w:space="0" w:color="auto"/>
                                                                                        <w:left w:val="none" w:sz="0" w:space="0" w:color="auto"/>
                                                                                        <w:bottom w:val="none" w:sz="0" w:space="0" w:color="auto"/>
                                                                                        <w:right w:val="none" w:sz="0" w:space="0" w:color="auto"/>
                                                                                      </w:divBdr>
                                                                                      <w:divsChild>
                                                                                        <w:div w:id="102382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620974">
                                                              <w:marLeft w:val="0"/>
                                                              <w:marRight w:val="0"/>
                                                              <w:marTop w:val="0"/>
                                                              <w:marBottom w:val="0"/>
                                                              <w:divBdr>
                                                                <w:top w:val="none" w:sz="0" w:space="0" w:color="auto"/>
                                                                <w:left w:val="none" w:sz="0" w:space="0" w:color="auto"/>
                                                                <w:bottom w:val="none" w:sz="0" w:space="0" w:color="auto"/>
                                                                <w:right w:val="none" w:sz="0" w:space="0" w:color="auto"/>
                                                              </w:divBdr>
                                                              <w:divsChild>
                                                                <w:div w:id="1778258515">
                                                                  <w:marLeft w:val="0"/>
                                                                  <w:marRight w:val="0"/>
                                                                  <w:marTop w:val="0"/>
                                                                  <w:marBottom w:val="0"/>
                                                                  <w:divBdr>
                                                                    <w:top w:val="none" w:sz="0" w:space="0" w:color="auto"/>
                                                                    <w:left w:val="none" w:sz="0" w:space="0" w:color="auto"/>
                                                                    <w:bottom w:val="none" w:sz="0" w:space="0" w:color="auto"/>
                                                                    <w:right w:val="none" w:sz="0" w:space="0" w:color="auto"/>
                                                                  </w:divBdr>
                                                                  <w:divsChild>
                                                                    <w:div w:id="1344817083">
                                                                      <w:marLeft w:val="0"/>
                                                                      <w:marRight w:val="0"/>
                                                                      <w:marTop w:val="0"/>
                                                                      <w:marBottom w:val="0"/>
                                                                      <w:divBdr>
                                                                        <w:top w:val="none" w:sz="0" w:space="0" w:color="auto"/>
                                                                        <w:left w:val="none" w:sz="0" w:space="0" w:color="auto"/>
                                                                        <w:bottom w:val="none" w:sz="0" w:space="0" w:color="auto"/>
                                                                        <w:right w:val="none" w:sz="0" w:space="0" w:color="auto"/>
                                                                      </w:divBdr>
                                                                      <w:divsChild>
                                                                        <w:div w:id="77136868">
                                                                          <w:marLeft w:val="0"/>
                                                                          <w:marRight w:val="0"/>
                                                                          <w:marTop w:val="0"/>
                                                                          <w:marBottom w:val="0"/>
                                                                          <w:divBdr>
                                                                            <w:top w:val="none" w:sz="0" w:space="0" w:color="auto"/>
                                                                            <w:left w:val="none" w:sz="0" w:space="0" w:color="auto"/>
                                                                            <w:bottom w:val="none" w:sz="0" w:space="0" w:color="auto"/>
                                                                            <w:right w:val="none" w:sz="0" w:space="0" w:color="auto"/>
                                                                          </w:divBdr>
                                                                          <w:divsChild>
                                                                            <w:div w:id="972639311">
                                                                              <w:marLeft w:val="0"/>
                                                                              <w:marRight w:val="0"/>
                                                                              <w:marTop w:val="0"/>
                                                                              <w:marBottom w:val="0"/>
                                                                              <w:divBdr>
                                                                                <w:top w:val="none" w:sz="0" w:space="0" w:color="auto"/>
                                                                                <w:left w:val="none" w:sz="0" w:space="0" w:color="auto"/>
                                                                                <w:bottom w:val="none" w:sz="0" w:space="0" w:color="auto"/>
                                                                                <w:right w:val="none" w:sz="0" w:space="0" w:color="auto"/>
                                                                              </w:divBdr>
                                                                              <w:divsChild>
                                                                                <w:div w:id="16601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46557">
                                                              <w:marLeft w:val="0"/>
                                                              <w:marRight w:val="0"/>
                                                              <w:marTop w:val="0"/>
                                                              <w:marBottom w:val="0"/>
                                                              <w:divBdr>
                                                                <w:top w:val="none" w:sz="0" w:space="0" w:color="auto"/>
                                                                <w:left w:val="none" w:sz="0" w:space="0" w:color="auto"/>
                                                                <w:bottom w:val="none" w:sz="0" w:space="0" w:color="auto"/>
                                                                <w:right w:val="none" w:sz="0" w:space="0" w:color="auto"/>
                                                              </w:divBdr>
                                                              <w:divsChild>
                                                                <w:div w:id="1136678601">
                                                                  <w:marLeft w:val="0"/>
                                                                  <w:marRight w:val="0"/>
                                                                  <w:marTop w:val="0"/>
                                                                  <w:marBottom w:val="0"/>
                                                                  <w:divBdr>
                                                                    <w:top w:val="none" w:sz="0" w:space="0" w:color="auto"/>
                                                                    <w:left w:val="none" w:sz="0" w:space="0" w:color="auto"/>
                                                                    <w:bottom w:val="none" w:sz="0" w:space="0" w:color="auto"/>
                                                                    <w:right w:val="none" w:sz="0" w:space="0" w:color="auto"/>
                                                                  </w:divBdr>
                                                                  <w:divsChild>
                                                                    <w:div w:id="146094810">
                                                                      <w:marLeft w:val="0"/>
                                                                      <w:marRight w:val="0"/>
                                                                      <w:marTop w:val="0"/>
                                                                      <w:marBottom w:val="0"/>
                                                                      <w:divBdr>
                                                                        <w:top w:val="none" w:sz="0" w:space="0" w:color="auto"/>
                                                                        <w:left w:val="none" w:sz="0" w:space="0" w:color="auto"/>
                                                                        <w:bottom w:val="none" w:sz="0" w:space="0" w:color="auto"/>
                                                                        <w:right w:val="none" w:sz="0" w:space="0" w:color="auto"/>
                                                                      </w:divBdr>
                                                                      <w:divsChild>
                                                                        <w:div w:id="88741239">
                                                                          <w:marLeft w:val="0"/>
                                                                          <w:marRight w:val="0"/>
                                                                          <w:marTop w:val="0"/>
                                                                          <w:marBottom w:val="0"/>
                                                                          <w:divBdr>
                                                                            <w:top w:val="none" w:sz="0" w:space="0" w:color="auto"/>
                                                                            <w:left w:val="none" w:sz="0" w:space="0" w:color="auto"/>
                                                                            <w:bottom w:val="none" w:sz="0" w:space="0" w:color="auto"/>
                                                                            <w:right w:val="none" w:sz="0" w:space="0" w:color="auto"/>
                                                                          </w:divBdr>
                                                                          <w:divsChild>
                                                                            <w:div w:id="727146816">
                                                                              <w:marLeft w:val="0"/>
                                                                              <w:marRight w:val="0"/>
                                                                              <w:marTop w:val="0"/>
                                                                              <w:marBottom w:val="0"/>
                                                                              <w:divBdr>
                                                                                <w:top w:val="none" w:sz="0" w:space="0" w:color="auto"/>
                                                                                <w:left w:val="none" w:sz="0" w:space="0" w:color="auto"/>
                                                                                <w:bottom w:val="none" w:sz="0" w:space="0" w:color="auto"/>
                                                                                <w:right w:val="none" w:sz="0" w:space="0" w:color="auto"/>
                                                                              </w:divBdr>
                                                                              <w:divsChild>
                                                                                <w:div w:id="1294167796">
                                                                                  <w:marLeft w:val="0"/>
                                                                                  <w:marRight w:val="0"/>
                                                                                  <w:marTop w:val="0"/>
                                                                                  <w:marBottom w:val="0"/>
                                                                                  <w:divBdr>
                                                                                    <w:top w:val="none" w:sz="0" w:space="0" w:color="auto"/>
                                                                                    <w:left w:val="none" w:sz="0" w:space="0" w:color="auto"/>
                                                                                    <w:bottom w:val="none" w:sz="0" w:space="0" w:color="auto"/>
                                                                                    <w:right w:val="none" w:sz="0" w:space="0" w:color="auto"/>
                                                                                  </w:divBdr>
                                                                                  <w:divsChild>
                                                                                    <w:div w:id="1923949345">
                                                                                      <w:marLeft w:val="0"/>
                                                                                      <w:marRight w:val="0"/>
                                                                                      <w:marTop w:val="0"/>
                                                                                      <w:marBottom w:val="0"/>
                                                                                      <w:divBdr>
                                                                                        <w:top w:val="none" w:sz="0" w:space="0" w:color="auto"/>
                                                                                        <w:left w:val="none" w:sz="0" w:space="0" w:color="auto"/>
                                                                                        <w:bottom w:val="none" w:sz="0" w:space="0" w:color="auto"/>
                                                                                        <w:right w:val="none" w:sz="0" w:space="0" w:color="auto"/>
                                                                                      </w:divBdr>
                                                                                      <w:divsChild>
                                                                                        <w:div w:id="133144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621425">
                                                              <w:marLeft w:val="0"/>
                                                              <w:marRight w:val="0"/>
                                                              <w:marTop w:val="0"/>
                                                              <w:marBottom w:val="0"/>
                                                              <w:divBdr>
                                                                <w:top w:val="none" w:sz="0" w:space="0" w:color="auto"/>
                                                                <w:left w:val="none" w:sz="0" w:space="0" w:color="auto"/>
                                                                <w:bottom w:val="none" w:sz="0" w:space="0" w:color="auto"/>
                                                                <w:right w:val="none" w:sz="0" w:space="0" w:color="auto"/>
                                                              </w:divBdr>
                                                              <w:divsChild>
                                                                <w:div w:id="59837490">
                                                                  <w:marLeft w:val="0"/>
                                                                  <w:marRight w:val="0"/>
                                                                  <w:marTop w:val="0"/>
                                                                  <w:marBottom w:val="0"/>
                                                                  <w:divBdr>
                                                                    <w:top w:val="none" w:sz="0" w:space="0" w:color="auto"/>
                                                                    <w:left w:val="none" w:sz="0" w:space="0" w:color="auto"/>
                                                                    <w:bottom w:val="none" w:sz="0" w:space="0" w:color="auto"/>
                                                                    <w:right w:val="none" w:sz="0" w:space="0" w:color="auto"/>
                                                                  </w:divBdr>
                                                                  <w:divsChild>
                                                                    <w:div w:id="897978406">
                                                                      <w:marLeft w:val="0"/>
                                                                      <w:marRight w:val="0"/>
                                                                      <w:marTop w:val="0"/>
                                                                      <w:marBottom w:val="0"/>
                                                                      <w:divBdr>
                                                                        <w:top w:val="none" w:sz="0" w:space="0" w:color="auto"/>
                                                                        <w:left w:val="none" w:sz="0" w:space="0" w:color="auto"/>
                                                                        <w:bottom w:val="none" w:sz="0" w:space="0" w:color="auto"/>
                                                                        <w:right w:val="none" w:sz="0" w:space="0" w:color="auto"/>
                                                                      </w:divBdr>
                                                                      <w:divsChild>
                                                                        <w:div w:id="780146637">
                                                                          <w:marLeft w:val="0"/>
                                                                          <w:marRight w:val="0"/>
                                                                          <w:marTop w:val="0"/>
                                                                          <w:marBottom w:val="0"/>
                                                                          <w:divBdr>
                                                                            <w:top w:val="none" w:sz="0" w:space="0" w:color="auto"/>
                                                                            <w:left w:val="none" w:sz="0" w:space="0" w:color="auto"/>
                                                                            <w:bottom w:val="none" w:sz="0" w:space="0" w:color="auto"/>
                                                                            <w:right w:val="none" w:sz="0" w:space="0" w:color="auto"/>
                                                                          </w:divBdr>
                                                                          <w:divsChild>
                                                                            <w:div w:id="531919861">
                                                                              <w:marLeft w:val="0"/>
                                                                              <w:marRight w:val="0"/>
                                                                              <w:marTop w:val="0"/>
                                                                              <w:marBottom w:val="0"/>
                                                                              <w:divBdr>
                                                                                <w:top w:val="none" w:sz="0" w:space="0" w:color="auto"/>
                                                                                <w:left w:val="none" w:sz="0" w:space="0" w:color="auto"/>
                                                                                <w:bottom w:val="none" w:sz="0" w:space="0" w:color="auto"/>
                                                                                <w:right w:val="none" w:sz="0" w:space="0" w:color="auto"/>
                                                                              </w:divBdr>
                                                                              <w:divsChild>
                                                                                <w:div w:id="243880720">
                                                                                  <w:marLeft w:val="0"/>
                                                                                  <w:marRight w:val="0"/>
                                                                                  <w:marTop w:val="0"/>
                                                                                  <w:marBottom w:val="0"/>
                                                                                  <w:divBdr>
                                                                                    <w:top w:val="none" w:sz="0" w:space="0" w:color="auto"/>
                                                                                    <w:left w:val="none" w:sz="0" w:space="0" w:color="auto"/>
                                                                                    <w:bottom w:val="none" w:sz="0" w:space="0" w:color="auto"/>
                                                                                    <w:right w:val="none" w:sz="0" w:space="0" w:color="auto"/>
                                                                                  </w:divBdr>
                                                                                  <w:divsChild>
                                                                                    <w:div w:id="121504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536159">
                                                              <w:marLeft w:val="0"/>
                                                              <w:marRight w:val="0"/>
                                                              <w:marTop w:val="0"/>
                                                              <w:marBottom w:val="0"/>
                                                              <w:divBdr>
                                                                <w:top w:val="none" w:sz="0" w:space="0" w:color="auto"/>
                                                                <w:left w:val="none" w:sz="0" w:space="0" w:color="auto"/>
                                                                <w:bottom w:val="none" w:sz="0" w:space="0" w:color="auto"/>
                                                                <w:right w:val="none" w:sz="0" w:space="0" w:color="auto"/>
                                                              </w:divBdr>
                                                              <w:divsChild>
                                                                <w:div w:id="738795093">
                                                                  <w:marLeft w:val="0"/>
                                                                  <w:marRight w:val="0"/>
                                                                  <w:marTop w:val="0"/>
                                                                  <w:marBottom w:val="0"/>
                                                                  <w:divBdr>
                                                                    <w:top w:val="none" w:sz="0" w:space="0" w:color="auto"/>
                                                                    <w:left w:val="none" w:sz="0" w:space="0" w:color="auto"/>
                                                                    <w:bottom w:val="none" w:sz="0" w:space="0" w:color="auto"/>
                                                                    <w:right w:val="none" w:sz="0" w:space="0" w:color="auto"/>
                                                                  </w:divBdr>
                                                                  <w:divsChild>
                                                                    <w:div w:id="1529753104">
                                                                      <w:marLeft w:val="0"/>
                                                                      <w:marRight w:val="0"/>
                                                                      <w:marTop w:val="0"/>
                                                                      <w:marBottom w:val="0"/>
                                                                      <w:divBdr>
                                                                        <w:top w:val="none" w:sz="0" w:space="0" w:color="auto"/>
                                                                        <w:left w:val="none" w:sz="0" w:space="0" w:color="auto"/>
                                                                        <w:bottom w:val="none" w:sz="0" w:space="0" w:color="auto"/>
                                                                        <w:right w:val="none" w:sz="0" w:space="0" w:color="auto"/>
                                                                      </w:divBdr>
                                                                      <w:divsChild>
                                                                        <w:div w:id="748885526">
                                                                          <w:marLeft w:val="0"/>
                                                                          <w:marRight w:val="0"/>
                                                                          <w:marTop w:val="0"/>
                                                                          <w:marBottom w:val="0"/>
                                                                          <w:divBdr>
                                                                            <w:top w:val="none" w:sz="0" w:space="0" w:color="auto"/>
                                                                            <w:left w:val="none" w:sz="0" w:space="0" w:color="auto"/>
                                                                            <w:bottom w:val="none" w:sz="0" w:space="0" w:color="auto"/>
                                                                            <w:right w:val="none" w:sz="0" w:space="0" w:color="auto"/>
                                                                          </w:divBdr>
                                                                          <w:divsChild>
                                                                            <w:div w:id="262080777">
                                                                              <w:marLeft w:val="0"/>
                                                                              <w:marRight w:val="0"/>
                                                                              <w:marTop w:val="0"/>
                                                                              <w:marBottom w:val="0"/>
                                                                              <w:divBdr>
                                                                                <w:top w:val="none" w:sz="0" w:space="0" w:color="auto"/>
                                                                                <w:left w:val="none" w:sz="0" w:space="0" w:color="auto"/>
                                                                                <w:bottom w:val="none" w:sz="0" w:space="0" w:color="auto"/>
                                                                                <w:right w:val="none" w:sz="0" w:space="0" w:color="auto"/>
                                                                              </w:divBdr>
                                                                              <w:divsChild>
                                                                                <w:div w:id="1343894065">
                                                                                  <w:marLeft w:val="0"/>
                                                                                  <w:marRight w:val="0"/>
                                                                                  <w:marTop w:val="0"/>
                                                                                  <w:marBottom w:val="0"/>
                                                                                  <w:divBdr>
                                                                                    <w:top w:val="none" w:sz="0" w:space="0" w:color="auto"/>
                                                                                    <w:left w:val="none" w:sz="0" w:space="0" w:color="auto"/>
                                                                                    <w:bottom w:val="none" w:sz="0" w:space="0" w:color="auto"/>
                                                                                    <w:right w:val="none" w:sz="0" w:space="0" w:color="auto"/>
                                                                                  </w:divBdr>
                                                                                  <w:divsChild>
                                                                                    <w:div w:id="1003781835">
                                                                                      <w:marLeft w:val="0"/>
                                                                                      <w:marRight w:val="0"/>
                                                                                      <w:marTop w:val="0"/>
                                                                                      <w:marBottom w:val="0"/>
                                                                                      <w:divBdr>
                                                                                        <w:top w:val="none" w:sz="0" w:space="0" w:color="auto"/>
                                                                                        <w:left w:val="none" w:sz="0" w:space="0" w:color="auto"/>
                                                                                        <w:bottom w:val="none" w:sz="0" w:space="0" w:color="auto"/>
                                                                                        <w:right w:val="none" w:sz="0" w:space="0" w:color="auto"/>
                                                                                      </w:divBdr>
                                                                                      <w:divsChild>
                                                                                        <w:div w:id="210194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214444">
                                                              <w:marLeft w:val="0"/>
                                                              <w:marRight w:val="0"/>
                                                              <w:marTop w:val="0"/>
                                                              <w:marBottom w:val="0"/>
                                                              <w:divBdr>
                                                                <w:top w:val="none" w:sz="0" w:space="0" w:color="auto"/>
                                                                <w:left w:val="none" w:sz="0" w:space="0" w:color="auto"/>
                                                                <w:bottom w:val="none" w:sz="0" w:space="0" w:color="auto"/>
                                                                <w:right w:val="none" w:sz="0" w:space="0" w:color="auto"/>
                                                              </w:divBdr>
                                                              <w:divsChild>
                                                                <w:div w:id="790903724">
                                                                  <w:marLeft w:val="0"/>
                                                                  <w:marRight w:val="0"/>
                                                                  <w:marTop w:val="0"/>
                                                                  <w:marBottom w:val="0"/>
                                                                  <w:divBdr>
                                                                    <w:top w:val="none" w:sz="0" w:space="0" w:color="auto"/>
                                                                    <w:left w:val="none" w:sz="0" w:space="0" w:color="auto"/>
                                                                    <w:bottom w:val="none" w:sz="0" w:space="0" w:color="auto"/>
                                                                    <w:right w:val="none" w:sz="0" w:space="0" w:color="auto"/>
                                                                  </w:divBdr>
                                                                  <w:divsChild>
                                                                    <w:div w:id="2117480339">
                                                                      <w:marLeft w:val="0"/>
                                                                      <w:marRight w:val="0"/>
                                                                      <w:marTop w:val="0"/>
                                                                      <w:marBottom w:val="0"/>
                                                                      <w:divBdr>
                                                                        <w:top w:val="none" w:sz="0" w:space="0" w:color="auto"/>
                                                                        <w:left w:val="none" w:sz="0" w:space="0" w:color="auto"/>
                                                                        <w:bottom w:val="none" w:sz="0" w:space="0" w:color="auto"/>
                                                                        <w:right w:val="none" w:sz="0" w:space="0" w:color="auto"/>
                                                                      </w:divBdr>
                                                                      <w:divsChild>
                                                                        <w:div w:id="1759331603">
                                                                          <w:marLeft w:val="0"/>
                                                                          <w:marRight w:val="0"/>
                                                                          <w:marTop w:val="0"/>
                                                                          <w:marBottom w:val="0"/>
                                                                          <w:divBdr>
                                                                            <w:top w:val="none" w:sz="0" w:space="0" w:color="auto"/>
                                                                            <w:left w:val="none" w:sz="0" w:space="0" w:color="auto"/>
                                                                            <w:bottom w:val="none" w:sz="0" w:space="0" w:color="auto"/>
                                                                            <w:right w:val="none" w:sz="0" w:space="0" w:color="auto"/>
                                                                          </w:divBdr>
                                                                          <w:divsChild>
                                                                            <w:div w:id="1739672100">
                                                                              <w:marLeft w:val="0"/>
                                                                              <w:marRight w:val="0"/>
                                                                              <w:marTop w:val="0"/>
                                                                              <w:marBottom w:val="0"/>
                                                                              <w:divBdr>
                                                                                <w:top w:val="none" w:sz="0" w:space="0" w:color="auto"/>
                                                                                <w:left w:val="none" w:sz="0" w:space="0" w:color="auto"/>
                                                                                <w:bottom w:val="none" w:sz="0" w:space="0" w:color="auto"/>
                                                                                <w:right w:val="none" w:sz="0" w:space="0" w:color="auto"/>
                                                                              </w:divBdr>
                                                                              <w:divsChild>
                                                                                <w:div w:id="1352032672">
                                                                                  <w:marLeft w:val="0"/>
                                                                                  <w:marRight w:val="0"/>
                                                                                  <w:marTop w:val="0"/>
                                                                                  <w:marBottom w:val="0"/>
                                                                                  <w:divBdr>
                                                                                    <w:top w:val="none" w:sz="0" w:space="0" w:color="auto"/>
                                                                                    <w:left w:val="none" w:sz="0" w:space="0" w:color="auto"/>
                                                                                    <w:bottom w:val="none" w:sz="0" w:space="0" w:color="auto"/>
                                                                                    <w:right w:val="none" w:sz="0" w:space="0" w:color="auto"/>
                                                                                  </w:divBdr>
                                                                                  <w:divsChild>
                                                                                    <w:div w:id="1493595683">
                                                                                      <w:marLeft w:val="0"/>
                                                                                      <w:marRight w:val="0"/>
                                                                                      <w:marTop w:val="0"/>
                                                                                      <w:marBottom w:val="0"/>
                                                                                      <w:divBdr>
                                                                                        <w:top w:val="none" w:sz="0" w:space="0" w:color="auto"/>
                                                                                        <w:left w:val="none" w:sz="0" w:space="0" w:color="auto"/>
                                                                                        <w:bottom w:val="none" w:sz="0" w:space="0" w:color="auto"/>
                                                                                        <w:right w:val="none" w:sz="0" w:space="0" w:color="auto"/>
                                                                                      </w:divBdr>
                                                                                      <w:divsChild>
                                                                                        <w:div w:id="1296447788">
                                                                                          <w:marLeft w:val="0"/>
                                                                                          <w:marRight w:val="0"/>
                                                                                          <w:marTop w:val="0"/>
                                                                                          <w:marBottom w:val="0"/>
                                                                                          <w:divBdr>
                                                                                            <w:top w:val="none" w:sz="0" w:space="0" w:color="auto"/>
                                                                                            <w:left w:val="none" w:sz="0" w:space="0" w:color="auto"/>
                                                                                            <w:bottom w:val="none" w:sz="0" w:space="0" w:color="auto"/>
                                                                                            <w:right w:val="none" w:sz="0" w:space="0" w:color="auto"/>
                                                                                          </w:divBdr>
                                                                                          <w:divsChild>
                                                                                            <w:div w:id="2040935189">
                                                                                              <w:marLeft w:val="0"/>
                                                                                              <w:marRight w:val="0"/>
                                                                                              <w:marTop w:val="0"/>
                                                                                              <w:marBottom w:val="0"/>
                                                                                              <w:divBdr>
                                                                                                <w:top w:val="none" w:sz="0" w:space="0" w:color="auto"/>
                                                                                                <w:left w:val="none" w:sz="0" w:space="0" w:color="auto"/>
                                                                                                <w:bottom w:val="none" w:sz="0" w:space="0" w:color="auto"/>
                                                                                                <w:right w:val="none" w:sz="0" w:space="0" w:color="auto"/>
                                                                                              </w:divBdr>
                                                                                              <w:divsChild>
                                                                                                <w:div w:id="1837189663">
                                                                                                  <w:marLeft w:val="0"/>
                                                                                                  <w:marRight w:val="0"/>
                                                                                                  <w:marTop w:val="0"/>
                                                                                                  <w:marBottom w:val="0"/>
                                                                                                  <w:divBdr>
                                                                                                    <w:top w:val="none" w:sz="0" w:space="0" w:color="auto"/>
                                                                                                    <w:left w:val="none" w:sz="0" w:space="0" w:color="auto"/>
                                                                                                    <w:bottom w:val="none" w:sz="0" w:space="0" w:color="auto"/>
                                                                                                    <w:right w:val="none" w:sz="0" w:space="0" w:color="auto"/>
                                                                                                  </w:divBdr>
                                                                                                </w:div>
                                                                                                <w:div w:id="388577944">
                                                                                                  <w:marLeft w:val="0"/>
                                                                                                  <w:marRight w:val="0"/>
                                                                                                  <w:marTop w:val="0"/>
                                                                                                  <w:marBottom w:val="0"/>
                                                                                                  <w:divBdr>
                                                                                                    <w:top w:val="none" w:sz="0" w:space="0" w:color="auto"/>
                                                                                                    <w:left w:val="none" w:sz="0" w:space="0" w:color="auto"/>
                                                                                                    <w:bottom w:val="none" w:sz="0" w:space="0" w:color="auto"/>
                                                                                                    <w:right w:val="none" w:sz="0" w:space="0" w:color="auto"/>
                                                                                                  </w:divBdr>
                                                                                                </w:div>
                                                                                                <w:div w:id="20507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19148">
                                                                                          <w:marLeft w:val="0"/>
                                                                                          <w:marRight w:val="0"/>
                                                                                          <w:marTop w:val="0"/>
                                                                                          <w:marBottom w:val="0"/>
                                                                                          <w:divBdr>
                                                                                            <w:top w:val="none" w:sz="0" w:space="0" w:color="auto"/>
                                                                                            <w:left w:val="none" w:sz="0" w:space="0" w:color="auto"/>
                                                                                            <w:bottom w:val="none" w:sz="0" w:space="0" w:color="auto"/>
                                                                                            <w:right w:val="none" w:sz="0" w:space="0" w:color="auto"/>
                                                                                          </w:divBdr>
                                                                                          <w:divsChild>
                                                                                            <w:div w:id="838422394">
                                                                                              <w:marLeft w:val="0"/>
                                                                                              <w:marRight w:val="0"/>
                                                                                              <w:marTop w:val="0"/>
                                                                                              <w:marBottom w:val="0"/>
                                                                                              <w:divBdr>
                                                                                                <w:top w:val="none" w:sz="0" w:space="0" w:color="auto"/>
                                                                                                <w:left w:val="none" w:sz="0" w:space="0" w:color="auto"/>
                                                                                                <w:bottom w:val="none" w:sz="0" w:space="0" w:color="auto"/>
                                                                                                <w:right w:val="none" w:sz="0" w:space="0" w:color="auto"/>
                                                                                              </w:divBdr>
                                                                                              <w:divsChild>
                                                                                                <w:div w:id="1320577847">
                                                                                                  <w:marLeft w:val="0"/>
                                                                                                  <w:marRight w:val="0"/>
                                                                                                  <w:marTop w:val="0"/>
                                                                                                  <w:marBottom w:val="0"/>
                                                                                                  <w:divBdr>
                                                                                                    <w:top w:val="none" w:sz="0" w:space="0" w:color="auto"/>
                                                                                                    <w:left w:val="none" w:sz="0" w:space="0" w:color="auto"/>
                                                                                                    <w:bottom w:val="none" w:sz="0" w:space="0" w:color="auto"/>
                                                                                                    <w:right w:val="none" w:sz="0" w:space="0" w:color="auto"/>
                                                                                                  </w:divBdr>
                                                                                                  <w:divsChild>
                                                                                                    <w:div w:id="1390569181">
                                                                                                      <w:marLeft w:val="0"/>
                                                                                                      <w:marRight w:val="0"/>
                                                                                                      <w:marTop w:val="0"/>
                                                                                                      <w:marBottom w:val="0"/>
                                                                                                      <w:divBdr>
                                                                                                        <w:top w:val="none" w:sz="0" w:space="0" w:color="auto"/>
                                                                                                        <w:left w:val="none" w:sz="0" w:space="0" w:color="auto"/>
                                                                                                        <w:bottom w:val="none" w:sz="0" w:space="0" w:color="auto"/>
                                                                                                        <w:right w:val="none" w:sz="0" w:space="0" w:color="auto"/>
                                                                                                      </w:divBdr>
                                                                                                      <w:divsChild>
                                                                                                        <w:div w:id="18752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662527">
                                                              <w:marLeft w:val="0"/>
                                                              <w:marRight w:val="0"/>
                                                              <w:marTop w:val="0"/>
                                                              <w:marBottom w:val="0"/>
                                                              <w:divBdr>
                                                                <w:top w:val="none" w:sz="0" w:space="0" w:color="auto"/>
                                                                <w:left w:val="none" w:sz="0" w:space="0" w:color="auto"/>
                                                                <w:bottom w:val="none" w:sz="0" w:space="0" w:color="auto"/>
                                                                <w:right w:val="none" w:sz="0" w:space="0" w:color="auto"/>
                                                              </w:divBdr>
                                                              <w:divsChild>
                                                                <w:div w:id="56637722">
                                                                  <w:marLeft w:val="0"/>
                                                                  <w:marRight w:val="0"/>
                                                                  <w:marTop w:val="0"/>
                                                                  <w:marBottom w:val="0"/>
                                                                  <w:divBdr>
                                                                    <w:top w:val="none" w:sz="0" w:space="0" w:color="auto"/>
                                                                    <w:left w:val="none" w:sz="0" w:space="0" w:color="auto"/>
                                                                    <w:bottom w:val="none" w:sz="0" w:space="0" w:color="auto"/>
                                                                    <w:right w:val="none" w:sz="0" w:space="0" w:color="auto"/>
                                                                  </w:divBdr>
                                                                  <w:divsChild>
                                                                    <w:div w:id="131600952">
                                                                      <w:marLeft w:val="0"/>
                                                                      <w:marRight w:val="0"/>
                                                                      <w:marTop w:val="0"/>
                                                                      <w:marBottom w:val="0"/>
                                                                      <w:divBdr>
                                                                        <w:top w:val="none" w:sz="0" w:space="0" w:color="auto"/>
                                                                        <w:left w:val="none" w:sz="0" w:space="0" w:color="auto"/>
                                                                        <w:bottom w:val="none" w:sz="0" w:space="0" w:color="auto"/>
                                                                        <w:right w:val="none" w:sz="0" w:space="0" w:color="auto"/>
                                                                      </w:divBdr>
                                                                      <w:divsChild>
                                                                        <w:div w:id="326058506">
                                                                          <w:marLeft w:val="0"/>
                                                                          <w:marRight w:val="0"/>
                                                                          <w:marTop w:val="0"/>
                                                                          <w:marBottom w:val="0"/>
                                                                          <w:divBdr>
                                                                            <w:top w:val="none" w:sz="0" w:space="0" w:color="auto"/>
                                                                            <w:left w:val="none" w:sz="0" w:space="0" w:color="auto"/>
                                                                            <w:bottom w:val="none" w:sz="0" w:space="0" w:color="auto"/>
                                                                            <w:right w:val="none" w:sz="0" w:space="0" w:color="auto"/>
                                                                          </w:divBdr>
                                                                          <w:divsChild>
                                                                            <w:div w:id="639844203">
                                                                              <w:marLeft w:val="0"/>
                                                                              <w:marRight w:val="0"/>
                                                                              <w:marTop w:val="0"/>
                                                                              <w:marBottom w:val="0"/>
                                                                              <w:divBdr>
                                                                                <w:top w:val="none" w:sz="0" w:space="0" w:color="auto"/>
                                                                                <w:left w:val="none" w:sz="0" w:space="0" w:color="auto"/>
                                                                                <w:bottom w:val="none" w:sz="0" w:space="0" w:color="auto"/>
                                                                                <w:right w:val="none" w:sz="0" w:space="0" w:color="auto"/>
                                                                              </w:divBdr>
                                                                              <w:divsChild>
                                                                                <w:div w:id="2124690827">
                                                                                  <w:marLeft w:val="0"/>
                                                                                  <w:marRight w:val="0"/>
                                                                                  <w:marTop w:val="0"/>
                                                                                  <w:marBottom w:val="0"/>
                                                                                  <w:divBdr>
                                                                                    <w:top w:val="none" w:sz="0" w:space="0" w:color="auto"/>
                                                                                    <w:left w:val="none" w:sz="0" w:space="0" w:color="auto"/>
                                                                                    <w:bottom w:val="none" w:sz="0" w:space="0" w:color="auto"/>
                                                                                    <w:right w:val="none" w:sz="0" w:space="0" w:color="auto"/>
                                                                                  </w:divBdr>
                                                                                  <w:divsChild>
                                                                                    <w:div w:id="841168996">
                                                                                      <w:marLeft w:val="0"/>
                                                                                      <w:marRight w:val="0"/>
                                                                                      <w:marTop w:val="0"/>
                                                                                      <w:marBottom w:val="0"/>
                                                                                      <w:divBdr>
                                                                                        <w:top w:val="none" w:sz="0" w:space="0" w:color="auto"/>
                                                                                        <w:left w:val="none" w:sz="0" w:space="0" w:color="auto"/>
                                                                                        <w:bottom w:val="none" w:sz="0" w:space="0" w:color="auto"/>
                                                                                        <w:right w:val="none" w:sz="0" w:space="0" w:color="auto"/>
                                                                                      </w:divBdr>
                                                                                      <w:divsChild>
                                                                                        <w:div w:id="850336290">
                                                                                          <w:marLeft w:val="0"/>
                                                                                          <w:marRight w:val="0"/>
                                                                                          <w:marTop w:val="0"/>
                                                                                          <w:marBottom w:val="0"/>
                                                                                          <w:divBdr>
                                                                                            <w:top w:val="none" w:sz="0" w:space="0" w:color="auto"/>
                                                                                            <w:left w:val="none" w:sz="0" w:space="0" w:color="auto"/>
                                                                                            <w:bottom w:val="none" w:sz="0" w:space="0" w:color="auto"/>
                                                                                            <w:right w:val="none" w:sz="0" w:space="0" w:color="auto"/>
                                                                                          </w:divBdr>
                                                                                          <w:divsChild>
                                                                                            <w:div w:id="2142385834">
                                                                                              <w:marLeft w:val="0"/>
                                                                                              <w:marRight w:val="0"/>
                                                                                              <w:marTop w:val="0"/>
                                                                                              <w:marBottom w:val="0"/>
                                                                                              <w:divBdr>
                                                                                                <w:top w:val="none" w:sz="0" w:space="0" w:color="auto"/>
                                                                                                <w:left w:val="none" w:sz="0" w:space="0" w:color="auto"/>
                                                                                                <w:bottom w:val="none" w:sz="0" w:space="0" w:color="auto"/>
                                                                                                <w:right w:val="none" w:sz="0" w:space="0" w:color="auto"/>
                                                                                              </w:divBdr>
                                                                                              <w:divsChild>
                                                                                                <w:div w:id="821704275">
                                                                                                  <w:marLeft w:val="0"/>
                                                                                                  <w:marRight w:val="0"/>
                                                                                                  <w:marTop w:val="0"/>
                                                                                                  <w:marBottom w:val="0"/>
                                                                                                  <w:divBdr>
                                                                                                    <w:top w:val="none" w:sz="0" w:space="0" w:color="auto"/>
                                                                                                    <w:left w:val="none" w:sz="0" w:space="0" w:color="auto"/>
                                                                                                    <w:bottom w:val="none" w:sz="0" w:space="0" w:color="auto"/>
                                                                                                    <w:right w:val="none" w:sz="0" w:space="0" w:color="auto"/>
                                                                                                  </w:divBdr>
                                                                                                </w:div>
                                                                                                <w:div w:id="528879569">
                                                                                                  <w:marLeft w:val="0"/>
                                                                                                  <w:marRight w:val="0"/>
                                                                                                  <w:marTop w:val="0"/>
                                                                                                  <w:marBottom w:val="0"/>
                                                                                                  <w:divBdr>
                                                                                                    <w:top w:val="none" w:sz="0" w:space="0" w:color="auto"/>
                                                                                                    <w:left w:val="none" w:sz="0" w:space="0" w:color="auto"/>
                                                                                                    <w:bottom w:val="none" w:sz="0" w:space="0" w:color="auto"/>
                                                                                                    <w:right w:val="none" w:sz="0" w:space="0" w:color="auto"/>
                                                                                                  </w:divBdr>
                                                                                                </w:div>
                                                                                                <w:div w:id="14947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8102">
                                                                                          <w:marLeft w:val="0"/>
                                                                                          <w:marRight w:val="0"/>
                                                                                          <w:marTop w:val="0"/>
                                                                                          <w:marBottom w:val="0"/>
                                                                                          <w:divBdr>
                                                                                            <w:top w:val="none" w:sz="0" w:space="0" w:color="auto"/>
                                                                                            <w:left w:val="none" w:sz="0" w:space="0" w:color="auto"/>
                                                                                            <w:bottom w:val="none" w:sz="0" w:space="0" w:color="auto"/>
                                                                                            <w:right w:val="none" w:sz="0" w:space="0" w:color="auto"/>
                                                                                          </w:divBdr>
                                                                                          <w:divsChild>
                                                                                            <w:div w:id="1657611197">
                                                                                              <w:marLeft w:val="0"/>
                                                                                              <w:marRight w:val="0"/>
                                                                                              <w:marTop w:val="0"/>
                                                                                              <w:marBottom w:val="0"/>
                                                                                              <w:divBdr>
                                                                                                <w:top w:val="none" w:sz="0" w:space="0" w:color="auto"/>
                                                                                                <w:left w:val="none" w:sz="0" w:space="0" w:color="auto"/>
                                                                                                <w:bottom w:val="none" w:sz="0" w:space="0" w:color="auto"/>
                                                                                                <w:right w:val="none" w:sz="0" w:space="0" w:color="auto"/>
                                                                                              </w:divBdr>
                                                                                              <w:divsChild>
                                                                                                <w:div w:id="428087103">
                                                                                                  <w:marLeft w:val="0"/>
                                                                                                  <w:marRight w:val="0"/>
                                                                                                  <w:marTop w:val="0"/>
                                                                                                  <w:marBottom w:val="0"/>
                                                                                                  <w:divBdr>
                                                                                                    <w:top w:val="none" w:sz="0" w:space="0" w:color="auto"/>
                                                                                                    <w:left w:val="none" w:sz="0" w:space="0" w:color="auto"/>
                                                                                                    <w:bottom w:val="none" w:sz="0" w:space="0" w:color="auto"/>
                                                                                                    <w:right w:val="none" w:sz="0" w:space="0" w:color="auto"/>
                                                                                                  </w:divBdr>
                                                                                                  <w:divsChild>
                                                                                                    <w:div w:id="2066176711">
                                                                                                      <w:marLeft w:val="0"/>
                                                                                                      <w:marRight w:val="0"/>
                                                                                                      <w:marTop w:val="0"/>
                                                                                                      <w:marBottom w:val="0"/>
                                                                                                      <w:divBdr>
                                                                                                        <w:top w:val="none" w:sz="0" w:space="0" w:color="auto"/>
                                                                                                        <w:left w:val="none" w:sz="0" w:space="0" w:color="auto"/>
                                                                                                        <w:bottom w:val="none" w:sz="0" w:space="0" w:color="auto"/>
                                                                                                        <w:right w:val="none" w:sz="0" w:space="0" w:color="auto"/>
                                                                                                      </w:divBdr>
                                                                                                      <w:divsChild>
                                                                                                        <w:div w:id="6963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188290">
                                                              <w:marLeft w:val="0"/>
                                                              <w:marRight w:val="0"/>
                                                              <w:marTop w:val="0"/>
                                                              <w:marBottom w:val="0"/>
                                                              <w:divBdr>
                                                                <w:top w:val="none" w:sz="0" w:space="0" w:color="auto"/>
                                                                <w:left w:val="none" w:sz="0" w:space="0" w:color="auto"/>
                                                                <w:bottom w:val="none" w:sz="0" w:space="0" w:color="auto"/>
                                                                <w:right w:val="none" w:sz="0" w:space="0" w:color="auto"/>
                                                              </w:divBdr>
                                                              <w:divsChild>
                                                                <w:div w:id="127826940">
                                                                  <w:marLeft w:val="0"/>
                                                                  <w:marRight w:val="0"/>
                                                                  <w:marTop w:val="0"/>
                                                                  <w:marBottom w:val="0"/>
                                                                  <w:divBdr>
                                                                    <w:top w:val="none" w:sz="0" w:space="0" w:color="auto"/>
                                                                    <w:left w:val="none" w:sz="0" w:space="0" w:color="auto"/>
                                                                    <w:bottom w:val="none" w:sz="0" w:space="0" w:color="auto"/>
                                                                    <w:right w:val="none" w:sz="0" w:space="0" w:color="auto"/>
                                                                  </w:divBdr>
                                                                  <w:divsChild>
                                                                    <w:div w:id="988941576">
                                                                      <w:marLeft w:val="0"/>
                                                                      <w:marRight w:val="0"/>
                                                                      <w:marTop w:val="0"/>
                                                                      <w:marBottom w:val="0"/>
                                                                      <w:divBdr>
                                                                        <w:top w:val="none" w:sz="0" w:space="0" w:color="auto"/>
                                                                        <w:left w:val="none" w:sz="0" w:space="0" w:color="auto"/>
                                                                        <w:bottom w:val="none" w:sz="0" w:space="0" w:color="auto"/>
                                                                        <w:right w:val="none" w:sz="0" w:space="0" w:color="auto"/>
                                                                      </w:divBdr>
                                                                      <w:divsChild>
                                                                        <w:div w:id="765735127">
                                                                          <w:marLeft w:val="0"/>
                                                                          <w:marRight w:val="0"/>
                                                                          <w:marTop w:val="0"/>
                                                                          <w:marBottom w:val="0"/>
                                                                          <w:divBdr>
                                                                            <w:top w:val="none" w:sz="0" w:space="0" w:color="auto"/>
                                                                            <w:left w:val="none" w:sz="0" w:space="0" w:color="auto"/>
                                                                            <w:bottom w:val="none" w:sz="0" w:space="0" w:color="auto"/>
                                                                            <w:right w:val="none" w:sz="0" w:space="0" w:color="auto"/>
                                                                          </w:divBdr>
                                                                          <w:divsChild>
                                                                            <w:div w:id="333804827">
                                                                              <w:marLeft w:val="0"/>
                                                                              <w:marRight w:val="0"/>
                                                                              <w:marTop w:val="0"/>
                                                                              <w:marBottom w:val="0"/>
                                                                              <w:divBdr>
                                                                                <w:top w:val="none" w:sz="0" w:space="0" w:color="auto"/>
                                                                                <w:left w:val="none" w:sz="0" w:space="0" w:color="auto"/>
                                                                                <w:bottom w:val="none" w:sz="0" w:space="0" w:color="auto"/>
                                                                                <w:right w:val="none" w:sz="0" w:space="0" w:color="auto"/>
                                                                              </w:divBdr>
                                                                              <w:divsChild>
                                                                                <w:div w:id="688798184">
                                                                                  <w:marLeft w:val="0"/>
                                                                                  <w:marRight w:val="0"/>
                                                                                  <w:marTop w:val="0"/>
                                                                                  <w:marBottom w:val="0"/>
                                                                                  <w:divBdr>
                                                                                    <w:top w:val="none" w:sz="0" w:space="0" w:color="auto"/>
                                                                                    <w:left w:val="none" w:sz="0" w:space="0" w:color="auto"/>
                                                                                    <w:bottom w:val="none" w:sz="0" w:space="0" w:color="auto"/>
                                                                                    <w:right w:val="none" w:sz="0" w:space="0" w:color="auto"/>
                                                                                  </w:divBdr>
                                                                                  <w:divsChild>
                                                                                    <w:div w:id="1962759231">
                                                                                      <w:marLeft w:val="0"/>
                                                                                      <w:marRight w:val="0"/>
                                                                                      <w:marTop w:val="0"/>
                                                                                      <w:marBottom w:val="0"/>
                                                                                      <w:divBdr>
                                                                                        <w:top w:val="none" w:sz="0" w:space="0" w:color="auto"/>
                                                                                        <w:left w:val="none" w:sz="0" w:space="0" w:color="auto"/>
                                                                                        <w:bottom w:val="none" w:sz="0" w:space="0" w:color="auto"/>
                                                                                        <w:right w:val="none" w:sz="0" w:space="0" w:color="auto"/>
                                                                                      </w:divBdr>
                                                                                      <w:divsChild>
                                                                                        <w:div w:id="104930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227908">
                                                              <w:marLeft w:val="0"/>
                                                              <w:marRight w:val="0"/>
                                                              <w:marTop w:val="0"/>
                                                              <w:marBottom w:val="0"/>
                                                              <w:divBdr>
                                                                <w:top w:val="none" w:sz="0" w:space="0" w:color="auto"/>
                                                                <w:left w:val="none" w:sz="0" w:space="0" w:color="auto"/>
                                                                <w:bottom w:val="none" w:sz="0" w:space="0" w:color="auto"/>
                                                                <w:right w:val="none" w:sz="0" w:space="0" w:color="auto"/>
                                                              </w:divBdr>
                                                              <w:divsChild>
                                                                <w:div w:id="1336610291">
                                                                  <w:marLeft w:val="0"/>
                                                                  <w:marRight w:val="0"/>
                                                                  <w:marTop w:val="0"/>
                                                                  <w:marBottom w:val="0"/>
                                                                  <w:divBdr>
                                                                    <w:top w:val="none" w:sz="0" w:space="0" w:color="auto"/>
                                                                    <w:left w:val="none" w:sz="0" w:space="0" w:color="auto"/>
                                                                    <w:bottom w:val="none" w:sz="0" w:space="0" w:color="auto"/>
                                                                    <w:right w:val="none" w:sz="0" w:space="0" w:color="auto"/>
                                                                  </w:divBdr>
                                                                  <w:divsChild>
                                                                    <w:div w:id="1625773381">
                                                                      <w:marLeft w:val="0"/>
                                                                      <w:marRight w:val="0"/>
                                                                      <w:marTop w:val="0"/>
                                                                      <w:marBottom w:val="0"/>
                                                                      <w:divBdr>
                                                                        <w:top w:val="none" w:sz="0" w:space="0" w:color="auto"/>
                                                                        <w:left w:val="none" w:sz="0" w:space="0" w:color="auto"/>
                                                                        <w:bottom w:val="none" w:sz="0" w:space="0" w:color="auto"/>
                                                                        <w:right w:val="none" w:sz="0" w:space="0" w:color="auto"/>
                                                                      </w:divBdr>
                                                                      <w:divsChild>
                                                                        <w:div w:id="1186627469">
                                                                          <w:marLeft w:val="0"/>
                                                                          <w:marRight w:val="0"/>
                                                                          <w:marTop w:val="0"/>
                                                                          <w:marBottom w:val="0"/>
                                                                          <w:divBdr>
                                                                            <w:top w:val="none" w:sz="0" w:space="0" w:color="auto"/>
                                                                            <w:left w:val="none" w:sz="0" w:space="0" w:color="auto"/>
                                                                            <w:bottom w:val="none" w:sz="0" w:space="0" w:color="auto"/>
                                                                            <w:right w:val="none" w:sz="0" w:space="0" w:color="auto"/>
                                                                          </w:divBdr>
                                                                          <w:divsChild>
                                                                            <w:div w:id="1098330230">
                                                                              <w:marLeft w:val="0"/>
                                                                              <w:marRight w:val="0"/>
                                                                              <w:marTop w:val="0"/>
                                                                              <w:marBottom w:val="0"/>
                                                                              <w:divBdr>
                                                                                <w:top w:val="none" w:sz="0" w:space="0" w:color="auto"/>
                                                                                <w:left w:val="none" w:sz="0" w:space="0" w:color="auto"/>
                                                                                <w:bottom w:val="none" w:sz="0" w:space="0" w:color="auto"/>
                                                                                <w:right w:val="none" w:sz="0" w:space="0" w:color="auto"/>
                                                                              </w:divBdr>
                                                                              <w:divsChild>
                                                                                <w:div w:id="628711185">
                                                                                  <w:marLeft w:val="0"/>
                                                                                  <w:marRight w:val="0"/>
                                                                                  <w:marTop w:val="0"/>
                                                                                  <w:marBottom w:val="0"/>
                                                                                  <w:divBdr>
                                                                                    <w:top w:val="none" w:sz="0" w:space="0" w:color="auto"/>
                                                                                    <w:left w:val="none" w:sz="0" w:space="0" w:color="auto"/>
                                                                                    <w:bottom w:val="none" w:sz="0" w:space="0" w:color="auto"/>
                                                                                    <w:right w:val="none" w:sz="0" w:space="0" w:color="auto"/>
                                                                                  </w:divBdr>
                                                                                  <w:divsChild>
                                                                                    <w:div w:id="125127376">
                                                                                      <w:marLeft w:val="0"/>
                                                                                      <w:marRight w:val="0"/>
                                                                                      <w:marTop w:val="0"/>
                                                                                      <w:marBottom w:val="0"/>
                                                                                      <w:divBdr>
                                                                                        <w:top w:val="none" w:sz="0" w:space="0" w:color="auto"/>
                                                                                        <w:left w:val="none" w:sz="0" w:space="0" w:color="auto"/>
                                                                                        <w:bottom w:val="none" w:sz="0" w:space="0" w:color="auto"/>
                                                                                        <w:right w:val="none" w:sz="0" w:space="0" w:color="auto"/>
                                                                                      </w:divBdr>
                                                                                      <w:divsChild>
                                                                                        <w:div w:id="1669013235">
                                                                                          <w:marLeft w:val="0"/>
                                                                                          <w:marRight w:val="0"/>
                                                                                          <w:marTop w:val="0"/>
                                                                                          <w:marBottom w:val="0"/>
                                                                                          <w:divBdr>
                                                                                            <w:top w:val="none" w:sz="0" w:space="0" w:color="auto"/>
                                                                                            <w:left w:val="none" w:sz="0" w:space="0" w:color="auto"/>
                                                                                            <w:bottom w:val="none" w:sz="0" w:space="0" w:color="auto"/>
                                                                                            <w:right w:val="none" w:sz="0" w:space="0" w:color="auto"/>
                                                                                          </w:divBdr>
                                                                                          <w:divsChild>
                                                                                            <w:div w:id="105470598">
                                                                                              <w:marLeft w:val="0"/>
                                                                                              <w:marRight w:val="0"/>
                                                                                              <w:marTop w:val="0"/>
                                                                                              <w:marBottom w:val="0"/>
                                                                                              <w:divBdr>
                                                                                                <w:top w:val="none" w:sz="0" w:space="0" w:color="auto"/>
                                                                                                <w:left w:val="none" w:sz="0" w:space="0" w:color="auto"/>
                                                                                                <w:bottom w:val="none" w:sz="0" w:space="0" w:color="auto"/>
                                                                                                <w:right w:val="none" w:sz="0" w:space="0" w:color="auto"/>
                                                                                              </w:divBdr>
                                                                                              <w:divsChild>
                                                                                                <w:div w:id="301159910">
                                                                                                  <w:marLeft w:val="0"/>
                                                                                                  <w:marRight w:val="0"/>
                                                                                                  <w:marTop w:val="0"/>
                                                                                                  <w:marBottom w:val="0"/>
                                                                                                  <w:divBdr>
                                                                                                    <w:top w:val="none" w:sz="0" w:space="0" w:color="auto"/>
                                                                                                    <w:left w:val="none" w:sz="0" w:space="0" w:color="auto"/>
                                                                                                    <w:bottom w:val="none" w:sz="0" w:space="0" w:color="auto"/>
                                                                                                    <w:right w:val="none" w:sz="0" w:space="0" w:color="auto"/>
                                                                                                  </w:divBdr>
                                                                                                  <w:divsChild>
                                                                                                    <w:div w:id="1115716901">
                                                                                                      <w:marLeft w:val="0"/>
                                                                                                      <w:marRight w:val="0"/>
                                                                                                      <w:marTop w:val="0"/>
                                                                                                      <w:marBottom w:val="0"/>
                                                                                                      <w:divBdr>
                                                                                                        <w:top w:val="none" w:sz="0" w:space="0" w:color="auto"/>
                                                                                                        <w:left w:val="none" w:sz="0" w:space="0" w:color="auto"/>
                                                                                                        <w:bottom w:val="none" w:sz="0" w:space="0" w:color="auto"/>
                                                                                                        <w:right w:val="none" w:sz="0" w:space="0" w:color="auto"/>
                                                                                                      </w:divBdr>
                                                                                                      <w:divsChild>
                                                                                                        <w:div w:id="1051464757">
                                                                                                          <w:marLeft w:val="0"/>
                                                                                                          <w:marRight w:val="0"/>
                                                                                                          <w:marTop w:val="0"/>
                                                                                                          <w:marBottom w:val="0"/>
                                                                                                          <w:divBdr>
                                                                                                            <w:top w:val="none" w:sz="0" w:space="0" w:color="auto"/>
                                                                                                            <w:left w:val="none" w:sz="0" w:space="0" w:color="auto"/>
                                                                                                            <w:bottom w:val="none" w:sz="0" w:space="0" w:color="auto"/>
                                                                                                            <w:right w:val="none" w:sz="0" w:space="0" w:color="auto"/>
                                                                                                          </w:divBdr>
                                                                                                          <w:divsChild>
                                                                                                            <w:div w:id="1150251304">
                                                                                                              <w:marLeft w:val="0"/>
                                                                                                              <w:marRight w:val="0"/>
                                                                                                              <w:marTop w:val="0"/>
                                                                                                              <w:marBottom w:val="0"/>
                                                                                                              <w:divBdr>
                                                                                                                <w:top w:val="none" w:sz="0" w:space="0" w:color="auto"/>
                                                                                                                <w:left w:val="none" w:sz="0" w:space="0" w:color="auto"/>
                                                                                                                <w:bottom w:val="none" w:sz="0" w:space="0" w:color="auto"/>
                                                                                                                <w:right w:val="none" w:sz="0" w:space="0" w:color="auto"/>
                                                                                                              </w:divBdr>
                                                                                                              <w:divsChild>
                                                                                                                <w:div w:id="1216888698">
                                                                                                                  <w:marLeft w:val="0"/>
                                                                                                                  <w:marRight w:val="0"/>
                                                                                                                  <w:marTop w:val="0"/>
                                                                                                                  <w:marBottom w:val="0"/>
                                                                                                                  <w:divBdr>
                                                                                                                    <w:top w:val="none" w:sz="0" w:space="0" w:color="auto"/>
                                                                                                                    <w:left w:val="none" w:sz="0" w:space="0" w:color="auto"/>
                                                                                                                    <w:bottom w:val="none" w:sz="0" w:space="0" w:color="auto"/>
                                                                                                                    <w:right w:val="none" w:sz="0" w:space="0" w:color="auto"/>
                                                                                                                  </w:divBdr>
                                                                                                                  <w:divsChild>
                                                                                                                    <w:div w:id="1759713073">
                                                                                                                      <w:marLeft w:val="0"/>
                                                                                                                      <w:marRight w:val="0"/>
                                                                                                                      <w:marTop w:val="0"/>
                                                                                                                      <w:marBottom w:val="0"/>
                                                                                                                      <w:divBdr>
                                                                                                                        <w:top w:val="none" w:sz="0" w:space="0" w:color="auto"/>
                                                                                                                        <w:left w:val="none" w:sz="0" w:space="0" w:color="auto"/>
                                                                                                                        <w:bottom w:val="none" w:sz="0" w:space="0" w:color="auto"/>
                                                                                                                        <w:right w:val="none" w:sz="0" w:space="0" w:color="auto"/>
                                                                                                                      </w:divBdr>
                                                                                                                      <w:divsChild>
                                                                                                                        <w:div w:id="2052607197">
                                                                                                                          <w:marLeft w:val="0"/>
                                                                                                                          <w:marRight w:val="0"/>
                                                                                                                          <w:marTop w:val="0"/>
                                                                                                                          <w:marBottom w:val="0"/>
                                                                                                                          <w:divBdr>
                                                                                                                            <w:top w:val="none" w:sz="0" w:space="0" w:color="auto"/>
                                                                                                                            <w:left w:val="none" w:sz="0" w:space="0" w:color="auto"/>
                                                                                                                            <w:bottom w:val="none" w:sz="0" w:space="0" w:color="auto"/>
                                                                                                                            <w:right w:val="none" w:sz="0" w:space="0" w:color="auto"/>
                                                                                                                          </w:divBdr>
                                                                                                                          <w:divsChild>
                                                                                                                            <w:div w:id="447819272">
                                                                                                                              <w:marLeft w:val="0"/>
                                                                                                                              <w:marRight w:val="0"/>
                                                                                                                              <w:marTop w:val="0"/>
                                                                                                                              <w:marBottom w:val="0"/>
                                                                                                                              <w:divBdr>
                                                                                                                                <w:top w:val="none" w:sz="0" w:space="0" w:color="auto"/>
                                                                                                                                <w:left w:val="none" w:sz="0" w:space="0" w:color="auto"/>
                                                                                                                                <w:bottom w:val="none" w:sz="0" w:space="0" w:color="auto"/>
                                                                                                                                <w:right w:val="none" w:sz="0" w:space="0" w:color="auto"/>
                                                                                                                              </w:divBdr>
                                                                                                                              <w:divsChild>
                                                                                                                                <w:div w:id="11301139">
                                                                                                                                  <w:marLeft w:val="0"/>
                                                                                                                                  <w:marRight w:val="0"/>
                                                                                                                                  <w:marTop w:val="0"/>
                                                                                                                                  <w:marBottom w:val="0"/>
                                                                                                                                  <w:divBdr>
                                                                                                                                    <w:top w:val="none" w:sz="0" w:space="0" w:color="auto"/>
                                                                                                                                    <w:left w:val="none" w:sz="0" w:space="0" w:color="auto"/>
                                                                                                                                    <w:bottom w:val="none" w:sz="0" w:space="0" w:color="auto"/>
                                                                                                                                    <w:right w:val="none" w:sz="0" w:space="0" w:color="auto"/>
                                                                                                                                  </w:divBdr>
                                                                                                                                  <w:divsChild>
                                                                                                                                    <w:div w:id="1343823817">
                                                                                                                                      <w:marLeft w:val="0"/>
                                                                                                                                      <w:marRight w:val="0"/>
                                                                                                                                      <w:marTop w:val="0"/>
                                                                                                                                      <w:marBottom w:val="0"/>
                                                                                                                                      <w:divBdr>
                                                                                                                                        <w:top w:val="none" w:sz="0" w:space="0" w:color="auto"/>
                                                                                                                                        <w:left w:val="none" w:sz="0" w:space="0" w:color="auto"/>
                                                                                                                                        <w:bottom w:val="none" w:sz="0" w:space="0" w:color="auto"/>
                                                                                                                                        <w:right w:val="none" w:sz="0" w:space="0" w:color="auto"/>
                                                                                                                                      </w:divBdr>
                                                                                                                                      <w:divsChild>
                                                                                                                                        <w:div w:id="73047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133548">
                                                                                          <w:marLeft w:val="0"/>
                                                                                          <w:marRight w:val="0"/>
                                                                                          <w:marTop w:val="0"/>
                                                                                          <w:marBottom w:val="0"/>
                                                                                          <w:divBdr>
                                                                                            <w:top w:val="none" w:sz="0" w:space="0" w:color="auto"/>
                                                                                            <w:left w:val="none" w:sz="0" w:space="0" w:color="auto"/>
                                                                                            <w:bottom w:val="none" w:sz="0" w:space="0" w:color="auto"/>
                                                                                            <w:right w:val="none" w:sz="0" w:space="0" w:color="auto"/>
                                                                                          </w:divBdr>
                                                                                          <w:divsChild>
                                                                                            <w:div w:id="1939365386">
                                                                                              <w:marLeft w:val="0"/>
                                                                                              <w:marRight w:val="0"/>
                                                                                              <w:marTop w:val="0"/>
                                                                                              <w:marBottom w:val="0"/>
                                                                                              <w:divBdr>
                                                                                                <w:top w:val="none" w:sz="0" w:space="0" w:color="auto"/>
                                                                                                <w:left w:val="none" w:sz="0" w:space="0" w:color="auto"/>
                                                                                                <w:bottom w:val="none" w:sz="0" w:space="0" w:color="auto"/>
                                                                                                <w:right w:val="none" w:sz="0" w:space="0" w:color="auto"/>
                                                                                              </w:divBdr>
                                                                                              <w:divsChild>
                                                                                                <w:div w:id="1893343718">
                                                                                                  <w:marLeft w:val="0"/>
                                                                                                  <w:marRight w:val="0"/>
                                                                                                  <w:marTop w:val="0"/>
                                                                                                  <w:marBottom w:val="0"/>
                                                                                                  <w:divBdr>
                                                                                                    <w:top w:val="none" w:sz="0" w:space="0" w:color="auto"/>
                                                                                                    <w:left w:val="none" w:sz="0" w:space="0" w:color="auto"/>
                                                                                                    <w:bottom w:val="none" w:sz="0" w:space="0" w:color="auto"/>
                                                                                                    <w:right w:val="none" w:sz="0" w:space="0" w:color="auto"/>
                                                                                                  </w:divBdr>
                                                                                                  <w:divsChild>
                                                                                                    <w:div w:id="1779253289">
                                                                                                      <w:marLeft w:val="0"/>
                                                                                                      <w:marRight w:val="0"/>
                                                                                                      <w:marTop w:val="0"/>
                                                                                                      <w:marBottom w:val="0"/>
                                                                                                      <w:divBdr>
                                                                                                        <w:top w:val="none" w:sz="0" w:space="0" w:color="auto"/>
                                                                                                        <w:left w:val="none" w:sz="0" w:space="0" w:color="auto"/>
                                                                                                        <w:bottom w:val="none" w:sz="0" w:space="0" w:color="auto"/>
                                                                                                        <w:right w:val="none" w:sz="0" w:space="0" w:color="auto"/>
                                                                                                      </w:divBdr>
                                                                                                      <w:divsChild>
                                                                                                        <w:div w:id="1276785940">
                                                                                                          <w:marLeft w:val="0"/>
                                                                                                          <w:marRight w:val="0"/>
                                                                                                          <w:marTop w:val="0"/>
                                                                                                          <w:marBottom w:val="0"/>
                                                                                                          <w:divBdr>
                                                                                                            <w:top w:val="none" w:sz="0" w:space="0" w:color="auto"/>
                                                                                                            <w:left w:val="none" w:sz="0" w:space="0" w:color="auto"/>
                                                                                                            <w:bottom w:val="none" w:sz="0" w:space="0" w:color="auto"/>
                                                                                                            <w:right w:val="none" w:sz="0" w:space="0" w:color="auto"/>
                                                                                                          </w:divBdr>
                                                                                                          <w:divsChild>
                                                                                                            <w:div w:id="1739282947">
                                                                                                              <w:marLeft w:val="0"/>
                                                                                                              <w:marRight w:val="0"/>
                                                                                                              <w:marTop w:val="0"/>
                                                                                                              <w:marBottom w:val="0"/>
                                                                                                              <w:divBdr>
                                                                                                                <w:top w:val="none" w:sz="0" w:space="0" w:color="auto"/>
                                                                                                                <w:left w:val="none" w:sz="0" w:space="0" w:color="auto"/>
                                                                                                                <w:bottom w:val="none" w:sz="0" w:space="0" w:color="auto"/>
                                                                                                                <w:right w:val="none" w:sz="0" w:space="0" w:color="auto"/>
                                                                                                              </w:divBdr>
                                                                                                              <w:divsChild>
                                                                                                                <w:div w:id="284120443">
                                                                                                                  <w:marLeft w:val="0"/>
                                                                                                                  <w:marRight w:val="0"/>
                                                                                                                  <w:marTop w:val="0"/>
                                                                                                                  <w:marBottom w:val="0"/>
                                                                                                                  <w:divBdr>
                                                                                                                    <w:top w:val="none" w:sz="0" w:space="0" w:color="auto"/>
                                                                                                                    <w:left w:val="none" w:sz="0" w:space="0" w:color="auto"/>
                                                                                                                    <w:bottom w:val="none" w:sz="0" w:space="0" w:color="auto"/>
                                                                                                                    <w:right w:val="none" w:sz="0" w:space="0" w:color="auto"/>
                                                                                                                  </w:divBdr>
                                                                                                                  <w:divsChild>
                                                                                                                    <w:div w:id="1259825607">
                                                                                                                      <w:marLeft w:val="0"/>
                                                                                                                      <w:marRight w:val="0"/>
                                                                                                                      <w:marTop w:val="0"/>
                                                                                                                      <w:marBottom w:val="0"/>
                                                                                                                      <w:divBdr>
                                                                                                                        <w:top w:val="none" w:sz="0" w:space="0" w:color="auto"/>
                                                                                                                        <w:left w:val="none" w:sz="0" w:space="0" w:color="auto"/>
                                                                                                                        <w:bottom w:val="none" w:sz="0" w:space="0" w:color="auto"/>
                                                                                                                        <w:right w:val="none" w:sz="0" w:space="0" w:color="auto"/>
                                                                                                                      </w:divBdr>
                                                                                                                      <w:divsChild>
                                                                                                                        <w:div w:id="412050354">
                                                                                                                          <w:marLeft w:val="0"/>
                                                                                                                          <w:marRight w:val="0"/>
                                                                                                                          <w:marTop w:val="0"/>
                                                                                                                          <w:marBottom w:val="0"/>
                                                                                                                          <w:divBdr>
                                                                                                                            <w:top w:val="none" w:sz="0" w:space="0" w:color="auto"/>
                                                                                                                            <w:left w:val="none" w:sz="0" w:space="0" w:color="auto"/>
                                                                                                                            <w:bottom w:val="none" w:sz="0" w:space="0" w:color="auto"/>
                                                                                                                            <w:right w:val="none" w:sz="0" w:space="0" w:color="auto"/>
                                                                                                                          </w:divBdr>
                                                                                                                          <w:divsChild>
                                                                                                                            <w:div w:id="967734951">
                                                                                                                              <w:marLeft w:val="0"/>
                                                                                                                              <w:marRight w:val="0"/>
                                                                                                                              <w:marTop w:val="0"/>
                                                                                                                              <w:marBottom w:val="0"/>
                                                                                                                              <w:divBdr>
                                                                                                                                <w:top w:val="none" w:sz="0" w:space="0" w:color="auto"/>
                                                                                                                                <w:left w:val="none" w:sz="0" w:space="0" w:color="auto"/>
                                                                                                                                <w:bottom w:val="none" w:sz="0" w:space="0" w:color="auto"/>
                                                                                                                                <w:right w:val="none" w:sz="0" w:space="0" w:color="auto"/>
                                                                                                                              </w:divBdr>
                                                                                                                              <w:divsChild>
                                                                                                                                <w:div w:id="1347098016">
                                                                                                                                  <w:marLeft w:val="0"/>
                                                                                                                                  <w:marRight w:val="0"/>
                                                                                                                                  <w:marTop w:val="0"/>
                                                                                                                                  <w:marBottom w:val="0"/>
                                                                                                                                  <w:divBdr>
                                                                                                                                    <w:top w:val="none" w:sz="0" w:space="0" w:color="auto"/>
                                                                                                                                    <w:left w:val="none" w:sz="0" w:space="0" w:color="auto"/>
                                                                                                                                    <w:bottom w:val="none" w:sz="0" w:space="0" w:color="auto"/>
                                                                                                                                    <w:right w:val="none" w:sz="0" w:space="0" w:color="auto"/>
                                                                                                                                  </w:divBdr>
                                                                                                                                  <w:divsChild>
                                                                                                                                    <w:div w:id="1188986557">
                                                                                                                                      <w:marLeft w:val="0"/>
                                                                                                                                      <w:marRight w:val="0"/>
                                                                                                                                      <w:marTop w:val="0"/>
                                                                                                                                      <w:marBottom w:val="0"/>
                                                                                                                                      <w:divBdr>
                                                                                                                                        <w:top w:val="none" w:sz="0" w:space="0" w:color="auto"/>
                                                                                                                                        <w:left w:val="none" w:sz="0" w:space="0" w:color="auto"/>
                                                                                                                                        <w:bottom w:val="none" w:sz="0" w:space="0" w:color="auto"/>
                                                                                                                                        <w:right w:val="none" w:sz="0" w:space="0" w:color="auto"/>
                                                                                                                                      </w:divBdr>
                                                                                                                                      <w:divsChild>
                                                                                                                                        <w:div w:id="12433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901117">
                                                                                          <w:marLeft w:val="0"/>
                                                                                          <w:marRight w:val="0"/>
                                                                                          <w:marTop w:val="0"/>
                                                                                          <w:marBottom w:val="0"/>
                                                                                          <w:divBdr>
                                                                                            <w:top w:val="none" w:sz="0" w:space="0" w:color="auto"/>
                                                                                            <w:left w:val="none" w:sz="0" w:space="0" w:color="auto"/>
                                                                                            <w:bottom w:val="none" w:sz="0" w:space="0" w:color="auto"/>
                                                                                            <w:right w:val="none" w:sz="0" w:space="0" w:color="auto"/>
                                                                                          </w:divBdr>
                                                                                          <w:divsChild>
                                                                                            <w:div w:id="270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564344">
                                                              <w:marLeft w:val="0"/>
                                                              <w:marRight w:val="0"/>
                                                              <w:marTop w:val="0"/>
                                                              <w:marBottom w:val="0"/>
                                                              <w:divBdr>
                                                                <w:top w:val="none" w:sz="0" w:space="0" w:color="auto"/>
                                                                <w:left w:val="none" w:sz="0" w:space="0" w:color="auto"/>
                                                                <w:bottom w:val="none" w:sz="0" w:space="0" w:color="auto"/>
                                                                <w:right w:val="none" w:sz="0" w:space="0" w:color="auto"/>
                                                              </w:divBdr>
                                                              <w:divsChild>
                                                                <w:div w:id="1606840187">
                                                                  <w:marLeft w:val="0"/>
                                                                  <w:marRight w:val="0"/>
                                                                  <w:marTop w:val="0"/>
                                                                  <w:marBottom w:val="0"/>
                                                                  <w:divBdr>
                                                                    <w:top w:val="none" w:sz="0" w:space="0" w:color="auto"/>
                                                                    <w:left w:val="none" w:sz="0" w:space="0" w:color="auto"/>
                                                                    <w:bottom w:val="none" w:sz="0" w:space="0" w:color="auto"/>
                                                                    <w:right w:val="none" w:sz="0" w:space="0" w:color="auto"/>
                                                                  </w:divBdr>
                                                                  <w:divsChild>
                                                                    <w:div w:id="60256300">
                                                                      <w:marLeft w:val="0"/>
                                                                      <w:marRight w:val="0"/>
                                                                      <w:marTop w:val="0"/>
                                                                      <w:marBottom w:val="0"/>
                                                                      <w:divBdr>
                                                                        <w:top w:val="none" w:sz="0" w:space="0" w:color="auto"/>
                                                                        <w:left w:val="none" w:sz="0" w:space="0" w:color="auto"/>
                                                                        <w:bottom w:val="none" w:sz="0" w:space="0" w:color="auto"/>
                                                                        <w:right w:val="none" w:sz="0" w:space="0" w:color="auto"/>
                                                                      </w:divBdr>
                                                                      <w:divsChild>
                                                                        <w:div w:id="868104943">
                                                                          <w:marLeft w:val="0"/>
                                                                          <w:marRight w:val="0"/>
                                                                          <w:marTop w:val="0"/>
                                                                          <w:marBottom w:val="0"/>
                                                                          <w:divBdr>
                                                                            <w:top w:val="none" w:sz="0" w:space="0" w:color="auto"/>
                                                                            <w:left w:val="none" w:sz="0" w:space="0" w:color="auto"/>
                                                                            <w:bottom w:val="none" w:sz="0" w:space="0" w:color="auto"/>
                                                                            <w:right w:val="none" w:sz="0" w:space="0" w:color="auto"/>
                                                                          </w:divBdr>
                                                                          <w:divsChild>
                                                                            <w:div w:id="1974362771">
                                                                              <w:marLeft w:val="0"/>
                                                                              <w:marRight w:val="0"/>
                                                                              <w:marTop w:val="0"/>
                                                                              <w:marBottom w:val="0"/>
                                                                              <w:divBdr>
                                                                                <w:top w:val="none" w:sz="0" w:space="0" w:color="auto"/>
                                                                                <w:left w:val="none" w:sz="0" w:space="0" w:color="auto"/>
                                                                                <w:bottom w:val="none" w:sz="0" w:space="0" w:color="auto"/>
                                                                                <w:right w:val="none" w:sz="0" w:space="0" w:color="auto"/>
                                                                              </w:divBdr>
                                                                              <w:divsChild>
                                                                                <w:div w:id="306740075">
                                                                                  <w:marLeft w:val="0"/>
                                                                                  <w:marRight w:val="0"/>
                                                                                  <w:marTop w:val="0"/>
                                                                                  <w:marBottom w:val="0"/>
                                                                                  <w:divBdr>
                                                                                    <w:top w:val="none" w:sz="0" w:space="0" w:color="auto"/>
                                                                                    <w:left w:val="none" w:sz="0" w:space="0" w:color="auto"/>
                                                                                    <w:bottom w:val="none" w:sz="0" w:space="0" w:color="auto"/>
                                                                                    <w:right w:val="none" w:sz="0" w:space="0" w:color="auto"/>
                                                                                  </w:divBdr>
                                                                                  <w:divsChild>
                                                                                    <w:div w:id="729614917">
                                                                                      <w:marLeft w:val="0"/>
                                                                                      <w:marRight w:val="0"/>
                                                                                      <w:marTop w:val="0"/>
                                                                                      <w:marBottom w:val="0"/>
                                                                                      <w:divBdr>
                                                                                        <w:top w:val="none" w:sz="0" w:space="0" w:color="auto"/>
                                                                                        <w:left w:val="none" w:sz="0" w:space="0" w:color="auto"/>
                                                                                        <w:bottom w:val="none" w:sz="0" w:space="0" w:color="auto"/>
                                                                                        <w:right w:val="none" w:sz="0" w:space="0" w:color="auto"/>
                                                                                      </w:divBdr>
                                                                                      <w:divsChild>
                                                                                        <w:div w:id="1695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568304">
                                                              <w:marLeft w:val="0"/>
                                                              <w:marRight w:val="0"/>
                                                              <w:marTop w:val="0"/>
                                                              <w:marBottom w:val="0"/>
                                                              <w:divBdr>
                                                                <w:top w:val="none" w:sz="0" w:space="0" w:color="auto"/>
                                                                <w:left w:val="none" w:sz="0" w:space="0" w:color="auto"/>
                                                                <w:bottom w:val="none" w:sz="0" w:space="0" w:color="auto"/>
                                                                <w:right w:val="none" w:sz="0" w:space="0" w:color="auto"/>
                                                              </w:divBdr>
                                                              <w:divsChild>
                                                                <w:div w:id="496966853">
                                                                  <w:marLeft w:val="0"/>
                                                                  <w:marRight w:val="0"/>
                                                                  <w:marTop w:val="0"/>
                                                                  <w:marBottom w:val="0"/>
                                                                  <w:divBdr>
                                                                    <w:top w:val="none" w:sz="0" w:space="0" w:color="auto"/>
                                                                    <w:left w:val="none" w:sz="0" w:space="0" w:color="auto"/>
                                                                    <w:bottom w:val="none" w:sz="0" w:space="0" w:color="auto"/>
                                                                    <w:right w:val="none" w:sz="0" w:space="0" w:color="auto"/>
                                                                  </w:divBdr>
                                                                  <w:divsChild>
                                                                    <w:div w:id="2072728649">
                                                                      <w:marLeft w:val="0"/>
                                                                      <w:marRight w:val="0"/>
                                                                      <w:marTop w:val="0"/>
                                                                      <w:marBottom w:val="0"/>
                                                                      <w:divBdr>
                                                                        <w:top w:val="none" w:sz="0" w:space="0" w:color="auto"/>
                                                                        <w:left w:val="none" w:sz="0" w:space="0" w:color="auto"/>
                                                                        <w:bottom w:val="none" w:sz="0" w:space="0" w:color="auto"/>
                                                                        <w:right w:val="none" w:sz="0" w:space="0" w:color="auto"/>
                                                                      </w:divBdr>
                                                                      <w:divsChild>
                                                                        <w:div w:id="1684933152">
                                                                          <w:marLeft w:val="0"/>
                                                                          <w:marRight w:val="0"/>
                                                                          <w:marTop w:val="0"/>
                                                                          <w:marBottom w:val="0"/>
                                                                          <w:divBdr>
                                                                            <w:top w:val="none" w:sz="0" w:space="0" w:color="auto"/>
                                                                            <w:left w:val="none" w:sz="0" w:space="0" w:color="auto"/>
                                                                            <w:bottom w:val="none" w:sz="0" w:space="0" w:color="auto"/>
                                                                            <w:right w:val="none" w:sz="0" w:space="0" w:color="auto"/>
                                                                          </w:divBdr>
                                                                          <w:divsChild>
                                                                            <w:div w:id="353532295">
                                                                              <w:marLeft w:val="0"/>
                                                                              <w:marRight w:val="0"/>
                                                                              <w:marTop w:val="0"/>
                                                                              <w:marBottom w:val="0"/>
                                                                              <w:divBdr>
                                                                                <w:top w:val="none" w:sz="0" w:space="0" w:color="auto"/>
                                                                                <w:left w:val="none" w:sz="0" w:space="0" w:color="auto"/>
                                                                                <w:bottom w:val="none" w:sz="0" w:space="0" w:color="auto"/>
                                                                                <w:right w:val="none" w:sz="0" w:space="0" w:color="auto"/>
                                                                              </w:divBdr>
                                                                              <w:divsChild>
                                                                                <w:div w:id="1988169322">
                                                                                  <w:marLeft w:val="0"/>
                                                                                  <w:marRight w:val="0"/>
                                                                                  <w:marTop w:val="0"/>
                                                                                  <w:marBottom w:val="0"/>
                                                                                  <w:divBdr>
                                                                                    <w:top w:val="none" w:sz="0" w:space="0" w:color="auto"/>
                                                                                    <w:left w:val="none" w:sz="0" w:space="0" w:color="auto"/>
                                                                                    <w:bottom w:val="none" w:sz="0" w:space="0" w:color="auto"/>
                                                                                    <w:right w:val="none" w:sz="0" w:space="0" w:color="auto"/>
                                                                                  </w:divBdr>
                                                                                  <w:divsChild>
                                                                                    <w:div w:id="516506181">
                                                                                      <w:marLeft w:val="0"/>
                                                                                      <w:marRight w:val="0"/>
                                                                                      <w:marTop w:val="0"/>
                                                                                      <w:marBottom w:val="0"/>
                                                                                      <w:divBdr>
                                                                                        <w:top w:val="none" w:sz="0" w:space="0" w:color="auto"/>
                                                                                        <w:left w:val="none" w:sz="0" w:space="0" w:color="auto"/>
                                                                                        <w:bottom w:val="none" w:sz="0" w:space="0" w:color="auto"/>
                                                                                        <w:right w:val="none" w:sz="0" w:space="0" w:color="auto"/>
                                                                                      </w:divBdr>
                                                                                      <w:divsChild>
                                                                                        <w:div w:id="1200585059">
                                                                                          <w:marLeft w:val="0"/>
                                                                                          <w:marRight w:val="0"/>
                                                                                          <w:marTop w:val="0"/>
                                                                                          <w:marBottom w:val="0"/>
                                                                                          <w:divBdr>
                                                                                            <w:top w:val="none" w:sz="0" w:space="0" w:color="auto"/>
                                                                                            <w:left w:val="none" w:sz="0" w:space="0" w:color="auto"/>
                                                                                            <w:bottom w:val="none" w:sz="0" w:space="0" w:color="auto"/>
                                                                                            <w:right w:val="none" w:sz="0" w:space="0" w:color="auto"/>
                                                                                          </w:divBdr>
                                                                                          <w:divsChild>
                                                                                            <w:div w:id="665091646">
                                                                                              <w:marLeft w:val="0"/>
                                                                                              <w:marRight w:val="0"/>
                                                                                              <w:marTop w:val="0"/>
                                                                                              <w:marBottom w:val="0"/>
                                                                                              <w:divBdr>
                                                                                                <w:top w:val="none" w:sz="0" w:space="0" w:color="auto"/>
                                                                                                <w:left w:val="none" w:sz="0" w:space="0" w:color="auto"/>
                                                                                                <w:bottom w:val="none" w:sz="0" w:space="0" w:color="auto"/>
                                                                                                <w:right w:val="none" w:sz="0" w:space="0" w:color="auto"/>
                                                                                              </w:divBdr>
                                                                                              <w:divsChild>
                                                                                                <w:div w:id="2026203403">
                                                                                                  <w:marLeft w:val="0"/>
                                                                                                  <w:marRight w:val="0"/>
                                                                                                  <w:marTop w:val="0"/>
                                                                                                  <w:marBottom w:val="0"/>
                                                                                                  <w:divBdr>
                                                                                                    <w:top w:val="none" w:sz="0" w:space="0" w:color="auto"/>
                                                                                                    <w:left w:val="none" w:sz="0" w:space="0" w:color="auto"/>
                                                                                                    <w:bottom w:val="none" w:sz="0" w:space="0" w:color="auto"/>
                                                                                                    <w:right w:val="none" w:sz="0" w:space="0" w:color="auto"/>
                                                                                                  </w:divBdr>
                                                                                                </w:div>
                                                                                                <w:div w:id="1982344027">
                                                                                                  <w:marLeft w:val="0"/>
                                                                                                  <w:marRight w:val="0"/>
                                                                                                  <w:marTop w:val="0"/>
                                                                                                  <w:marBottom w:val="0"/>
                                                                                                  <w:divBdr>
                                                                                                    <w:top w:val="none" w:sz="0" w:space="0" w:color="auto"/>
                                                                                                    <w:left w:val="none" w:sz="0" w:space="0" w:color="auto"/>
                                                                                                    <w:bottom w:val="none" w:sz="0" w:space="0" w:color="auto"/>
                                                                                                    <w:right w:val="none" w:sz="0" w:space="0" w:color="auto"/>
                                                                                                  </w:divBdr>
                                                                                                </w:div>
                                                                                                <w:div w:id="141978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51779">
                                                                                          <w:marLeft w:val="0"/>
                                                                                          <w:marRight w:val="0"/>
                                                                                          <w:marTop w:val="0"/>
                                                                                          <w:marBottom w:val="0"/>
                                                                                          <w:divBdr>
                                                                                            <w:top w:val="none" w:sz="0" w:space="0" w:color="auto"/>
                                                                                            <w:left w:val="none" w:sz="0" w:space="0" w:color="auto"/>
                                                                                            <w:bottom w:val="none" w:sz="0" w:space="0" w:color="auto"/>
                                                                                            <w:right w:val="none" w:sz="0" w:space="0" w:color="auto"/>
                                                                                          </w:divBdr>
                                                                                          <w:divsChild>
                                                                                            <w:div w:id="303506396">
                                                                                              <w:marLeft w:val="0"/>
                                                                                              <w:marRight w:val="0"/>
                                                                                              <w:marTop w:val="0"/>
                                                                                              <w:marBottom w:val="0"/>
                                                                                              <w:divBdr>
                                                                                                <w:top w:val="none" w:sz="0" w:space="0" w:color="auto"/>
                                                                                                <w:left w:val="none" w:sz="0" w:space="0" w:color="auto"/>
                                                                                                <w:bottom w:val="none" w:sz="0" w:space="0" w:color="auto"/>
                                                                                                <w:right w:val="none" w:sz="0" w:space="0" w:color="auto"/>
                                                                                              </w:divBdr>
                                                                                              <w:divsChild>
                                                                                                <w:div w:id="303314558">
                                                                                                  <w:marLeft w:val="0"/>
                                                                                                  <w:marRight w:val="0"/>
                                                                                                  <w:marTop w:val="0"/>
                                                                                                  <w:marBottom w:val="0"/>
                                                                                                  <w:divBdr>
                                                                                                    <w:top w:val="none" w:sz="0" w:space="0" w:color="auto"/>
                                                                                                    <w:left w:val="none" w:sz="0" w:space="0" w:color="auto"/>
                                                                                                    <w:bottom w:val="none" w:sz="0" w:space="0" w:color="auto"/>
                                                                                                    <w:right w:val="none" w:sz="0" w:space="0" w:color="auto"/>
                                                                                                  </w:divBdr>
                                                                                                  <w:divsChild>
                                                                                                    <w:div w:id="1730493932">
                                                                                                      <w:marLeft w:val="0"/>
                                                                                                      <w:marRight w:val="0"/>
                                                                                                      <w:marTop w:val="0"/>
                                                                                                      <w:marBottom w:val="0"/>
                                                                                                      <w:divBdr>
                                                                                                        <w:top w:val="none" w:sz="0" w:space="0" w:color="auto"/>
                                                                                                        <w:left w:val="none" w:sz="0" w:space="0" w:color="auto"/>
                                                                                                        <w:bottom w:val="none" w:sz="0" w:space="0" w:color="auto"/>
                                                                                                        <w:right w:val="none" w:sz="0" w:space="0" w:color="auto"/>
                                                                                                      </w:divBdr>
                                                                                                      <w:divsChild>
                                                                                                        <w:div w:id="196931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1453199">
                                                  <w:marLeft w:val="0"/>
                                                  <w:marRight w:val="0"/>
                                                  <w:marTop w:val="0"/>
                                                  <w:marBottom w:val="0"/>
                                                  <w:divBdr>
                                                    <w:top w:val="none" w:sz="0" w:space="0" w:color="auto"/>
                                                    <w:left w:val="none" w:sz="0" w:space="0" w:color="auto"/>
                                                    <w:bottom w:val="none" w:sz="0" w:space="0" w:color="auto"/>
                                                    <w:right w:val="none" w:sz="0" w:space="0" w:color="auto"/>
                                                  </w:divBdr>
                                                  <w:divsChild>
                                                    <w:div w:id="323627227">
                                                      <w:marLeft w:val="0"/>
                                                      <w:marRight w:val="0"/>
                                                      <w:marTop w:val="0"/>
                                                      <w:marBottom w:val="0"/>
                                                      <w:divBdr>
                                                        <w:top w:val="none" w:sz="0" w:space="0" w:color="auto"/>
                                                        <w:left w:val="none" w:sz="0" w:space="0" w:color="auto"/>
                                                        <w:bottom w:val="none" w:sz="0" w:space="0" w:color="auto"/>
                                                        <w:right w:val="none" w:sz="0" w:space="0" w:color="auto"/>
                                                      </w:divBdr>
                                                      <w:divsChild>
                                                        <w:div w:id="837617805">
                                                          <w:marLeft w:val="0"/>
                                                          <w:marRight w:val="0"/>
                                                          <w:marTop w:val="0"/>
                                                          <w:marBottom w:val="0"/>
                                                          <w:divBdr>
                                                            <w:top w:val="none" w:sz="0" w:space="0" w:color="auto"/>
                                                            <w:left w:val="none" w:sz="0" w:space="0" w:color="auto"/>
                                                            <w:bottom w:val="none" w:sz="0" w:space="0" w:color="auto"/>
                                                            <w:right w:val="none" w:sz="0" w:space="0" w:color="auto"/>
                                                          </w:divBdr>
                                                          <w:divsChild>
                                                            <w:div w:id="43875281">
                                                              <w:marLeft w:val="0"/>
                                                              <w:marRight w:val="0"/>
                                                              <w:marTop w:val="0"/>
                                                              <w:marBottom w:val="0"/>
                                                              <w:divBdr>
                                                                <w:top w:val="none" w:sz="0" w:space="0" w:color="auto"/>
                                                                <w:left w:val="none" w:sz="0" w:space="0" w:color="auto"/>
                                                                <w:bottom w:val="none" w:sz="0" w:space="0" w:color="auto"/>
                                                                <w:right w:val="none" w:sz="0" w:space="0" w:color="auto"/>
                                                              </w:divBdr>
                                                              <w:divsChild>
                                                                <w:div w:id="1366103065">
                                                                  <w:marLeft w:val="0"/>
                                                                  <w:marRight w:val="0"/>
                                                                  <w:marTop w:val="0"/>
                                                                  <w:marBottom w:val="0"/>
                                                                  <w:divBdr>
                                                                    <w:top w:val="none" w:sz="0" w:space="0" w:color="auto"/>
                                                                    <w:left w:val="none" w:sz="0" w:space="0" w:color="auto"/>
                                                                    <w:bottom w:val="none" w:sz="0" w:space="0" w:color="auto"/>
                                                                    <w:right w:val="none" w:sz="0" w:space="0" w:color="auto"/>
                                                                  </w:divBdr>
                                                                  <w:divsChild>
                                                                    <w:div w:id="1890606709">
                                                                      <w:marLeft w:val="0"/>
                                                                      <w:marRight w:val="0"/>
                                                                      <w:marTop w:val="0"/>
                                                                      <w:marBottom w:val="0"/>
                                                                      <w:divBdr>
                                                                        <w:top w:val="none" w:sz="0" w:space="0" w:color="auto"/>
                                                                        <w:left w:val="none" w:sz="0" w:space="0" w:color="auto"/>
                                                                        <w:bottom w:val="none" w:sz="0" w:space="0" w:color="auto"/>
                                                                        <w:right w:val="none" w:sz="0" w:space="0" w:color="auto"/>
                                                                      </w:divBdr>
                                                                      <w:divsChild>
                                                                        <w:div w:id="505367894">
                                                                          <w:marLeft w:val="0"/>
                                                                          <w:marRight w:val="0"/>
                                                                          <w:marTop w:val="0"/>
                                                                          <w:marBottom w:val="0"/>
                                                                          <w:divBdr>
                                                                            <w:top w:val="none" w:sz="0" w:space="0" w:color="auto"/>
                                                                            <w:left w:val="none" w:sz="0" w:space="0" w:color="auto"/>
                                                                            <w:bottom w:val="none" w:sz="0" w:space="0" w:color="auto"/>
                                                                            <w:right w:val="none" w:sz="0" w:space="0" w:color="auto"/>
                                                                          </w:divBdr>
                                                                          <w:divsChild>
                                                                            <w:div w:id="1957440806">
                                                                              <w:marLeft w:val="0"/>
                                                                              <w:marRight w:val="0"/>
                                                                              <w:marTop w:val="0"/>
                                                                              <w:marBottom w:val="0"/>
                                                                              <w:divBdr>
                                                                                <w:top w:val="none" w:sz="0" w:space="0" w:color="auto"/>
                                                                                <w:left w:val="none" w:sz="0" w:space="0" w:color="auto"/>
                                                                                <w:bottom w:val="none" w:sz="0" w:space="0" w:color="auto"/>
                                                                                <w:right w:val="none" w:sz="0" w:space="0" w:color="auto"/>
                                                                              </w:divBdr>
                                                                              <w:divsChild>
                                                                                <w:div w:id="848178926">
                                                                                  <w:marLeft w:val="0"/>
                                                                                  <w:marRight w:val="0"/>
                                                                                  <w:marTop w:val="0"/>
                                                                                  <w:marBottom w:val="0"/>
                                                                                  <w:divBdr>
                                                                                    <w:top w:val="none" w:sz="0" w:space="0" w:color="auto"/>
                                                                                    <w:left w:val="none" w:sz="0" w:space="0" w:color="auto"/>
                                                                                    <w:bottom w:val="none" w:sz="0" w:space="0" w:color="auto"/>
                                                                                    <w:right w:val="none" w:sz="0" w:space="0" w:color="auto"/>
                                                                                  </w:divBdr>
                                                                                  <w:divsChild>
                                                                                    <w:div w:id="1946619149">
                                                                                      <w:marLeft w:val="0"/>
                                                                                      <w:marRight w:val="0"/>
                                                                                      <w:marTop w:val="0"/>
                                                                                      <w:marBottom w:val="0"/>
                                                                                      <w:divBdr>
                                                                                        <w:top w:val="none" w:sz="0" w:space="0" w:color="auto"/>
                                                                                        <w:left w:val="none" w:sz="0" w:space="0" w:color="auto"/>
                                                                                        <w:bottom w:val="none" w:sz="0" w:space="0" w:color="auto"/>
                                                                                        <w:right w:val="none" w:sz="0" w:space="0" w:color="auto"/>
                                                                                      </w:divBdr>
                                                                                      <w:divsChild>
                                                                                        <w:div w:id="922565469">
                                                                                          <w:marLeft w:val="0"/>
                                                                                          <w:marRight w:val="0"/>
                                                                                          <w:marTop w:val="0"/>
                                                                                          <w:marBottom w:val="0"/>
                                                                                          <w:divBdr>
                                                                                            <w:top w:val="none" w:sz="0" w:space="0" w:color="auto"/>
                                                                                            <w:left w:val="none" w:sz="0" w:space="0" w:color="auto"/>
                                                                                            <w:bottom w:val="none" w:sz="0" w:space="0" w:color="auto"/>
                                                                                            <w:right w:val="none" w:sz="0" w:space="0" w:color="auto"/>
                                                                                          </w:divBdr>
                                                                                          <w:divsChild>
                                                                                            <w:div w:id="1896352006">
                                                                                              <w:marLeft w:val="0"/>
                                                                                              <w:marRight w:val="0"/>
                                                                                              <w:marTop w:val="0"/>
                                                                                              <w:marBottom w:val="0"/>
                                                                                              <w:divBdr>
                                                                                                <w:top w:val="none" w:sz="0" w:space="0" w:color="auto"/>
                                                                                                <w:left w:val="none" w:sz="0" w:space="0" w:color="auto"/>
                                                                                                <w:bottom w:val="none" w:sz="0" w:space="0" w:color="auto"/>
                                                                                                <w:right w:val="none" w:sz="0" w:space="0" w:color="auto"/>
                                                                                              </w:divBdr>
                                                                                              <w:divsChild>
                                                                                                <w:div w:id="14093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9123717">
      <w:bodyDiv w:val="1"/>
      <w:marLeft w:val="0"/>
      <w:marRight w:val="0"/>
      <w:marTop w:val="0"/>
      <w:marBottom w:val="0"/>
      <w:divBdr>
        <w:top w:val="none" w:sz="0" w:space="0" w:color="auto"/>
        <w:left w:val="none" w:sz="0" w:space="0" w:color="auto"/>
        <w:bottom w:val="none" w:sz="0" w:space="0" w:color="auto"/>
        <w:right w:val="none" w:sz="0" w:space="0" w:color="auto"/>
      </w:divBdr>
    </w:div>
    <w:div w:id="1294217335">
      <w:bodyDiv w:val="1"/>
      <w:marLeft w:val="0"/>
      <w:marRight w:val="0"/>
      <w:marTop w:val="0"/>
      <w:marBottom w:val="0"/>
      <w:divBdr>
        <w:top w:val="none" w:sz="0" w:space="0" w:color="auto"/>
        <w:left w:val="none" w:sz="0" w:space="0" w:color="auto"/>
        <w:bottom w:val="none" w:sz="0" w:space="0" w:color="auto"/>
        <w:right w:val="none" w:sz="0" w:space="0" w:color="auto"/>
      </w:divBdr>
      <w:divsChild>
        <w:div w:id="99836265">
          <w:marLeft w:val="0"/>
          <w:marRight w:val="0"/>
          <w:marTop w:val="0"/>
          <w:marBottom w:val="0"/>
          <w:divBdr>
            <w:top w:val="none" w:sz="0" w:space="0" w:color="auto"/>
            <w:left w:val="none" w:sz="0" w:space="0" w:color="auto"/>
            <w:bottom w:val="none" w:sz="0" w:space="0" w:color="auto"/>
            <w:right w:val="none" w:sz="0" w:space="0" w:color="auto"/>
          </w:divBdr>
          <w:divsChild>
            <w:div w:id="684215315">
              <w:marLeft w:val="0"/>
              <w:marRight w:val="0"/>
              <w:marTop w:val="0"/>
              <w:marBottom w:val="0"/>
              <w:divBdr>
                <w:top w:val="none" w:sz="0" w:space="0" w:color="auto"/>
                <w:left w:val="none" w:sz="0" w:space="0" w:color="auto"/>
                <w:bottom w:val="none" w:sz="0" w:space="0" w:color="auto"/>
                <w:right w:val="none" w:sz="0" w:space="0" w:color="auto"/>
              </w:divBdr>
              <w:divsChild>
                <w:div w:id="58091138">
                  <w:marLeft w:val="0"/>
                  <w:marRight w:val="0"/>
                  <w:marTop w:val="0"/>
                  <w:marBottom w:val="0"/>
                  <w:divBdr>
                    <w:top w:val="none" w:sz="0" w:space="0" w:color="auto"/>
                    <w:left w:val="none" w:sz="0" w:space="0" w:color="auto"/>
                    <w:bottom w:val="none" w:sz="0" w:space="0" w:color="auto"/>
                    <w:right w:val="none" w:sz="0" w:space="0" w:color="auto"/>
                  </w:divBdr>
                  <w:divsChild>
                    <w:div w:id="814757558">
                      <w:marLeft w:val="0"/>
                      <w:marRight w:val="0"/>
                      <w:marTop w:val="0"/>
                      <w:marBottom w:val="0"/>
                      <w:divBdr>
                        <w:top w:val="none" w:sz="0" w:space="0" w:color="auto"/>
                        <w:left w:val="none" w:sz="0" w:space="0" w:color="auto"/>
                        <w:bottom w:val="none" w:sz="0" w:space="0" w:color="auto"/>
                        <w:right w:val="none" w:sz="0" w:space="0" w:color="auto"/>
                      </w:divBdr>
                      <w:divsChild>
                        <w:div w:id="939217757">
                          <w:marLeft w:val="0"/>
                          <w:marRight w:val="0"/>
                          <w:marTop w:val="0"/>
                          <w:marBottom w:val="0"/>
                          <w:divBdr>
                            <w:top w:val="none" w:sz="0" w:space="0" w:color="auto"/>
                            <w:left w:val="none" w:sz="0" w:space="0" w:color="auto"/>
                            <w:bottom w:val="none" w:sz="0" w:space="0" w:color="auto"/>
                            <w:right w:val="none" w:sz="0" w:space="0" w:color="auto"/>
                          </w:divBdr>
                          <w:divsChild>
                            <w:div w:id="1202473924">
                              <w:marLeft w:val="0"/>
                              <w:marRight w:val="0"/>
                              <w:marTop w:val="0"/>
                              <w:marBottom w:val="0"/>
                              <w:divBdr>
                                <w:top w:val="none" w:sz="0" w:space="0" w:color="auto"/>
                                <w:left w:val="none" w:sz="0" w:space="0" w:color="auto"/>
                                <w:bottom w:val="none" w:sz="0" w:space="0" w:color="auto"/>
                                <w:right w:val="none" w:sz="0" w:space="0" w:color="auto"/>
                              </w:divBdr>
                              <w:divsChild>
                                <w:div w:id="999237773">
                                  <w:marLeft w:val="0"/>
                                  <w:marRight w:val="0"/>
                                  <w:marTop w:val="0"/>
                                  <w:marBottom w:val="0"/>
                                  <w:divBdr>
                                    <w:top w:val="none" w:sz="0" w:space="0" w:color="auto"/>
                                    <w:left w:val="none" w:sz="0" w:space="0" w:color="auto"/>
                                    <w:bottom w:val="none" w:sz="0" w:space="0" w:color="auto"/>
                                    <w:right w:val="none" w:sz="0" w:space="0" w:color="auto"/>
                                  </w:divBdr>
                                  <w:divsChild>
                                    <w:div w:id="1707097040">
                                      <w:marLeft w:val="0"/>
                                      <w:marRight w:val="0"/>
                                      <w:marTop w:val="0"/>
                                      <w:marBottom w:val="0"/>
                                      <w:divBdr>
                                        <w:top w:val="none" w:sz="0" w:space="0" w:color="auto"/>
                                        <w:left w:val="none" w:sz="0" w:space="0" w:color="auto"/>
                                        <w:bottom w:val="none" w:sz="0" w:space="0" w:color="auto"/>
                                        <w:right w:val="none" w:sz="0" w:space="0" w:color="auto"/>
                                      </w:divBdr>
                                      <w:divsChild>
                                        <w:div w:id="2147385175">
                                          <w:marLeft w:val="0"/>
                                          <w:marRight w:val="0"/>
                                          <w:marTop w:val="0"/>
                                          <w:marBottom w:val="0"/>
                                          <w:divBdr>
                                            <w:top w:val="none" w:sz="0" w:space="0" w:color="auto"/>
                                            <w:left w:val="none" w:sz="0" w:space="0" w:color="auto"/>
                                            <w:bottom w:val="none" w:sz="0" w:space="0" w:color="auto"/>
                                            <w:right w:val="none" w:sz="0" w:space="0" w:color="auto"/>
                                          </w:divBdr>
                                          <w:divsChild>
                                            <w:div w:id="2140491745">
                                              <w:marLeft w:val="0"/>
                                              <w:marRight w:val="0"/>
                                              <w:marTop w:val="0"/>
                                              <w:marBottom w:val="0"/>
                                              <w:divBdr>
                                                <w:top w:val="none" w:sz="0" w:space="0" w:color="auto"/>
                                                <w:left w:val="none" w:sz="0" w:space="0" w:color="auto"/>
                                                <w:bottom w:val="none" w:sz="0" w:space="0" w:color="auto"/>
                                                <w:right w:val="none" w:sz="0" w:space="0" w:color="auto"/>
                                              </w:divBdr>
                                              <w:divsChild>
                                                <w:div w:id="178084787">
                                                  <w:marLeft w:val="0"/>
                                                  <w:marRight w:val="0"/>
                                                  <w:marTop w:val="0"/>
                                                  <w:marBottom w:val="0"/>
                                                  <w:divBdr>
                                                    <w:top w:val="none" w:sz="0" w:space="0" w:color="auto"/>
                                                    <w:left w:val="none" w:sz="0" w:space="0" w:color="auto"/>
                                                    <w:bottom w:val="none" w:sz="0" w:space="0" w:color="auto"/>
                                                    <w:right w:val="none" w:sz="0" w:space="0" w:color="auto"/>
                                                  </w:divBdr>
                                                  <w:divsChild>
                                                    <w:div w:id="1640189394">
                                                      <w:marLeft w:val="0"/>
                                                      <w:marRight w:val="0"/>
                                                      <w:marTop w:val="0"/>
                                                      <w:marBottom w:val="0"/>
                                                      <w:divBdr>
                                                        <w:top w:val="none" w:sz="0" w:space="0" w:color="auto"/>
                                                        <w:left w:val="none" w:sz="0" w:space="0" w:color="auto"/>
                                                        <w:bottom w:val="none" w:sz="0" w:space="0" w:color="auto"/>
                                                        <w:right w:val="none" w:sz="0" w:space="0" w:color="auto"/>
                                                      </w:divBdr>
                                                      <w:divsChild>
                                                        <w:div w:id="17568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135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159851">
      <w:bodyDiv w:val="1"/>
      <w:marLeft w:val="0"/>
      <w:marRight w:val="0"/>
      <w:marTop w:val="0"/>
      <w:marBottom w:val="0"/>
      <w:divBdr>
        <w:top w:val="none" w:sz="0" w:space="0" w:color="auto"/>
        <w:left w:val="none" w:sz="0" w:space="0" w:color="auto"/>
        <w:bottom w:val="none" w:sz="0" w:space="0" w:color="auto"/>
        <w:right w:val="none" w:sz="0" w:space="0" w:color="auto"/>
      </w:divBdr>
      <w:divsChild>
        <w:div w:id="1770193769">
          <w:marLeft w:val="0"/>
          <w:marRight w:val="0"/>
          <w:marTop w:val="0"/>
          <w:marBottom w:val="0"/>
          <w:divBdr>
            <w:top w:val="none" w:sz="0" w:space="0" w:color="auto"/>
            <w:left w:val="none" w:sz="0" w:space="0" w:color="auto"/>
            <w:bottom w:val="none" w:sz="0" w:space="0" w:color="auto"/>
            <w:right w:val="none" w:sz="0" w:space="0" w:color="auto"/>
          </w:divBdr>
          <w:divsChild>
            <w:div w:id="2121218635">
              <w:marLeft w:val="0"/>
              <w:marRight w:val="0"/>
              <w:marTop w:val="0"/>
              <w:marBottom w:val="0"/>
              <w:divBdr>
                <w:top w:val="none" w:sz="0" w:space="0" w:color="auto"/>
                <w:left w:val="none" w:sz="0" w:space="0" w:color="auto"/>
                <w:bottom w:val="none" w:sz="0" w:space="0" w:color="auto"/>
                <w:right w:val="none" w:sz="0" w:space="0" w:color="auto"/>
              </w:divBdr>
            </w:div>
          </w:divsChild>
        </w:div>
        <w:div w:id="2038852278">
          <w:marLeft w:val="0"/>
          <w:marRight w:val="0"/>
          <w:marTop w:val="0"/>
          <w:marBottom w:val="0"/>
          <w:divBdr>
            <w:top w:val="none" w:sz="0" w:space="0" w:color="auto"/>
            <w:left w:val="none" w:sz="0" w:space="0" w:color="auto"/>
            <w:bottom w:val="none" w:sz="0" w:space="0" w:color="auto"/>
            <w:right w:val="none" w:sz="0" w:space="0" w:color="auto"/>
          </w:divBdr>
          <w:divsChild>
            <w:div w:id="1538931966">
              <w:marLeft w:val="0"/>
              <w:marRight w:val="0"/>
              <w:marTop w:val="0"/>
              <w:marBottom w:val="0"/>
              <w:divBdr>
                <w:top w:val="none" w:sz="0" w:space="0" w:color="auto"/>
                <w:left w:val="none" w:sz="0" w:space="0" w:color="auto"/>
                <w:bottom w:val="none" w:sz="0" w:space="0" w:color="auto"/>
                <w:right w:val="none" w:sz="0" w:space="0" w:color="auto"/>
              </w:divBdr>
            </w:div>
          </w:divsChild>
        </w:div>
        <w:div w:id="284973201">
          <w:marLeft w:val="0"/>
          <w:marRight w:val="0"/>
          <w:marTop w:val="0"/>
          <w:marBottom w:val="0"/>
          <w:divBdr>
            <w:top w:val="none" w:sz="0" w:space="0" w:color="auto"/>
            <w:left w:val="none" w:sz="0" w:space="0" w:color="auto"/>
            <w:bottom w:val="none" w:sz="0" w:space="0" w:color="auto"/>
            <w:right w:val="none" w:sz="0" w:space="0" w:color="auto"/>
          </w:divBdr>
          <w:divsChild>
            <w:div w:id="21328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4376">
      <w:bodyDiv w:val="1"/>
      <w:marLeft w:val="0"/>
      <w:marRight w:val="0"/>
      <w:marTop w:val="0"/>
      <w:marBottom w:val="0"/>
      <w:divBdr>
        <w:top w:val="none" w:sz="0" w:space="0" w:color="auto"/>
        <w:left w:val="none" w:sz="0" w:space="0" w:color="auto"/>
        <w:bottom w:val="none" w:sz="0" w:space="0" w:color="auto"/>
        <w:right w:val="none" w:sz="0" w:space="0" w:color="auto"/>
      </w:divBdr>
    </w:div>
    <w:div w:id="1391150447">
      <w:bodyDiv w:val="1"/>
      <w:marLeft w:val="0"/>
      <w:marRight w:val="0"/>
      <w:marTop w:val="0"/>
      <w:marBottom w:val="0"/>
      <w:divBdr>
        <w:top w:val="none" w:sz="0" w:space="0" w:color="auto"/>
        <w:left w:val="none" w:sz="0" w:space="0" w:color="auto"/>
        <w:bottom w:val="none" w:sz="0" w:space="0" w:color="auto"/>
        <w:right w:val="none" w:sz="0" w:space="0" w:color="auto"/>
      </w:divBdr>
      <w:divsChild>
        <w:div w:id="2079815160">
          <w:marLeft w:val="0"/>
          <w:marRight w:val="0"/>
          <w:marTop w:val="0"/>
          <w:marBottom w:val="0"/>
          <w:divBdr>
            <w:top w:val="none" w:sz="0" w:space="0" w:color="auto"/>
            <w:left w:val="none" w:sz="0" w:space="0" w:color="auto"/>
            <w:bottom w:val="none" w:sz="0" w:space="0" w:color="auto"/>
            <w:right w:val="none" w:sz="0" w:space="0" w:color="auto"/>
          </w:divBdr>
          <w:divsChild>
            <w:div w:id="9187041">
              <w:marLeft w:val="0"/>
              <w:marRight w:val="0"/>
              <w:marTop w:val="0"/>
              <w:marBottom w:val="0"/>
              <w:divBdr>
                <w:top w:val="none" w:sz="0" w:space="0" w:color="auto"/>
                <w:left w:val="none" w:sz="0" w:space="0" w:color="auto"/>
                <w:bottom w:val="none" w:sz="0" w:space="0" w:color="auto"/>
                <w:right w:val="none" w:sz="0" w:space="0" w:color="auto"/>
              </w:divBdr>
            </w:div>
          </w:divsChild>
        </w:div>
        <w:div w:id="2060547097">
          <w:marLeft w:val="0"/>
          <w:marRight w:val="0"/>
          <w:marTop w:val="0"/>
          <w:marBottom w:val="0"/>
          <w:divBdr>
            <w:top w:val="none" w:sz="0" w:space="0" w:color="auto"/>
            <w:left w:val="none" w:sz="0" w:space="0" w:color="auto"/>
            <w:bottom w:val="none" w:sz="0" w:space="0" w:color="auto"/>
            <w:right w:val="none" w:sz="0" w:space="0" w:color="auto"/>
          </w:divBdr>
          <w:divsChild>
            <w:div w:id="1157500131">
              <w:marLeft w:val="0"/>
              <w:marRight w:val="0"/>
              <w:marTop w:val="0"/>
              <w:marBottom w:val="0"/>
              <w:divBdr>
                <w:top w:val="none" w:sz="0" w:space="0" w:color="auto"/>
                <w:left w:val="none" w:sz="0" w:space="0" w:color="auto"/>
                <w:bottom w:val="none" w:sz="0" w:space="0" w:color="auto"/>
                <w:right w:val="none" w:sz="0" w:space="0" w:color="auto"/>
              </w:divBdr>
            </w:div>
          </w:divsChild>
        </w:div>
        <w:div w:id="1222012694">
          <w:marLeft w:val="0"/>
          <w:marRight w:val="0"/>
          <w:marTop w:val="0"/>
          <w:marBottom w:val="0"/>
          <w:divBdr>
            <w:top w:val="none" w:sz="0" w:space="0" w:color="auto"/>
            <w:left w:val="none" w:sz="0" w:space="0" w:color="auto"/>
            <w:bottom w:val="none" w:sz="0" w:space="0" w:color="auto"/>
            <w:right w:val="none" w:sz="0" w:space="0" w:color="auto"/>
          </w:divBdr>
          <w:divsChild>
            <w:div w:id="32331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5414">
      <w:bodyDiv w:val="1"/>
      <w:marLeft w:val="0"/>
      <w:marRight w:val="0"/>
      <w:marTop w:val="0"/>
      <w:marBottom w:val="0"/>
      <w:divBdr>
        <w:top w:val="none" w:sz="0" w:space="0" w:color="auto"/>
        <w:left w:val="none" w:sz="0" w:space="0" w:color="auto"/>
        <w:bottom w:val="none" w:sz="0" w:space="0" w:color="auto"/>
        <w:right w:val="none" w:sz="0" w:space="0" w:color="auto"/>
      </w:divBdr>
    </w:div>
    <w:div w:id="1629815464">
      <w:bodyDiv w:val="1"/>
      <w:marLeft w:val="0"/>
      <w:marRight w:val="0"/>
      <w:marTop w:val="0"/>
      <w:marBottom w:val="0"/>
      <w:divBdr>
        <w:top w:val="none" w:sz="0" w:space="0" w:color="auto"/>
        <w:left w:val="none" w:sz="0" w:space="0" w:color="auto"/>
        <w:bottom w:val="none" w:sz="0" w:space="0" w:color="auto"/>
        <w:right w:val="none" w:sz="0" w:space="0" w:color="auto"/>
      </w:divBdr>
      <w:divsChild>
        <w:div w:id="883637898">
          <w:marLeft w:val="0"/>
          <w:marRight w:val="0"/>
          <w:marTop w:val="0"/>
          <w:marBottom w:val="0"/>
          <w:divBdr>
            <w:top w:val="none" w:sz="0" w:space="0" w:color="auto"/>
            <w:left w:val="none" w:sz="0" w:space="0" w:color="auto"/>
            <w:bottom w:val="none" w:sz="0" w:space="0" w:color="auto"/>
            <w:right w:val="none" w:sz="0" w:space="0" w:color="auto"/>
          </w:divBdr>
          <w:divsChild>
            <w:div w:id="1687250305">
              <w:marLeft w:val="0"/>
              <w:marRight w:val="0"/>
              <w:marTop w:val="0"/>
              <w:marBottom w:val="0"/>
              <w:divBdr>
                <w:top w:val="none" w:sz="0" w:space="0" w:color="auto"/>
                <w:left w:val="none" w:sz="0" w:space="0" w:color="auto"/>
                <w:bottom w:val="none" w:sz="0" w:space="0" w:color="auto"/>
                <w:right w:val="none" w:sz="0" w:space="0" w:color="auto"/>
              </w:divBdr>
              <w:divsChild>
                <w:div w:id="1962569018">
                  <w:marLeft w:val="0"/>
                  <w:marRight w:val="0"/>
                  <w:marTop w:val="0"/>
                  <w:marBottom w:val="0"/>
                  <w:divBdr>
                    <w:top w:val="none" w:sz="0" w:space="0" w:color="auto"/>
                    <w:left w:val="none" w:sz="0" w:space="0" w:color="auto"/>
                    <w:bottom w:val="none" w:sz="0" w:space="0" w:color="auto"/>
                    <w:right w:val="none" w:sz="0" w:space="0" w:color="auto"/>
                  </w:divBdr>
                  <w:divsChild>
                    <w:div w:id="335573206">
                      <w:marLeft w:val="0"/>
                      <w:marRight w:val="0"/>
                      <w:marTop w:val="0"/>
                      <w:marBottom w:val="0"/>
                      <w:divBdr>
                        <w:top w:val="none" w:sz="0" w:space="0" w:color="auto"/>
                        <w:left w:val="none" w:sz="0" w:space="0" w:color="auto"/>
                        <w:bottom w:val="none" w:sz="0" w:space="0" w:color="auto"/>
                        <w:right w:val="none" w:sz="0" w:space="0" w:color="auto"/>
                      </w:divBdr>
                      <w:divsChild>
                        <w:div w:id="336663063">
                          <w:marLeft w:val="0"/>
                          <w:marRight w:val="0"/>
                          <w:marTop w:val="0"/>
                          <w:marBottom w:val="0"/>
                          <w:divBdr>
                            <w:top w:val="none" w:sz="0" w:space="0" w:color="auto"/>
                            <w:left w:val="none" w:sz="0" w:space="0" w:color="auto"/>
                            <w:bottom w:val="none" w:sz="0" w:space="0" w:color="auto"/>
                            <w:right w:val="none" w:sz="0" w:space="0" w:color="auto"/>
                          </w:divBdr>
                          <w:divsChild>
                            <w:div w:id="1835484315">
                              <w:marLeft w:val="0"/>
                              <w:marRight w:val="0"/>
                              <w:marTop w:val="0"/>
                              <w:marBottom w:val="0"/>
                              <w:divBdr>
                                <w:top w:val="none" w:sz="0" w:space="0" w:color="auto"/>
                                <w:left w:val="none" w:sz="0" w:space="0" w:color="auto"/>
                                <w:bottom w:val="none" w:sz="0" w:space="0" w:color="auto"/>
                                <w:right w:val="none" w:sz="0" w:space="0" w:color="auto"/>
                              </w:divBdr>
                              <w:divsChild>
                                <w:div w:id="855340396">
                                  <w:marLeft w:val="0"/>
                                  <w:marRight w:val="0"/>
                                  <w:marTop w:val="0"/>
                                  <w:marBottom w:val="0"/>
                                  <w:divBdr>
                                    <w:top w:val="none" w:sz="0" w:space="0" w:color="auto"/>
                                    <w:left w:val="none" w:sz="0" w:space="0" w:color="auto"/>
                                    <w:bottom w:val="none" w:sz="0" w:space="0" w:color="auto"/>
                                    <w:right w:val="none" w:sz="0" w:space="0" w:color="auto"/>
                                  </w:divBdr>
                                  <w:divsChild>
                                    <w:div w:id="164367015">
                                      <w:marLeft w:val="0"/>
                                      <w:marRight w:val="0"/>
                                      <w:marTop w:val="0"/>
                                      <w:marBottom w:val="0"/>
                                      <w:divBdr>
                                        <w:top w:val="none" w:sz="0" w:space="0" w:color="auto"/>
                                        <w:left w:val="none" w:sz="0" w:space="0" w:color="auto"/>
                                        <w:bottom w:val="none" w:sz="0" w:space="0" w:color="auto"/>
                                        <w:right w:val="none" w:sz="0" w:space="0" w:color="auto"/>
                                      </w:divBdr>
                                      <w:divsChild>
                                        <w:div w:id="805707481">
                                          <w:marLeft w:val="0"/>
                                          <w:marRight w:val="0"/>
                                          <w:marTop w:val="0"/>
                                          <w:marBottom w:val="0"/>
                                          <w:divBdr>
                                            <w:top w:val="none" w:sz="0" w:space="0" w:color="auto"/>
                                            <w:left w:val="none" w:sz="0" w:space="0" w:color="auto"/>
                                            <w:bottom w:val="none" w:sz="0" w:space="0" w:color="auto"/>
                                            <w:right w:val="none" w:sz="0" w:space="0" w:color="auto"/>
                                          </w:divBdr>
                                          <w:divsChild>
                                            <w:div w:id="1350371473">
                                              <w:marLeft w:val="0"/>
                                              <w:marRight w:val="0"/>
                                              <w:marTop w:val="0"/>
                                              <w:marBottom w:val="0"/>
                                              <w:divBdr>
                                                <w:top w:val="none" w:sz="0" w:space="0" w:color="auto"/>
                                                <w:left w:val="none" w:sz="0" w:space="0" w:color="auto"/>
                                                <w:bottom w:val="none" w:sz="0" w:space="0" w:color="auto"/>
                                                <w:right w:val="none" w:sz="0" w:space="0" w:color="auto"/>
                                              </w:divBdr>
                                              <w:divsChild>
                                                <w:div w:id="1638804895">
                                                  <w:marLeft w:val="0"/>
                                                  <w:marRight w:val="0"/>
                                                  <w:marTop w:val="0"/>
                                                  <w:marBottom w:val="0"/>
                                                  <w:divBdr>
                                                    <w:top w:val="none" w:sz="0" w:space="0" w:color="auto"/>
                                                    <w:left w:val="none" w:sz="0" w:space="0" w:color="auto"/>
                                                    <w:bottom w:val="none" w:sz="0" w:space="0" w:color="auto"/>
                                                    <w:right w:val="none" w:sz="0" w:space="0" w:color="auto"/>
                                                  </w:divBdr>
                                                  <w:divsChild>
                                                    <w:div w:id="1259410216">
                                                      <w:marLeft w:val="0"/>
                                                      <w:marRight w:val="0"/>
                                                      <w:marTop w:val="0"/>
                                                      <w:marBottom w:val="0"/>
                                                      <w:divBdr>
                                                        <w:top w:val="none" w:sz="0" w:space="0" w:color="auto"/>
                                                        <w:left w:val="none" w:sz="0" w:space="0" w:color="auto"/>
                                                        <w:bottom w:val="none" w:sz="0" w:space="0" w:color="auto"/>
                                                        <w:right w:val="none" w:sz="0" w:space="0" w:color="auto"/>
                                                      </w:divBdr>
                                                      <w:divsChild>
                                                        <w:div w:id="1124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925312">
      <w:bodyDiv w:val="1"/>
      <w:marLeft w:val="0"/>
      <w:marRight w:val="0"/>
      <w:marTop w:val="0"/>
      <w:marBottom w:val="0"/>
      <w:divBdr>
        <w:top w:val="none" w:sz="0" w:space="0" w:color="auto"/>
        <w:left w:val="none" w:sz="0" w:space="0" w:color="auto"/>
        <w:bottom w:val="none" w:sz="0" w:space="0" w:color="auto"/>
        <w:right w:val="none" w:sz="0" w:space="0" w:color="auto"/>
      </w:divBdr>
    </w:div>
    <w:div w:id="1664313323">
      <w:bodyDiv w:val="1"/>
      <w:marLeft w:val="0"/>
      <w:marRight w:val="0"/>
      <w:marTop w:val="0"/>
      <w:marBottom w:val="0"/>
      <w:divBdr>
        <w:top w:val="none" w:sz="0" w:space="0" w:color="auto"/>
        <w:left w:val="none" w:sz="0" w:space="0" w:color="auto"/>
        <w:bottom w:val="none" w:sz="0" w:space="0" w:color="auto"/>
        <w:right w:val="none" w:sz="0" w:space="0" w:color="auto"/>
      </w:divBdr>
      <w:divsChild>
        <w:div w:id="167796891">
          <w:blockQuote w:val="1"/>
          <w:marLeft w:val="720"/>
          <w:marRight w:val="720"/>
          <w:marTop w:val="100"/>
          <w:marBottom w:val="100"/>
          <w:divBdr>
            <w:top w:val="none" w:sz="0" w:space="0" w:color="auto"/>
            <w:left w:val="none" w:sz="0" w:space="0" w:color="auto"/>
            <w:bottom w:val="none" w:sz="0" w:space="0" w:color="auto"/>
            <w:right w:val="none" w:sz="0" w:space="0" w:color="auto"/>
          </w:divBdr>
        </w:div>
        <w:div w:id="898982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289235">
      <w:bodyDiv w:val="1"/>
      <w:marLeft w:val="0"/>
      <w:marRight w:val="0"/>
      <w:marTop w:val="0"/>
      <w:marBottom w:val="0"/>
      <w:divBdr>
        <w:top w:val="none" w:sz="0" w:space="0" w:color="auto"/>
        <w:left w:val="none" w:sz="0" w:space="0" w:color="auto"/>
        <w:bottom w:val="none" w:sz="0" w:space="0" w:color="auto"/>
        <w:right w:val="none" w:sz="0" w:space="0" w:color="auto"/>
      </w:divBdr>
    </w:div>
    <w:div w:id="1789860868">
      <w:bodyDiv w:val="1"/>
      <w:marLeft w:val="0"/>
      <w:marRight w:val="0"/>
      <w:marTop w:val="0"/>
      <w:marBottom w:val="0"/>
      <w:divBdr>
        <w:top w:val="none" w:sz="0" w:space="0" w:color="auto"/>
        <w:left w:val="none" w:sz="0" w:space="0" w:color="auto"/>
        <w:bottom w:val="none" w:sz="0" w:space="0" w:color="auto"/>
        <w:right w:val="none" w:sz="0" w:space="0" w:color="auto"/>
      </w:divBdr>
      <w:divsChild>
        <w:div w:id="1614553791">
          <w:marLeft w:val="0"/>
          <w:marRight w:val="0"/>
          <w:marTop w:val="0"/>
          <w:marBottom w:val="0"/>
          <w:divBdr>
            <w:top w:val="none" w:sz="0" w:space="0" w:color="auto"/>
            <w:left w:val="none" w:sz="0" w:space="0" w:color="auto"/>
            <w:bottom w:val="none" w:sz="0" w:space="0" w:color="auto"/>
            <w:right w:val="none" w:sz="0" w:space="0" w:color="auto"/>
          </w:divBdr>
          <w:divsChild>
            <w:div w:id="117063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49831">
      <w:bodyDiv w:val="1"/>
      <w:marLeft w:val="0"/>
      <w:marRight w:val="0"/>
      <w:marTop w:val="0"/>
      <w:marBottom w:val="0"/>
      <w:divBdr>
        <w:top w:val="none" w:sz="0" w:space="0" w:color="auto"/>
        <w:left w:val="none" w:sz="0" w:space="0" w:color="auto"/>
        <w:bottom w:val="none" w:sz="0" w:space="0" w:color="auto"/>
        <w:right w:val="none" w:sz="0" w:space="0" w:color="auto"/>
      </w:divBdr>
    </w:div>
    <w:div w:id="1829511880">
      <w:bodyDiv w:val="1"/>
      <w:marLeft w:val="0"/>
      <w:marRight w:val="0"/>
      <w:marTop w:val="0"/>
      <w:marBottom w:val="0"/>
      <w:divBdr>
        <w:top w:val="none" w:sz="0" w:space="0" w:color="auto"/>
        <w:left w:val="none" w:sz="0" w:space="0" w:color="auto"/>
        <w:bottom w:val="none" w:sz="0" w:space="0" w:color="auto"/>
        <w:right w:val="none" w:sz="0" w:space="0" w:color="auto"/>
      </w:divBdr>
      <w:divsChild>
        <w:div w:id="1238443266">
          <w:marLeft w:val="0"/>
          <w:marRight w:val="0"/>
          <w:marTop w:val="0"/>
          <w:marBottom w:val="0"/>
          <w:divBdr>
            <w:top w:val="none" w:sz="0" w:space="0" w:color="auto"/>
            <w:left w:val="none" w:sz="0" w:space="0" w:color="auto"/>
            <w:bottom w:val="none" w:sz="0" w:space="0" w:color="auto"/>
            <w:right w:val="none" w:sz="0" w:space="0" w:color="auto"/>
          </w:divBdr>
          <w:divsChild>
            <w:div w:id="16720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09946">
      <w:bodyDiv w:val="1"/>
      <w:marLeft w:val="0"/>
      <w:marRight w:val="0"/>
      <w:marTop w:val="0"/>
      <w:marBottom w:val="0"/>
      <w:divBdr>
        <w:top w:val="none" w:sz="0" w:space="0" w:color="auto"/>
        <w:left w:val="none" w:sz="0" w:space="0" w:color="auto"/>
        <w:bottom w:val="none" w:sz="0" w:space="0" w:color="auto"/>
        <w:right w:val="none" w:sz="0" w:space="0" w:color="auto"/>
      </w:divBdr>
      <w:divsChild>
        <w:div w:id="919145913">
          <w:marLeft w:val="0"/>
          <w:marRight w:val="0"/>
          <w:marTop w:val="0"/>
          <w:marBottom w:val="0"/>
          <w:divBdr>
            <w:top w:val="none" w:sz="0" w:space="0" w:color="auto"/>
            <w:left w:val="none" w:sz="0" w:space="0" w:color="auto"/>
            <w:bottom w:val="none" w:sz="0" w:space="0" w:color="auto"/>
            <w:right w:val="none" w:sz="0" w:space="0" w:color="auto"/>
          </w:divBdr>
          <w:divsChild>
            <w:div w:id="1959874126">
              <w:marLeft w:val="0"/>
              <w:marRight w:val="0"/>
              <w:marTop w:val="0"/>
              <w:marBottom w:val="0"/>
              <w:divBdr>
                <w:top w:val="none" w:sz="0" w:space="0" w:color="auto"/>
                <w:left w:val="none" w:sz="0" w:space="0" w:color="auto"/>
                <w:bottom w:val="none" w:sz="0" w:space="0" w:color="auto"/>
                <w:right w:val="none" w:sz="0" w:space="0" w:color="auto"/>
              </w:divBdr>
              <w:divsChild>
                <w:div w:id="1563757985">
                  <w:marLeft w:val="0"/>
                  <w:marRight w:val="0"/>
                  <w:marTop w:val="0"/>
                  <w:marBottom w:val="0"/>
                  <w:divBdr>
                    <w:top w:val="none" w:sz="0" w:space="0" w:color="auto"/>
                    <w:left w:val="none" w:sz="0" w:space="0" w:color="auto"/>
                    <w:bottom w:val="none" w:sz="0" w:space="0" w:color="auto"/>
                    <w:right w:val="none" w:sz="0" w:space="0" w:color="auto"/>
                  </w:divBdr>
                  <w:divsChild>
                    <w:div w:id="361446697">
                      <w:marLeft w:val="0"/>
                      <w:marRight w:val="0"/>
                      <w:marTop w:val="0"/>
                      <w:marBottom w:val="0"/>
                      <w:divBdr>
                        <w:top w:val="none" w:sz="0" w:space="0" w:color="auto"/>
                        <w:left w:val="none" w:sz="0" w:space="0" w:color="auto"/>
                        <w:bottom w:val="none" w:sz="0" w:space="0" w:color="auto"/>
                        <w:right w:val="none" w:sz="0" w:space="0" w:color="auto"/>
                      </w:divBdr>
                      <w:divsChild>
                        <w:div w:id="374669729">
                          <w:marLeft w:val="0"/>
                          <w:marRight w:val="0"/>
                          <w:marTop w:val="0"/>
                          <w:marBottom w:val="0"/>
                          <w:divBdr>
                            <w:top w:val="none" w:sz="0" w:space="0" w:color="auto"/>
                            <w:left w:val="none" w:sz="0" w:space="0" w:color="auto"/>
                            <w:bottom w:val="none" w:sz="0" w:space="0" w:color="auto"/>
                            <w:right w:val="none" w:sz="0" w:space="0" w:color="auto"/>
                          </w:divBdr>
                          <w:divsChild>
                            <w:div w:id="925919453">
                              <w:marLeft w:val="0"/>
                              <w:marRight w:val="0"/>
                              <w:marTop w:val="0"/>
                              <w:marBottom w:val="0"/>
                              <w:divBdr>
                                <w:top w:val="none" w:sz="0" w:space="0" w:color="auto"/>
                                <w:left w:val="none" w:sz="0" w:space="0" w:color="auto"/>
                                <w:bottom w:val="none" w:sz="0" w:space="0" w:color="auto"/>
                                <w:right w:val="none" w:sz="0" w:space="0" w:color="auto"/>
                              </w:divBdr>
                              <w:divsChild>
                                <w:div w:id="179004638">
                                  <w:marLeft w:val="0"/>
                                  <w:marRight w:val="0"/>
                                  <w:marTop w:val="0"/>
                                  <w:marBottom w:val="0"/>
                                  <w:divBdr>
                                    <w:top w:val="none" w:sz="0" w:space="0" w:color="auto"/>
                                    <w:left w:val="none" w:sz="0" w:space="0" w:color="auto"/>
                                    <w:bottom w:val="none" w:sz="0" w:space="0" w:color="auto"/>
                                    <w:right w:val="none" w:sz="0" w:space="0" w:color="auto"/>
                                  </w:divBdr>
                                  <w:divsChild>
                                    <w:div w:id="1365904161">
                                      <w:marLeft w:val="0"/>
                                      <w:marRight w:val="0"/>
                                      <w:marTop w:val="0"/>
                                      <w:marBottom w:val="0"/>
                                      <w:divBdr>
                                        <w:top w:val="none" w:sz="0" w:space="0" w:color="auto"/>
                                        <w:left w:val="none" w:sz="0" w:space="0" w:color="auto"/>
                                        <w:bottom w:val="none" w:sz="0" w:space="0" w:color="auto"/>
                                        <w:right w:val="none" w:sz="0" w:space="0" w:color="auto"/>
                                      </w:divBdr>
                                      <w:divsChild>
                                        <w:div w:id="1574117724">
                                          <w:marLeft w:val="0"/>
                                          <w:marRight w:val="0"/>
                                          <w:marTop w:val="0"/>
                                          <w:marBottom w:val="0"/>
                                          <w:divBdr>
                                            <w:top w:val="none" w:sz="0" w:space="0" w:color="auto"/>
                                            <w:left w:val="none" w:sz="0" w:space="0" w:color="auto"/>
                                            <w:bottom w:val="none" w:sz="0" w:space="0" w:color="auto"/>
                                            <w:right w:val="none" w:sz="0" w:space="0" w:color="auto"/>
                                          </w:divBdr>
                                          <w:divsChild>
                                            <w:div w:id="45836678">
                                              <w:marLeft w:val="0"/>
                                              <w:marRight w:val="0"/>
                                              <w:marTop w:val="0"/>
                                              <w:marBottom w:val="0"/>
                                              <w:divBdr>
                                                <w:top w:val="none" w:sz="0" w:space="0" w:color="auto"/>
                                                <w:left w:val="none" w:sz="0" w:space="0" w:color="auto"/>
                                                <w:bottom w:val="none" w:sz="0" w:space="0" w:color="auto"/>
                                                <w:right w:val="none" w:sz="0" w:space="0" w:color="auto"/>
                                              </w:divBdr>
                                              <w:divsChild>
                                                <w:div w:id="1499081768">
                                                  <w:marLeft w:val="0"/>
                                                  <w:marRight w:val="0"/>
                                                  <w:marTop w:val="0"/>
                                                  <w:marBottom w:val="0"/>
                                                  <w:divBdr>
                                                    <w:top w:val="none" w:sz="0" w:space="0" w:color="auto"/>
                                                    <w:left w:val="none" w:sz="0" w:space="0" w:color="auto"/>
                                                    <w:bottom w:val="none" w:sz="0" w:space="0" w:color="auto"/>
                                                    <w:right w:val="none" w:sz="0" w:space="0" w:color="auto"/>
                                                  </w:divBdr>
                                                  <w:divsChild>
                                                    <w:div w:id="671837808">
                                                      <w:marLeft w:val="0"/>
                                                      <w:marRight w:val="0"/>
                                                      <w:marTop w:val="0"/>
                                                      <w:marBottom w:val="0"/>
                                                      <w:divBdr>
                                                        <w:top w:val="none" w:sz="0" w:space="0" w:color="auto"/>
                                                        <w:left w:val="none" w:sz="0" w:space="0" w:color="auto"/>
                                                        <w:bottom w:val="none" w:sz="0" w:space="0" w:color="auto"/>
                                                        <w:right w:val="none" w:sz="0" w:space="0" w:color="auto"/>
                                                      </w:divBdr>
                                                      <w:divsChild>
                                                        <w:div w:id="1650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681050">
      <w:bodyDiv w:val="1"/>
      <w:marLeft w:val="0"/>
      <w:marRight w:val="0"/>
      <w:marTop w:val="0"/>
      <w:marBottom w:val="0"/>
      <w:divBdr>
        <w:top w:val="none" w:sz="0" w:space="0" w:color="auto"/>
        <w:left w:val="none" w:sz="0" w:space="0" w:color="auto"/>
        <w:bottom w:val="none" w:sz="0" w:space="0" w:color="auto"/>
        <w:right w:val="none" w:sz="0" w:space="0" w:color="auto"/>
      </w:divBdr>
      <w:divsChild>
        <w:div w:id="899831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772023">
          <w:marLeft w:val="0"/>
          <w:marRight w:val="0"/>
          <w:marTop w:val="0"/>
          <w:marBottom w:val="0"/>
          <w:divBdr>
            <w:top w:val="none" w:sz="0" w:space="0" w:color="auto"/>
            <w:left w:val="none" w:sz="0" w:space="0" w:color="auto"/>
            <w:bottom w:val="none" w:sz="0" w:space="0" w:color="auto"/>
            <w:right w:val="none" w:sz="0" w:space="0" w:color="auto"/>
          </w:divBdr>
          <w:divsChild>
            <w:div w:id="2022197038">
              <w:marLeft w:val="0"/>
              <w:marRight w:val="0"/>
              <w:marTop w:val="0"/>
              <w:marBottom w:val="0"/>
              <w:divBdr>
                <w:top w:val="none" w:sz="0" w:space="0" w:color="auto"/>
                <w:left w:val="none" w:sz="0" w:space="0" w:color="auto"/>
                <w:bottom w:val="none" w:sz="0" w:space="0" w:color="auto"/>
                <w:right w:val="none" w:sz="0" w:space="0" w:color="auto"/>
              </w:divBdr>
              <w:divsChild>
                <w:div w:id="508064726">
                  <w:marLeft w:val="0"/>
                  <w:marRight w:val="0"/>
                  <w:marTop w:val="0"/>
                  <w:marBottom w:val="0"/>
                  <w:divBdr>
                    <w:top w:val="none" w:sz="0" w:space="0" w:color="auto"/>
                    <w:left w:val="none" w:sz="0" w:space="0" w:color="auto"/>
                    <w:bottom w:val="none" w:sz="0" w:space="0" w:color="auto"/>
                    <w:right w:val="none" w:sz="0" w:space="0" w:color="auto"/>
                  </w:divBdr>
                  <w:divsChild>
                    <w:div w:id="1517843722">
                      <w:marLeft w:val="0"/>
                      <w:marRight w:val="0"/>
                      <w:marTop w:val="0"/>
                      <w:marBottom w:val="0"/>
                      <w:divBdr>
                        <w:top w:val="none" w:sz="0" w:space="0" w:color="auto"/>
                        <w:left w:val="none" w:sz="0" w:space="0" w:color="auto"/>
                        <w:bottom w:val="none" w:sz="0" w:space="0" w:color="auto"/>
                        <w:right w:val="none" w:sz="0" w:space="0" w:color="auto"/>
                      </w:divBdr>
                      <w:divsChild>
                        <w:div w:id="1655406183">
                          <w:marLeft w:val="0"/>
                          <w:marRight w:val="0"/>
                          <w:marTop w:val="0"/>
                          <w:marBottom w:val="0"/>
                          <w:divBdr>
                            <w:top w:val="none" w:sz="0" w:space="0" w:color="auto"/>
                            <w:left w:val="none" w:sz="0" w:space="0" w:color="auto"/>
                            <w:bottom w:val="none" w:sz="0" w:space="0" w:color="auto"/>
                            <w:right w:val="none" w:sz="0" w:space="0" w:color="auto"/>
                          </w:divBdr>
                          <w:divsChild>
                            <w:div w:id="847982197">
                              <w:marLeft w:val="0"/>
                              <w:marRight w:val="0"/>
                              <w:marTop w:val="0"/>
                              <w:marBottom w:val="0"/>
                              <w:divBdr>
                                <w:top w:val="none" w:sz="0" w:space="0" w:color="auto"/>
                                <w:left w:val="none" w:sz="0" w:space="0" w:color="auto"/>
                                <w:bottom w:val="none" w:sz="0" w:space="0" w:color="auto"/>
                                <w:right w:val="none" w:sz="0" w:space="0" w:color="auto"/>
                              </w:divBdr>
                              <w:divsChild>
                                <w:div w:id="1281838754">
                                  <w:marLeft w:val="0"/>
                                  <w:marRight w:val="0"/>
                                  <w:marTop w:val="0"/>
                                  <w:marBottom w:val="0"/>
                                  <w:divBdr>
                                    <w:top w:val="none" w:sz="0" w:space="0" w:color="auto"/>
                                    <w:left w:val="none" w:sz="0" w:space="0" w:color="auto"/>
                                    <w:bottom w:val="none" w:sz="0" w:space="0" w:color="auto"/>
                                    <w:right w:val="none" w:sz="0" w:space="0" w:color="auto"/>
                                  </w:divBdr>
                                  <w:divsChild>
                                    <w:div w:id="706831192">
                                      <w:marLeft w:val="0"/>
                                      <w:marRight w:val="0"/>
                                      <w:marTop w:val="0"/>
                                      <w:marBottom w:val="0"/>
                                      <w:divBdr>
                                        <w:top w:val="none" w:sz="0" w:space="0" w:color="auto"/>
                                        <w:left w:val="none" w:sz="0" w:space="0" w:color="auto"/>
                                        <w:bottom w:val="none" w:sz="0" w:space="0" w:color="auto"/>
                                        <w:right w:val="none" w:sz="0" w:space="0" w:color="auto"/>
                                      </w:divBdr>
                                      <w:divsChild>
                                        <w:div w:id="1934969952">
                                          <w:marLeft w:val="0"/>
                                          <w:marRight w:val="0"/>
                                          <w:marTop w:val="0"/>
                                          <w:marBottom w:val="0"/>
                                          <w:divBdr>
                                            <w:top w:val="none" w:sz="0" w:space="0" w:color="auto"/>
                                            <w:left w:val="none" w:sz="0" w:space="0" w:color="auto"/>
                                            <w:bottom w:val="none" w:sz="0" w:space="0" w:color="auto"/>
                                            <w:right w:val="none" w:sz="0" w:space="0" w:color="auto"/>
                                          </w:divBdr>
                                          <w:divsChild>
                                            <w:div w:id="1649821811">
                                              <w:marLeft w:val="0"/>
                                              <w:marRight w:val="0"/>
                                              <w:marTop w:val="0"/>
                                              <w:marBottom w:val="0"/>
                                              <w:divBdr>
                                                <w:top w:val="none" w:sz="0" w:space="0" w:color="auto"/>
                                                <w:left w:val="none" w:sz="0" w:space="0" w:color="auto"/>
                                                <w:bottom w:val="none" w:sz="0" w:space="0" w:color="auto"/>
                                                <w:right w:val="none" w:sz="0" w:space="0" w:color="auto"/>
                                              </w:divBdr>
                                              <w:divsChild>
                                                <w:div w:id="1798908456">
                                                  <w:marLeft w:val="0"/>
                                                  <w:marRight w:val="0"/>
                                                  <w:marTop w:val="0"/>
                                                  <w:marBottom w:val="0"/>
                                                  <w:divBdr>
                                                    <w:top w:val="none" w:sz="0" w:space="0" w:color="auto"/>
                                                    <w:left w:val="none" w:sz="0" w:space="0" w:color="auto"/>
                                                    <w:bottom w:val="none" w:sz="0" w:space="0" w:color="auto"/>
                                                    <w:right w:val="none" w:sz="0" w:space="0" w:color="auto"/>
                                                  </w:divBdr>
                                                  <w:divsChild>
                                                    <w:div w:id="2093356987">
                                                      <w:marLeft w:val="0"/>
                                                      <w:marRight w:val="0"/>
                                                      <w:marTop w:val="0"/>
                                                      <w:marBottom w:val="0"/>
                                                      <w:divBdr>
                                                        <w:top w:val="none" w:sz="0" w:space="0" w:color="auto"/>
                                                        <w:left w:val="none" w:sz="0" w:space="0" w:color="auto"/>
                                                        <w:bottom w:val="none" w:sz="0" w:space="0" w:color="auto"/>
                                                        <w:right w:val="none" w:sz="0" w:space="0" w:color="auto"/>
                                                      </w:divBdr>
                                                      <w:divsChild>
                                                        <w:div w:id="5212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746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9676288">
      <w:bodyDiv w:val="1"/>
      <w:marLeft w:val="0"/>
      <w:marRight w:val="0"/>
      <w:marTop w:val="0"/>
      <w:marBottom w:val="0"/>
      <w:divBdr>
        <w:top w:val="none" w:sz="0" w:space="0" w:color="auto"/>
        <w:left w:val="none" w:sz="0" w:space="0" w:color="auto"/>
        <w:bottom w:val="none" w:sz="0" w:space="0" w:color="auto"/>
        <w:right w:val="none" w:sz="0" w:space="0" w:color="auto"/>
      </w:divBdr>
      <w:divsChild>
        <w:div w:id="274673844">
          <w:marLeft w:val="0"/>
          <w:marRight w:val="0"/>
          <w:marTop w:val="0"/>
          <w:marBottom w:val="0"/>
          <w:divBdr>
            <w:top w:val="none" w:sz="0" w:space="0" w:color="auto"/>
            <w:left w:val="none" w:sz="0" w:space="0" w:color="auto"/>
            <w:bottom w:val="none" w:sz="0" w:space="0" w:color="auto"/>
            <w:right w:val="none" w:sz="0" w:space="0" w:color="auto"/>
          </w:divBdr>
          <w:divsChild>
            <w:div w:id="1787852141">
              <w:marLeft w:val="0"/>
              <w:marRight w:val="0"/>
              <w:marTop w:val="0"/>
              <w:marBottom w:val="0"/>
              <w:divBdr>
                <w:top w:val="none" w:sz="0" w:space="0" w:color="auto"/>
                <w:left w:val="none" w:sz="0" w:space="0" w:color="auto"/>
                <w:bottom w:val="none" w:sz="0" w:space="0" w:color="auto"/>
                <w:right w:val="none" w:sz="0" w:space="0" w:color="auto"/>
              </w:divBdr>
              <w:divsChild>
                <w:div w:id="658534951">
                  <w:marLeft w:val="0"/>
                  <w:marRight w:val="0"/>
                  <w:marTop w:val="0"/>
                  <w:marBottom w:val="0"/>
                  <w:divBdr>
                    <w:top w:val="none" w:sz="0" w:space="0" w:color="auto"/>
                    <w:left w:val="none" w:sz="0" w:space="0" w:color="auto"/>
                    <w:bottom w:val="none" w:sz="0" w:space="0" w:color="auto"/>
                    <w:right w:val="none" w:sz="0" w:space="0" w:color="auto"/>
                  </w:divBdr>
                  <w:divsChild>
                    <w:div w:id="5450472">
                      <w:marLeft w:val="0"/>
                      <w:marRight w:val="0"/>
                      <w:marTop w:val="0"/>
                      <w:marBottom w:val="0"/>
                      <w:divBdr>
                        <w:top w:val="none" w:sz="0" w:space="0" w:color="auto"/>
                        <w:left w:val="none" w:sz="0" w:space="0" w:color="auto"/>
                        <w:bottom w:val="none" w:sz="0" w:space="0" w:color="auto"/>
                        <w:right w:val="none" w:sz="0" w:space="0" w:color="auto"/>
                      </w:divBdr>
                      <w:divsChild>
                        <w:div w:id="79644954">
                          <w:marLeft w:val="0"/>
                          <w:marRight w:val="0"/>
                          <w:marTop w:val="0"/>
                          <w:marBottom w:val="0"/>
                          <w:divBdr>
                            <w:top w:val="none" w:sz="0" w:space="0" w:color="auto"/>
                            <w:left w:val="none" w:sz="0" w:space="0" w:color="auto"/>
                            <w:bottom w:val="none" w:sz="0" w:space="0" w:color="auto"/>
                            <w:right w:val="none" w:sz="0" w:space="0" w:color="auto"/>
                          </w:divBdr>
                          <w:divsChild>
                            <w:div w:id="1684163196">
                              <w:marLeft w:val="0"/>
                              <w:marRight w:val="0"/>
                              <w:marTop w:val="0"/>
                              <w:marBottom w:val="0"/>
                              <w:divBdr>
                                <w:top w:val="none" w:sz="0" w:space="0" w:color="auto"/>
                                <w:left w:val="none" w:sz="0" w:space="0" w:color="auto"/>
                                <w:bottom w:val="none" w:sz="0" w:space="0" w:color="auto"/>
                                <w:right w:val="none" w:sz="0" w:space="0" w:color="auto"/>
                              </w:divBdr>
                              <w:divsChild>
                                <w:div w:id="374624948">
                                  <w:marLeft w:val="0"/>
                                  <w:marRight w:val="0"/>
                                  <w:marTop w:val="0"/>
                                  <w:marBottom w:val="0"/>
                                  <w:divBdr>
                                    <w:top w:val="none" w:sz="0" w:space="0" w:color="auto"/>
                                    <w:left w:val="none" w:sz="0" w:space="0" w:color="auto"/>
                                    <w:bottom w:val="none" w:sz="0" w:space="0" w:color="auto"/>
                                    <w:right w:val="none" w:sz="0" w:space="0" w:color="auto"/>
                                  </w:divBdr>
                                  <w:divsChild>
                                    <w:div w:id="1227298855">
                                      <w:marLeft w:val="0"/>
                                      <w:marRight w:val="0"/>
                                      <w:marTop w:val="0"/>
                                      <w:marBottom w:val="0"/>
                                      <w:divBdr>
                                        <w:top w:val="none" w:sz="0" w:space="0" w:color="auto"/>
                                        <w:left w:val="none" w:sz="0" w:space="0" w:color="auto"/>
                                        <w:bottom w:val="none" w:sz="0" w:space="0" w:color="auto"/>
                                        <w:right w:val="none" w:sz="0" w:space="0" w:color="auto"/>
                                      </w:divBdr>
                                      <w:divsChild>
                                        <w:div w:id="909197859">
                                          <w:marLeft w:val="0"/>
                                          <w:marRight w:val="0"/>
                                          <w:marTop w:val="0"/>
                                          <w:marBottom w:val="0"/>
                                          <w:divBdr>
                                            <w:top w:val="none" w:sz="0" w:space="0" w:color="auto"/>
                                            <w:left w:val="none" w:sz="0" w:space="0" w:color="auto"/>
                                            <w:bottom w:val="none" w:sz="0" w:space="0" w:color="auto"/>
                                            <w:right w:val="none" w:sz="0" w:space="0" w:color="auto"/>
                                          </w:divBdr>
                                          <w:divsChild>
                                            <w:div w:id="2078435970">
                                              <w:marLeft w:val="0"/>
                                              <w:marRight w:val="0"/>
                                              <w:marTop w:val="0"/>
                                              <w:marBottom w:val="0"/>
                                              <w:divBdr>
                                                <w:top w:val="none" w:sz="0" w:space="0" w:color="auto"/>
                                                <w:left w:val="none" w:sz="0" w:space="0" w:color="auto"/>
                                                <w:bottom w:val="none" w:sz="0" w:space="0" w:color="auto"/>
                                                <w:right w:val="none" w:sz="0" w:space="0" w:color="auto"/>
                                              </w:divBdr>
                                              <w:divsChild>
                                                <w:div w:id="1010331369">
                                                  <w:marLeft w:val="0"/>
                                                  <w:marRight w:val="0"/>
                                                  <w:marTop w:val="0"/>
                                                  <w:marBottom w:val="0"/>
                                                  <w:divBdr>
                                                    <w:top w:val="none" w:sz="0" w:space="0" w:color="auto"/>
                                                    <w:left w:val="none" w:sz="0" w:space="0" w:color="auto"/>
                                                    <w:bottom w:val="none" w:sz="0" w:space="0" w:color="auto"/>
                                                    <w:right w:val="none" w:sz="0" w:space="0" w:color="auto"/>
                                                  </w:divBdr>
                                                  <w:divsChild>
                                                    <w:div w:id="950167868">
                                                      <w:marLeft w:val="0"/>
                                                      <w:marRight w:val="0"/>
                                                      <w:marTop w:val="0"/>
                                                      <w:marBottom w:val="0"/>
                                                      <w:divBdr>
                                                        <w:top w:val="none" w:sz="0" w:space="0" w:color="auto"/>
                                                        <w:left w:val="none" w:sz="0" w:space="0" w:color="auto"/>
                                                        <w:bottom w:val="none" w:sz="0" w:space="0" w:color="auto"/>
                                                        <w:right w:val="none" w:sz="0" w:space="0" w:color="auto"/>
                                                      </w:divBdr>
                                                      <w:divsChild>
                                                        <w:div w:id="1761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254136">
      <w:bodyDiv w:val="1"/>
      <w:marLeft w:val="0"/>
      <w:marRight w:val="0"/>
      <w:marTop w:val="0"/>
      <w:marBottom w:val="0"/>
      <w:divBdr>
        <w:top w:val="none" w:sz="0" w:space="0" w:color="auto"/>
        <w:left w:val="none" w:sz="0" w:space="0" w:color="auto"/>
        <w:bottom w:val="none" w:sz="0" w:space="0" w:color="auto"/>
        <w:right w:val="none" w:sz="0" w:space="0" w:color="auto"/>
      </w:divBdr>
    </w:div>
    <w:div w:id="2018071593">
      <w:bodyDiv w:val="1"/>
      <w:marLeft w:val="0"/>
      <w:marRight w:val="0"/>
      <w:marTop w:val="0"/>
      <w:marBottom w:val="0"/>
      <w:divBdr>
        <w:top w:val="none" w:sz="0" w:space="0" w:color="auto"/>
        <w:left w:val="none" w:sz="0" w:space="0" w:color="auto"/>
        <w:bottom w:val="none" w:sz="0" w:space="0" w:color="auto"/>
        <w:right w:val="none" w:sz="0" w:space="0" w:color="auto"/>
      </w:divBdr>
      <w:divsChild>
        <w:div w:id="447703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444980">
          <w:marLeft w:val="0"/>
          <w:marRight w:val="0"/>
          <w:marTop w:val="0"/>
          <w:marBottom w:val="0"/>
          <w:divBdr>
            <w:top w:val="none" w:sz="0" w:space="0" w:color="auto"/>
            <w:left w:val="none" w:sz="0" w:space="0" w:color="auto"/>
            <w:bottom w:val="none" w:sz="0" w:space="0" w:color="auto"/>
            <w:right w:val="none" w:sz="0" w:space="0" w:color="auto"/>
          </w:divBdr>
          <w:divsChild>
            <w:div w:id="2017682589">
              <w:marLeft w:val="0"/>
              <w:marRight w:val="0"/>
              <w:marTop w:val="0"/>
              <w:marBottom w:val="0"/>
              <w:divBdr>
                <w:top w:val="none" w:sz="0" w:space="0" w:color="auto"/>
                <w:left w:val="none" w:sz="0" w:space="0" w:color="auto"/>
                <w:bottom w:val="none" w:sz="0" w:space="0" w:color="auto"/>
                <w:right w:val="none" w:sz="0" w:space="0" w:color="auto"/>
              </w:divBdr>
              <w:divsChild>
                <w:div w:id="470635425">
                  <w:marLeft w:val="0"/>
                  <w:marRight w:val="0"/>
                  <w:marTop w:val="0"/>
                  <w:marBottom w:val="0"/>
                  <w:divBdr>
                    <w:top w:val="none" w:sz="0" w:space="0" w:color="auto"/>
                    <w:left w:val="none" w:sz="0" w:space="0" w:color="auto"/>
                    <w:bottom w:val="none" w:sz="0" w:space="0" w:color="auto"/>
                    <w:right w:val="none" w:sz="0" w:space="0" w:color="auto"/>
                  </w:divBdr>
                  <w:divsChild>
                    <w:div w:id="1201168178">
                      <w:marLeft w:val="0"/>
                      <w:marRight w:val="0"/>
                      <w:marTop w:val="0"/>
                      <w:marBottom w:val="0"/>
                      <w:divBdr>
                        <w:top w:val="none" w:sz="0" w:space="0" w:color="auto"/>
                        <w:left w:val="none" w:sz="0" w:space="0" w:color="auto"/>
                        <w:bottom w:val="none" w:sz="0" w:space="0" w:color="auto"/>
                        <w:right w:val="none" w:sz="0" w:space="0" w:color="auto"/>
                      </w:divBdr>
                      <w:divsChild>
                        <w:div w:id="1464302496">
                          <w:marLeft w:val="0"/>
                          <w:marRight w:val="0"/>
                          <w:marTop w:val="0"/>
                          <w:marBottom w:val="0"/>
                          <w:divBdr>
                            <w:top w:val="none" w:sz="0" w:space="0" w:color="auto"/>
                            <w:left w:val="none" w:sz="0" w:space="0" w:color="auto"/>
                            <w:bottom w:val="none" w:sz="0" w:space="0" w:color="auto"/>
                            <w:right w:val="none" w:sz="0" w:space="0" w:color="auto"/>
                          </w:divBdr>
                          <w:divsChild>
                            <w:div w:id="1663508087">
                              <w:marLeft w:val="0"/>
                              <w:marRight w:val="0"/>
                              <w:marTop w:val="0"/>
                              <w:marBottom w:val="0"/>
                              <w:divBdr>
                                <w:top w:val="none" w:sz="0" w:space="0" w:color="auto"/>
                                <w:left w:val="none" w:sz="0" w:space="0" w:color="auto"/>
                                <w:bottom w:val="none" w:sz="0" w:space="0" w:color="auto"/>
                                <w:right w:val="none" w:sz="0" w:space="0" w:color="auto"/>
                              </w:divBdr>
                              <w:divsChild>
                                <w:div w:id="1429544764">
                                  <w:marLeft w:val="0"/>
                                  <w:marRight w:val="0"/>
                                  <w:marTop w:val="0"/>
                                  <w:marBottom w:val="0"/>
                                  <w:divBdr>
                                    <w:top w:val="none" w:sz="0" w:space="0" w:color="auto"/>
                                    <w:left w:val="none" w:sz="0" w:space="0" w:color="auto"/>
                                    <w:bottom w:val="none" w:sz="0" w:space="0" w:color="auto"/>
                                    <w:right w:val="none" w:sz="0" w:space="0" w:color="auto"/>
                                  </w:divBdr>
                                  <w:divsChild>
                                    <w:div w:id="1709260453">
                                      <w:marLeft w:val="0"/>
                                      <w:marRight w:val="0"/>
                                      <w:marTop w:val="0"/>
                                      <w:marBottom w:val="0"/>
                                      <w:divBdr>
                                        <w:top w:val="none" w:sz="0" w:space="0" w:color="auto"/>
                                        <w:left w:val="none" w:sz="0" w:space="0" w:color="auto"/>
                                        <w:bottom w:val="none" w:sz="0" w:space="0" w:color="auto"/>
                                        <w:right w:val="none" w:sz="0" w:space="0" w:color="auto"/>
                                      </w:divBdr>
                                      <w:divsChild>
                                        <w:div w:id="1145583672">
                                          <w:marLeft w:val="0"/>
                                          <w:marRight w:val="0"/>
                                          <w:marTop w:val="0"/>
                                          <w:marBottom w:val="0"/>
                                          <w:divBdr>
                                            <w:top w:val="none" w:sz="0" w:space="0" w:color="auto"/>
                                            <w:left w:val="none" w:sz="0" w:space="0" w:color="auto"/>
                                            <w:bottom w:val="none" w:sz="0" w:space="0" w:color="auto"/>
                                            <w:right w:val="none" w:sz="0" w:space="0" w:color="auto"/>
                                          </w:divBdr>
                                          <w:divsChild>
                                            <w:div w:id="1600329671">
                                              <w:marLeft w:val="0"/>
                                              <w:marRight w:val="0"/>
                                              <w:marTop w:val="0"/>
                                              <w:marBottom w:val="0"/>
                                              <w:divBdr>
                                                <w:top w:val="none" w:sz="0" w:space="0" w:color="auto"/>
                                                <w:left w:val="none" w:sz="0" w:space="0" w:color="auto"/>
                                                <w:bottom w:val="none" w:sz="0" w:space="0" w:color="auto"/>
                                                <w:right w:val="none" w:sz="0" w:space="0" w:color="auto"/>
                                              </w:divBdr>
                                              <w:divsChild>
                                                <w:div w:id="685443996">
                                                  <w:marLeft w:val="0"/>
                                                  <w:marRight w:val="0"/>
                                                  <w:marTop w:val="0"/>
                                                  <w:marBottom w:val="0"/>
                                                  <w:divBdr>
                                                    <w:top w:val="none" w:sz="0" w:space="0" w:color="auto"/>
                                                    <w:left w:val="none" w:sz="0" w:space="0" w:color="auto"/>
                                                    <w:bottom w:val="none" w:sz="0" w:space="0" w:color="auto"/>
                                                    <w:right w:val="none" w:sz="0" w:space="0" w:color="auto"/>
                                                  </w:divBdr>
                                                  <w:divsChild>
                                                    <w:div w:id="519011771">
                                                      <w:marLeft w:val="0"/>
                                                      <w:marRight w:val="0"/>
                                                      <w:marTop w:val="0"/>
                                                      <w:marBottom w:val="0"/>
                                                      <w:divBdr>
                                                        <w:top w:val="none" w:sz="0" w:space="0" w:color="auto"/>
                                                        <w:left w:val="none" w:sz="0" w:space="0" w:color="auto"/>
                                                        <w:bottom w:val="none" w:sz="0" w:space="0" w:color="auto"/>
                                                        <w:right w:val="none" w:sz="0" w:space="0" w:color="auto"/>
                                                      </w:divBdr>
                                                      <w:divsChild>
                                                        <w:div w:id="18514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107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898863">
      <w:bodyDiv w:val="1"/>
      <w:marLeft w:val="0"/>
      <w:marRight w:val="0"/>
      <w:marTop w:val="0"/>
      <w:marBottom w:val="0"/>
      <w:divBdr>
        <w:top w:val="none" w:sz="0" w:space="0" w:color="auto"/>
        <w:left w:val="none" w:sz="0" w:space="0" w:color="auto"/>
        <w:bottom w:val="none" w:sz="0" w:space="0" w:color="auto"/>
        <w:right w:val="none" w:sz="0" w:space="0" w:color="auto"/>
      </w:divBdr>
      <w:divsChild>
        <w:div w:id="436604435">
          <w:marLeft w:val="0"/>
          <w:marRight w:val="0"/>
          <w:marTop w:val="0"/>
          <w:marBottom w:val="0"/>
          <w:divBdr>
            <w:top w:val="none" w:sz="0" w:space="0" w:color="auto"/>
            <w:left w:val="none" w:sz="0" w:space="0" w:color="auto"/>
            <w:bottom w:val="none" w:sz="0" w:space="0" w:color="auto"/>
            <w:right w:val="none" w:sz="0" w:space="0" w:color="auto"/>
          </w:divBdr>
          <w:divsChild>
            <w:div w:id="1951165191">
              <w:marLeft w:val="0"/>
              <w:marRight w:val="0"/>
              <w:marTop w:val="0"/>
              <w:marBottom w:val="0"/>
              <w:divBdr>
                <w:top w:val="none" w:sz="0" w:space="0" w:color="auto"/>
                <w:left w:val="none" w:sz="0" w:space="0" w:color="auto"/>
                <w:bottom w:val="none" w:sz="0" w:space="0" w:color="auto"/>
                <w:right w:val="none" w:sz="0" w:space="0" w:color="auto"/>
              </w:divBdr>
              <w:divsChild>
                <w:div w:id="40982344">
                  <w:marLeft w:val="0"/>
                  <w:marRight w:val="0"/>
                  <w:marTop w:val="0"/>
                  <w:marBottom w:val="0"/>
                  <w:divBdr>
                    <w:top w:val="none" w:sz="0" w:space="0" w:color="auto"/>
                    <w:left w:val="none" w:sz="0" w:space="0" w:color="auto"/>
                    <w:bottom w:val="none" w:sz="0" w:space="0" w:color="auto"/>
                    <w:right w:val="none" w:sz="0" w:space="0" w:color="auto"/>
                  </w:divBdr>
                  <w:divsChild>
                    <w:div w:id="1700551056">
                      <w:marLeft w:val="0"/>
                      <w:marRight w:val="0"/>
                      <w:marTop w:val="0"/>
                      <w:marBottom w:val="0"/>
                      <w:divBdr>
                        <w:top w:val="none" w:sz="0" w:space="0" w:color="auto"/>
                        <w:left w:val="none" w:sz="0" w:space="0" w:color="auto"/>
                        <w:bottom w:val="none" w:sz="0" w:space="0" w:color="auto"/>
                        <w:right w:val="none" w:sz="0" w:space="0" w:color="auto"/>
                      </w:divBdr>
                      <w:divsChild>
                        <w:div w:id="264923630">
                          <w:marLeft w:val="0"/>
                          <w:marRight w:val="0"/>
                          <w:marTop w:val="0"/>
                          <w:marBottom w:val="0"/>
                          <w:divBdr>
                            <w:top w:val="none" w:sz="0" w:space="0" w:color="auto"/>
                            <w:left w:val="none" w:sz="0" w:space="0" w:color="auto"/>
                            <w:bottom w:val="none" w:sz="0" w:space="0" w:color="auto"/>
                            <w:right w:val="none" w:sz="0" w:space="0" w:color="auto"/>
                          </w:divBdr>
                          <w:divsChild>
                            <w:div w:id="744108553">
                              <w:marLeft w:val="0"/>
                              <w:marRight w:val="0"/>
                              <w:marTop w:val="0"/>
                              <w:marBottom w:val="0"/>
                              <w:divBdr>
                                <w:top w:val="none" w:sz="0" w:space="0" w:color="auto"/>
                                <w:left w:val="none" w:sz="0" w:space="0" w:color="auto"/>
                                <w:bottom w:val="none" w:sz="0" w:space="0" w:color="auto"/>
                                <w:right w:val="none" w:sz="0" w:space="0" w:color="auto"/>
                              </w:divBdr>
                              <w:divsChild>
                                <w:div w:id="18361752">
                                  <w:marLeft w:val="0"/>
                                  <w:marRight w:val="0"/>
                                  <w:marTop w:val="0"/>
                                  <w:marBottom w:val="0"/>
                                  <w:divBdr>
                                    <w:top w:val="none" w:sz="0" w:space="0" w:color="auto"/>
                                    <w:left w:val="none" w:sz="0" w:space="0" w:color="auto"/>
                                    <w:bottom w:val="none" w:sz="0" w:space="0" w:color="auto"/>
                                    <w:right w:val="none" w:sz="0" w:space="0" w:color="auto"/>
                                  </w:divBdr>
                                  <w:divsChild>
                                    <w:div w:id="1977563263">
                                      <w:marLeft w:val="0"/>
                                      <w:marRight w:val="0"/>
                                      <w:marTop w:val="0"/>
                                      <w:marBottom w:val="0"/>
                                      <w:divBdr>
                                        <w:top w:val="none" w:sz="0" w:space="0" w:color="auto"/>
                                        <w:left w:val="none" w:sz="0" w:space="0" w:color="auto"/>
                                        <w:bottom w:val="none" w:sz="0" w:space="0" w:color="auto"/>
                                        <w:right w:val="none" w:sz="0" w:space="0" w:color="auto"/>
                                      </w:divBdr>
                                      <w:divsChild>
                                        <w:div w:id="614992790">
                                          <w:marLeft w:val="0"/>
                                          <w:marRight w:val="0"/>
                                          <w:marTop w:val="0"/>
                                          <w:marBottom w:val="0"/>
                                          <w:divBdr>
                                            <w:top w:val="none" w:sz="0" w:space="0" w:color="auto"/>
                                            <w:left w:val="none" w:sz="0" w:space="0" w:color="auto"/>
                                            <w:bottom w:val="none" w:sz="0" w:space="0" w:color="auto"/>
                                            <w:right w:val="none" w:sz="0" w:space="0" w:color="auto"/>
                                          </w:divBdr>
                                          <w:divsChild>
                                            <w:div w:id="1819494019">
                                              <w:marLeft w:val="0"/>
                                              <w:marRight w:val="0"/>
                                              <w:marTop w:val="0"/>
                                              <w:marBottom w:val="0"/>
                                              <w:divBdr>
                                                <w:top w:val="none" w:sz="0" w:space="0" w:color="auto"/>
                                                <w:left w:val="none" w:sz="0" w:space="0" w:color="auto"/>
                                                <w:bottom w:val="none" w:sz="0" w:space="0" w:color="auto"/>
                                                <w:right w:val="none" w:sz="0" w:space="0" w:color="auto"/>
                                              </w:divBdr>
                                              <w:divsChild>
                                                <w:div w:id="2124153302">
                                                  <w:marLeft w:val="0"/>
                                                  <w:marRight w:val="0"/>
                                                  <w:marTop w:val="0"/>
                                                  <w:marBottom w:val="0"/>
                                                  <w:divBdr>
                                                    <w:top w:val="none" w:sz="0" w:space="0" w:color="auto"/>
                                                    <w:left w:val="none" w:sz="0" w:space="0" w:color="auto"/>
                                                    <w:bottom w:val="none" w:sz="0" w:space="0" w:color="auto"/>
                                                    <w:right w:val="none" w:sz="0" w:space="0" w:color="auto"/>
                                                  </w:divBdr>
                                                  <w:divsChild>
                                                    <w:div w:id="1251037790">
                                                      <w:marLeft w:val="0"/>
                                                      <w:marRight w:val="0"/>
                                                      <w:marTop w:val="0"/>
                                                      <w:marBottom w:val="0"/>
                                                      <w:divBdr>
                                                        <w:top w:val="none" w:sz="0" w:space="0" w:color="auto"/>
                                                        <w:left w:val="none" w:sz="0" w:space="0" w:color="auto"/>
                                                        <w:bottom w:val="none" w:sz="0" w:space="0" w:color="auto"/>
                                                        <w:right w:val="none" w:sz="0" w:space="0" w:color="auto"/>
                                                      </w:divBdr>
                                                      <w:divsChild>
                                                        <w:div w:id="1103265039">
                                                          <w:marLeft w:val="0"/>
                                                          <w:marRight w:val="0"/>
                                                          <w:marTop w:val="0"/>
                                                          <w:marBottom w:val="0"/>
                                                          <w:divBdr>
                                                            <w:top w:val="none" w:sz="0" w:space="0" w:color="auto"/>
                                                            <w:left w:val="none" w:sz="0" w:space="0" w:color="auto"/>
                                                            <w:bottom w:val="none" w:sz="0" w:space="0" w:color="auto"/>
                                                            <w:right w:val="none" w:sz="0" w:space="0" w:color="auto"/>
                                                          </w:divBdr>
                                                          <w:divsChild>
                                                            <w:div w:id="956106847">
                                                              <w:marLeft w:val="0"/>
                                                              <w:marRight w:val="0"/>
                                                              <w:marTop w:val="0"/>
                                                              <w:marBottom w:val="0"/>
                                                              <w:divBdr>
                                                                <w:top w:val="none" w:sz="0" w:space="0" w:color="auto"/>
                                                                <w:left w:val="none" w:sz="0" w:space="0" w:color="auto"/>
                                                                <w:bottom w:val="none" w:sz="0" w:space="0" w:color="auto"/>
                                                                <w:right w:val="none" w:sz="0" w:space="0" w:color="auto"/>
                                                              </w:divBdr>
                                                              <w:divsChild>
                                                                <w:div w:id="1238519108">
                                                                  <w:marLeft w:val="0"/>
                                                                  <w:marRight w:val="0"/>
                                                                  <w:marTop w:val="0"/>
                                                                  <w:marBottom w:val="0"/>
                                                                  <w:divBdr>
                                                                    <w:top w:val="none" w:sz="0" w:space="0" w:color="auto"/>
                                                                    <w:left w:val="none" w:sz="0" w:space="0" w:color="auto"/>
                                                                    <w:bottom w:val="none" w:sz="0" w:space="0" w:color="auto"/>
                                                                    <w:right w:val="none" w:sz="0" w:space="0" w:color="auto"/>
                                                                  </w:divBdr>
                                                                  <w:divsChild>
                                                                    <w:div w:id="2093117216">
                                                                      <w:marLeft w:val="0"/>
                                                                      <w:marRight w:val="0"/>
                                                                      <w:marTop w:val="0"/>
                                                                      <w:marBottom w:val="0"/>
                                                                      <w:divBdr>
                                                                        <w:top w:val="none" w:sz="0" w:space="0" w:color="auto"/>
                                                                        <w:left w:val="none" w:sz="0" w:space="0" w:color="auto"/>
                                                                        <w:bottom w:val="none" w:sz="0" w:space="0" w:color="auto"/>
                                                                        <w:right w:val="none" w:sz="0" w:space="0" w:color="auto"/>
                                                                      </w:divBdr>
                                                                      <w:divsChild>
                                                                        <w:div w:id="1910113617">
                                                                          <w:marLeft w:val="0"/>
                                                                          <w:marRight w:val="0"/>
                                                                          <w:marTop w:val="0"/>
                                                                          <w:marBottom w:val="0"/>
                                                                          <w:divBdr>
                                                                            <w:top w:val="none" w:sz="0" w:space="0" w:color="auto"/>
                                                                            <w:left w:val="none" w:sz="0" w:space="0" w:color="auto"/>
                                                                            <w:bottom w:val="none" w:sz="0" w:space="0" w:color="auto"/>
                                                                            <w:right w:val="none" w:sz="0" w:space="0" w:color="auto"/>
                                                                          </w:divBdr>
                                                                          <w:divsChild>
                                                                            <w:div w:id="496307424">
                                                                              <w:marLeft w:val="0"/>
                                                                              <w:marRight w:val="0"/>
                                                                              <w:marTop w:val="0"/>
                                                                              <w:marBottom w:val="0"/>
                                                                              <w:divBdr>
                                                                                <w:top w:val="none" w:sz="0" w:space="0" w:color="auto"/>
                                                                                <w:left w:val="none" w:sz="0" w:space="0" w:color="auto"/>
                                                                                <w:bottom w:val="none" w:sz="0" w:space="0" w:color="auto"/>
                                                                                <w:right w:val="none" w:sz="0" w:space="0" w:color="auto"/>
                                                                              </w:divBdr>
                                                                              <w:divsChild>
                                                                                <w:div w:id="1188592963">
                                                                                  <w:marLeft w:val="0"/>
                                                                                  <w:marRight w:val="0"/>
                                                                                  <w:marTop w:val="0"/>
                                                                                  <w:marBottom w:val="0"/>
                                                                                  <w:divBdr>
                                                                                    <w:top w:val="none" w:sz="0" w:space="0" w:color="auto"/>
                                                                                    <w:left w:val="none" w:sz="0" w:space="0" w:color="auto"/>
                                                                                    <w:bottom w:val="none" w:sz="0" w:space="0" w:color="auto"/>
                                                                                    <w:right w:val="none" w:sz="0" w:space="0" w:color="auto"/>
                                                                                  </w:divBdr>
                                                                                  <w:divsChild>
                                                                                    <w:div w:id="5903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63127">
                                                              <w:marLeft w:val="0"/>
                                                              <w:marRight w:val="0"/>
                                                              <w:marTop w:val="0"/>
                                                              <w:marBottom w:val="0"/>
                                                              <w:divBdr>
                                                                <w:top w:val="none" w:sz="0" w:space="0" w:color="auto"/>
                                                                <w:left w:val="none" w:sz="0" w:space="0" w:color="auto"/>
                                                                <w:bottom w:val="none" w:sz="0" w:space="0" w:color="auto"/>
                                                                <w:right w:val="none" w:sz="0" w:space="0" w:color="auto"/>
                                                              </w:divBdr>
                                                              <w:divsChild>
                                                                <w:div w:id="750008730">
                                                                  <w:marLeft w:val="0"/>
                                                                  <w:marRight w:val="0"/>
                                                                  <w:marTop w:val="0"/>
                                                                  <w:marBottom w:val="0"/>
                                                                  <w:divBdr>
                                                                    <w:top w:val="none" w:sz="0" w:space="0" w:color="auto"/>
                                                                    <w:left w:val="none" w:sz="0" w:space="0" w:color="auto"/>
                                                                    <w:bottom w:val="none" w:sz="0" w:space="0" w:color="auto"/>
                                                                    <w:right w:val="none" w:sz="0" w:space="0" w:color="auto"/>
                                                                  </w:divBdr>
                                                                  <w:divsChild>
                                                                    <w:div w:id="154952071">
                                                                      <w:marLeft w:val="0"/>
                                                                      <w:marRight w:val="0"/>
                                                                      <w:marTop w:val="0"/>
                                                                      <w:marBottom w:val="0"/>
                                                                      <w:divBdr>
                                                                        <w:top w:val="none" w:sz="0" w:space="0" w:color="auto"/>
                                                                        <w:left w:val="none" w:sz="0" w:space="0" w:color="auto"/>
                                                                        <w:bottom w:val="none" w:sz="0" w:space="0" w:color="auto"/>
                                                                        <w:right w:val="none" w:sz="0" w:space="0" w:color="auto"/>
                                                                      </w:divBdr>
                                                                      <w:divsChild>
                                                                        <w:div w:id="623734989">
                                                                          <w:marLeft w:val="0"/>
                                                                          <w:marRight w:val="0"/>
                                                                          <w:marTop w:val="0"/>
                                                                          <w:marBottom w:val="0"/>
                                                                          <w:divBdr>
                                                                            <w:top w:val="none" w:sz="0" w:space="0" w:color="auto"/>
                                                                            <w:left w:val="none" w:sz="0" w:space="0" w:color="auto"/>
                                                                            <w:bottom w:val="none" w:sz="0" w:space="0" w:color="auto"/>
                                                                            <w:right w:val="none" w:sz="0" w:space="0" w:color="auto"/>
                                                                          </w:divBdr>
                                                                          <w:divsChild>
                                                                            <w:div w:id="1060205016">
                                                                              <w:marLeft w:val="0"/>
                                                                              <w:marRight w:val="0"/>
                                                                              <w:marTop w:val="0"/>
                                                                              <w:marBottom w:val="0"/>
                                                                              <w:divBdr>
                                                                                <w:top w:val="none" w:sz="0" w:space="0" w:color="auto"/>
                                                                                <w:left w:val="none" w:sz="0" w:space="0" w:color="auto"/>
                                                                                <w:bottom w:val="none" w:sz="0" w:space="0" w:color="auto"/>
                                                                                <w:right w:val="none" w:sz="0" w:space="0" w:color="auto"/>
                                                                              </w:divBdr>
                                                                              <w:divsChild>
                                                                                <w:div w:id="1445225097">
                                                                                  <w:marLeft w:val="0"/>
                                                                                  <w:marRight w:val="0"/>
                                                                                  <w:marTop w:val="0"/>
                                                                                  <w:marBottom w:val="0"/>
                                                                                  <w:divBdr>
                                                                                    <w:top w:val="none" w:sz="0" w:space="0" w:color="auto"/>
                                                                                    <w:left w:val="none" w:sz="0" w:space="0" w:color="auto"/>
                                                                                    <w:bottom w:val="none" w:sz="0" w:space="0" w:color="auto"/>
                                                                                    <w:right w:val="none" w:sz="0" w:space="0" w:color="auto"/>
                                                                                  </w:divBdr>
                                                                                  <w:divsChild>
                                                                                    <w:div w:id="775060484">
                                                                                      <w:marLeft w:val="0"/>
                                                                                      <w:marRight w:val="0"/>
                                                                                      <w:marTop w:val="0"/>
                                                                                      <w:marBottom w:val="0"/>
                                                                                      <w:divBdr>
                                                                                        <w:top w:val="none" w:sz="0" w:space="0" w:color="auto"/>
                                                                                        <w:left w:val="none" w:sz="0" w:space="0" w:color="auto"/>
                                                                                        <w:bottom w:val="none" w:sz="0" w:space="0" w:color="auto"/>
                                                                                        <w:right w:val="none" w:sz="0" w:space="0" w:color="auto"/>
                                                                                      </w:divBdr>
                                                                                      <w:divsChild>
                                                                                        <w:div w:id="73350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8247944">
                                                              <w:marLeft w:val="0"/>
                                                              <w:marRight w:val="0"/>
                                                              <w:marTop w:val="0"/>
                                                              <w:marBottom w:val="0"/>
                                                              <w:divBdr>
                                                                <w:top w:val="none" w:sz="0" w:space="0" w:color="auto"/>
                                                                <w:left w:val="none" w:sz="0" w:space="0" w:color="auto"/>
                                                                <w:bottom w:val="none" w:sz="0" w:space="0" w:color="auto"/>
                                                                <w:right w:val="none" w:sz="0" w:space="0" w:color="auto"/>
                                                              </w:divBdr>
                                                              <w:divsChild>
                                                                <w:div w:id="1906066614">
                                                                  <w:marLeft w:val="0"/>
                                                                  <w:marRight w:val="0"/>
                                                                  <w:marTop w:val="0"/>
                                                                  <w:marBottom w:val="0"/>
                                                                  <w:divBdr>
                                                                    <w:top w:val="none" w:sz="0" w:space="0" w:color="auto"/>
                                                                    <w:left w:val="none" w:sz="0" w:space="0" w:color="auto"/>
                                                                    <w:bottom w:val="none" w:sz="0" w:space="0" w:color="auto"/>
                                                                    <w:right w:val="none" w:sz="0" w:space="0" w:color="auto"/>
                                                                  </w:divBdr>
                                                                  <w:divsChild>
                                                                    <w:div w:id="1525828873">
                                                                      <w:marLeft w:val="0"/>
                                                                      <w:marRight w:val="0"/>
                                                                      <w:marTop w:val="0"/>
                                                                      <w:marBottom w:val="0"/>
                                                                      <w:divBdr>
                                                                        <w:top w:val="none" w:sz="0" w:space="0" w:color="auto"/>
                                                                        <w:left w:val="none" w:sz="0" w:space="0" w:color="auto"/>
                                                                        <w:bottom w:val="none" w:sz="0" w:space="0" w:color="auto"/>
                                                                        <w:right w:val="none" w:sz="0" w:space="0" w:color="auto"/>
                                                                      </w:divBdr>
                                                                      <w:divsChild>
                                                                        <w:div w:id="415395817">
                                                                          <w:marLeft w:val="0"/>
                                                                          <w:marRight w:val="0"/>
                                                                          <w:marTop w:val="0"/>
                                                                          <w:marBottom w:val="0"/>
                                                                          <w:divBdr>
                                                                            <w:top w:val="none" w:sz="0" w:space="0" w:color="auto"/>
                                                                            <w:left w:val="none" w:sz="0" w:space="0" w:color="auto"/>
                                                                            <w:bottom w:val="none" w:sz="0" w:space="0" w:color="auto"/>
                                                                            <w:right w:val="none" w:sz="0" w:space="0" w:color="auto"/>
                                                                          </w:divBdr>
                                                                          <w:divsChild>
                                                                            <w:div w:id="171798096">
                                                                              <w:marLeft w:val="0"/>
                                                                              <w:marRight w:val="0"/>
                                                                              <w:marTop w:val="0"/>
                                                                              <w:marBottom w:val="0"/>
                                                                              <w:divBdr>
                                                                                <w:top w:val="none" w:sz="0" w:space="0" w:color="auto"/>
                                                                                <w:left w:val="none" w:sz="0" w:space="0" w:color="auto"/>
                                                                                <w:bottom w:val="none" w:sz="0" w:space="0" w:color="auto"/>
                                                                                <w:right w:val="none" w:sz="0" w:space="0" w:color="auto"/>
                                                                              </w:divBdr>
                                                                              <w:divsChild>
                                                                                <w:div w:id="2050567929">
                                                                                  <w:marLeft w:val="0"/>
                                                                                  <w:marRight w:val="0"/>
                                                                                  <w:marTop w:val="0"/>
                                                                                  <w:marBottom w:val="0"/>
                                                                                  <w:divBdr>
                                                                                    <w:top w:val="none" w:sz="0" w:space="0" w:color="auto"/>
                                                                                    <w:left w:val="none" w:sz="0" w:space="0" w:color="auto"/>
                                                                                    <w:bottom w:val="none" w:sz="0" w:space="0" w:color="auto"/>
                                                                                    <w:right w:val="none" w:sz="0" w:space="0" w:color="auto"/>
                                                                                  </w:divBdr>
                                                                                  <w:divsChild>
                                                                                    <w:div w:id="19826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548099">
                                                              <w:marLeft w:val="0"/>
                                                              <w:marRight w:val="0"/>
                                                              <w:marTop w:val="0"/>
                                                              <w:marBottom w:val="0"/>
                                                              <w:divBdr>
                                                                <w:top w:val="none" w:sz="0" w:space="0" w:color="auto"/>
                                                                <w:left w:val="none" w:sz="0" w:space="0" w:color="auto"/>
                                                                <w:bottom w:val="none" w:sz="0" w:space="0" w:color="auto"/>
                                                                <w:right w:val="none" w:sz="0" w:space="0" w:color="auto"/>
                                                              </w:divBdr>
                                                              <w:divsChild>
                                                                <w:div w:id="1690334378">
                                                                  <w:marLeft w:val="0"/>
                                                                  <w:marRight w:val="0"/>
                                                                  <w:marTop w:val="0"/>
                                                                  <w:marBottom w:val="0"/>
                                                                  <w:divBdr>
                                                                    <w:top w:val="none" w:sz="0" w:space="0" w:color="auto"/>
                                                                    <w:left w:val="none" w:sz="0" w:space="0" w:color="auto"/>
                                                                    <w:bottom w:val="none" w:sz="0" w:space="0" w:color="auto"/>
                                                                    <w:right w:val="none" w:sz="0" w:space="0" w:color="auto"/>
                                                                  </w:divBdr>
                                                                  <w:divsChild>
                                                                    <w:div w:id="992947306">
                                                                      <w:marLeft w:val="0"/>
                                                                      <w:marRight w:val="0"/>
                                                                      <w:marTop w:val="0"/>
                                                                      <w:marBottom w:val="0"/>
                                                                      <w:divBdr>
                                                                        <w:top w:val="none" w:sz="0" w:space="0" w:color="auto"/>
                                                                        <w:left w:val="none" w:sz="0" w:space="0" w:color="auto"/>
                                                                        <w:bottom w:val="none" w:sz="0" w:space="0" w:color="auto"/>
                                                                        <w:right w:val="none" w:sz="0" w:space="0" w:color="auto"/>
                                                                      </w:divBdr>
                                                                      <w:divsChild>
                                                                        <w:div w:id="1101298631">
                                                                          <w:marLeft w:val="0"/>
                                                                          <w:marRight w:val="0"/>
                                                                          <w:marTop w:val="0"/>
                                                                          <w:marBottom w:val="0"/>
                                                                          <w:divBdr>
                                                                            <w:top w:val="none" w:sz="0" w:space="0" w:color="auto"/>
                                                                            <w:left w:val="none" w:sz="0" w:space="0" w:color="auto"/>
                                                                            <w:bottom w:val="none" w:sz="0" w:space="0" w:color="auto"/>
                                                                            <w:right w:val="none" w:sz="0" w:space="0" w:color="auto"/>
                                                                          </w:divBdr>
                                                                          <w:divsChild>
                                                                            <w:div w:id="1447656188">
                                                                              <w:marLeft w:val="0"/>
                                                                              <w:marRight w:val="0"/>
                                                                              <w:marTop w:val="0"/>
                                                                              <w:marBottom w:val="0"/>
                                                                              <w:divBdr>
                                                                                <w:top w:val="none" w:sz="0" w:space="0" w:color="auto"/>
                                                                                <w:left w:val="none" w:sz="0" w:space="0" w:color="auto"/>
                                                                                <w:bottom w:val="none" w:sz="0" w:space="0" w:color="auto"/>
                                                                                <w:right w:val="none" w:sz="0" w:space="0" w:color="auto"/>
                                                                              </w:divBdr>
                                                                              <w:divsChild>
                                                                                <w:div w:id="1559392930">
                                                                                  <w:marLeft w:val="0"/>
                                                                                  <w:marRight w:val="0"/>
                                                                                  <w:marTop w:val="0"/>
                                                                                  <w:marBottom w:val="0"/>
                                                                                  <w:divBdr>
                                                                                    <w:top w:val="none" w:sz="0" w:space="0" w:color="auto"/>
                                                                                    <w:left w:val="none" w:sz="0" w:space="0" w:color="auto"/>
                                                                                    <w:bottom w:val="none" w:sz="0" w:space="0" w:color="auto"/>
                                                                                    <w:right w:val="none" w:sz="0" w:space="0" w:color="auto"/>
                                                                                  </w:divBdr>
                                                                                  <w:divsChild>
                                                                                    <w:div w:id="806436554">
                                                                                      <w:marLeft w:val="0"/>
                                                                                      <w:marRight w:val="0"/>
                                                                                      <w:marTop w:val="0"/>
                                                                                      <w:marBottom w:val="0"/>
                                                                                      <w:divBdr>
                                                                                        <w:top w:val="none" w:sz="0" w:space="0" w:color="auto"/>
                                                                                        <w:left w:val="none" w:sz="0" w:space="0" w:color="auto"/>
                                                                                        <w:bottom w:val="none" w:sz="0" w:space="0" w:color="auto"/>
                                                                                        <w:right w:val="none" w:sz="0" w:space="0" w:color="auto"/>
                                                                                      </w:divBdr>
                                                                                      <w:divsChild>
                                                                                        <w:div w:id="2056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505506">
                                                              <w:marLeft w:val="0"/>
                                                              <w:marRight w:val="0"/>
                                                              <w:marTop w:val="0"/>
                                                              <w:marBottom w:val="0"/>
                                                              <w:divBdr>
                                                                <w:top w:val="none" w:sz="0" w:space="0" w:color="auto"/>
                                                                <w:left w:val="none" w:sz="0" w:space="0" w:color="auto"/>
                                                                <w:bottom w:val="none" w:sz="0" w:space="0" w:color="auto"/>
                                                                <w:right w:val="none" w:sz="0" w:space="0" w:color="auto"/>
                                                              </w:divBdr>
                                                              <w:divsChild>
                                                                <w:div w:id="1423600493">
                                                                  <w:marLeft w:val="0"/>
                                                                  <w:marRight w:val="0"/>
                                                                  <w:marTop w:val="0"/>
                                                                  <w:marBottom w:val="0"/>
                                                                  <w:divBdr>
                                                                    <w:top w:val="none" w:sz="0" w:space="0" w:color="auto"/>
                                                                    <w:left w:val="none" w:sz="0" w:space="0" w:color="auto"/>
                                                                    <w:bottom w:val="none" w:sz="0" w:space="0" w:color="auto"/>
                                                                    <w:right w:val="none" w:sz="0" w:space="0" w:color="auto"/>
                                                                  </w:divBdr>
                                                                  <w:divsChild>
                                                                    <w:div w:id="373896148">
                                                                      <w:marLeft w:val="0"/>
                                                                      <w:marRight w:val="0"/>
                                                                      <w:marTop w:val="0"/>
                                                                      <w:marBottom w:val="0"/>
                                                                      <w:divBdr>
                                                                        <w:top w:val="none" w:sz="0" w:space="0" w:color="auto"/>
                                                                        <w:left w:val="none" w:sz="0" w:space="0" w:color="auto"/>
                                                                        <w:bottom w:val="none" w:sz="0" w:space="0" w:color="auto"/>
                                                                        <w:right w:val="none" w:sz="0" w:space="0" w:color="auto"/>
                                                                      </w:divBdr>
                                                                      <w:divsChild>
                                                                        <w:div w:id="1591815262">
                                                                          <w:marLeft w:val="0"/>
                                                                          <w:marRight w:val="0"/>
                                                                          <w:marTop w:val="0"/>
                                                                          <w:marBottom w:val="0"/>
                                                                          <w:divBdr>
                                                                            <w:top w:val="none" w:sz="0" w:space="0" w:color="auto"/>
                                                                            <w:left w:val="none" w:sz="0" w:space="0" w:color="auto"/>
                                                                            <w:bottom w:val="none" w:sz="0" w:space="0" w:color="auto"/>
                                                                            <w:right w:val="none" w:sz="0" w:space="0" w:color="auto"/>
                                                                          </w:divBdr>
                                                                          <w:divsChild>
                                                                            <w:div w:id="250435596">
                                                                              <w:marLeft w:val="0"/>
                                                                              <w:marRight w:val="0"/>
                                                                              <w:marTop w:val="0"/>
                                                                              <w:marBottom w:val="0"/>
                                                                              <w:divBdr>
                                                                                <w:top w:val="none" w:sz="0" w:space="0" w:color="auto"/>
                                                                                <w:left w:val="none" w:sz="0" w:space="0" w:color="auto"/>
                                                                                <w:bottom w:val="none" w:sz="0" w:space="0" w:color="auto"/>
                                                                                <w:right w:val="none" w:sz="0" w:space="0" w:color="auto"/>
                                                                              </w:divBdr>
                                                                              <w:divsChild>
                                                                                <w:div w:id="179250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726939">
                                                              <w:marLeft w:val="0"/>
                                                              <w:marRight w:val="0"/>
                                                              <w:marTop w:val="0"/>
                                                              <w:marBottom w:val="0"/>
                                                              <w:divBdr>
                                                                <w:top w:val="none" w:sz="0" w:space="0" w:color="auto"/>
                                                                <w:left w:val="none" w:sz="0" w:space="0" w:color="auto"/>
                                                                <w:bottom w:val="none" w:sz="0" w:space="0" w:color="auto"/>
                                                                <w:right w:val="none" w:sz="0" w:space="0" w:color="auto"/>
                                                              </w:divBdr>
                                                              <w:divsChild>
                                                                <w:div w:id="5981246">
                                                                  <w:marLeft w:val="0"/>
                                                                  <w:marRight w:val="0"/>
                                                                  <w:marTop w:val="0"/>
                                                                  <w:marBottom w:val="0"/>
                                                                  <w:divBdr>
                                                                    <w:top w:val="none" w:sz="0" w:space="0" w:color="auto"/>
                                                                    <w:left w:val="none" w:sz="0" w:space="0" w:color="auto"/>
                                                                    <w:bottom w:val="none" w:sz="0" w:space="0" w:color="auto"/>
                                                                    <w:right w:val="none" w:sz="0" w:space="0" w:color="auto"/>
                                                                  </w:divBdr>
                                                                  <w:divsChild>
                                                                    <w:div w:id="1997494725">
                                                                      <w:marLeft w:val="0"/>
                                                                      <w:marRight w:val="0"/>
                                                                      <w:marTop w:val="0"/>
                                                                      <w:marBottom w:val="0"/>
                                                                      <w:divBdr>
                                                                        <w:top w:val="none" w:sz="0" w:space="0" w:color="auto"/>
                                                                        <w:left w:val="none" w:sz="0" w:space="0" w:color="auto"/>
                                                                        <w:bottom w:val="none" w:sz="0" w:space="0" w:color="auto"/>
                                                                        <w:right w:val="none" w:sz="0" w:space="0" w:color="auto"/>
                                                                      </w:divBdr>
                                                                      <w:divsChild>
                                                                        <w:div w:id="1626961377">
                                                                          <w:marLeft w:val="0"/>
                                                                          <w:marRight w:val="0"/>
                                                                          <w:marTop w:val="0"/>
                                                                          <w:marBottom w:val="0"/>
                                                                          <w:divBdr>
                                                                            <w:top w:val="none" w:sz="0" w:space="0" w:color="auto"/>
                                                                            <w:left w:val="none" w:sz="0" w:space="0" w:color="auto"/>
                                                                            <w:bottom w:val="none" w:sz="0" w:space="0" w:color="auto"/>
                                                                            <w:right w:val="none" w:sz="0" w:space="0" w:color="auto"/>
                                                                          </w:divBdr>
                                                                          <w:divsChild>
                                                                            <w:div w:id="2145196800">
                                                                              <w:marLeft w:val="0"/>
                                                                              <w:marRight w:val="0"/>
                                                                              <w:marTop w:val="0"/>
                                                                              <w:marBottom w:val="0"/>
                                                                              <w:divBdr>
                                                                                <w:top w:val="none" w:sz="0" w:space="0" w:color="auto"/>
                                                                                <w:left w:val="none" w:sz="0" w:space="0" w:color="auto"/>
                                                                                <w:bottom w:val="none" w:sz="0" w:space="0" w:color="auto"/>
                                                                                <w:right w:val="none" w:sz="0" w:space="0" w:color="auto"/>
                                                                              </w:divBdr>
                                                                              <w:divsChild>
                                                                                <w:div w:id="400256198">
                                                                                  <w:marLeft w:val="0"/>
                                                                                  <w:marRight w:val="0"/>
                                                                                  <w:marTop w:val="0"/>
                                                                                  <w:marBottom w:val="0"/>
                                                                                  <w:divBdr>
                                                                                    <w:top w:val="none" w:sz="0" w:space="0" w:color="auto"/>
                                                                                    <w:left w:val="none" w:sz="0" w:space="0" w:color="auto"/>
                                                                                    <w:bottom w:val="none" w:sz="0" w:space="0" w:color="auto"/>
                                                                                    <w:right w:val="none" w:sz="0" w:space="0" w:color="auto"/>
                                                                                  </w:divBdr>
                                                                                  <w:divsChild>
                                                                                    <w:div w:id="797994683">
                                                                                      <w:marLeft w:val="0"/>
                                                                                      <w:marRight w:val="0"/>
                                                                                      <w:marTop w:val="0"/>
                                                                                      <w:marBottom w:val="0"/>
                                                                                      <w:divBdr>
                                                                                        <w:top w:val="none" w:sz="0" w:space="0" w:color="auto"/>
                                                                                        <w:left w:val="none" w:sz="0" w:space="0" w:color="auto"/>
                                                                                        <w:bottom w:val="none" w:sz="0" w:space="0" w:color="auto"/>
                                                                                        <w:right w:val="none" w:sz="0" w:space="0" w:color="auto"/>
                                                                                      </w:divBdr>
                                                                                      <w:divsChild>
                                                                                        <w:div w:id="200608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757387">
                                                              <w:marLeft w:val="0"/>
                                                              <w:marRight w:val="0"/>
                                                              <w:marTop w:val="0"/>
                                                              <w:marBottom w:val="0"/>
                                                              <w:divBdr>
                                                                <w:top w:val="none" w:sz="0" w:space="0" w:color="auto"/>
                                                                <w:left w:val="none" w:sz="0" w:space="0" w:color="auto"/>
                                                                <w:bottom w:val="none" w:sz="0" w:space="0" w:color="auto"/>
                                                                <w:right w:val="none" w:sz="0" w:space="0" w:color="auto"/>
                                                              </w:divBdr>
                                                              <w:divsChild>
                                                                <w:div w:id="65038796">
                                                                  <w:marLeft w:val="0"/>
                                                                  <w:marRight w:val="0"/>
                                                                  <w:marTop w:val="0"/>
                                                                  <w:marBottom w:val="0"/>
                                                                  <w:divBdr>
                                                                    <w:top w:val="none" w:sz="0" w:space="0" w:color="auto"/>
                                                                    <w:left w:val="none" w:sz="0" w:space="0" w:color="auto"/>
                                                                    <w:bottom w:val="none" w:sz="0" w:space="0" w:color="auto"/>
                                                                    <w:right w:val="none" w:sz="0" w:space="0" w:color="auto"/>
                                                                  </w:divBdr>
                                                                  <w:divsChild>
                                                                    <w:div w:id="962424042">
                                                                      <w:marLeft w:val="0"/>
                                                                      <w:marRight w:val="0"/>
                                                                      <w:marTop w:val="0"/>
                                                                      <w:marBottom w:val="0"/>
                                                                      <w:divBdr>
                                                                        <w:top w:val="none" w:sz="0" w:space="0" w:color="auto"/>
                                                                        <w:left w:val="none" w:sz="0" w:space="0" w:color="auto"/>
                                                                        <w:bottom w:val="none" w:sz="0" w:space="0" w:color="auto"/>
                                                                        <w:right w:val="none" w:sz="0" w:space="0" w:color="auto"/>
                                                                      </w:divBdr>
                                                                      <w:divsChild>
                                                                        <w:div w:id="1113791752">
                                                                          <w:marLeft w:val="0"/>
                                                                          <w:marRight w:val="0"/>
                                                                          <w:marTop w:val="0"/>
                                                                          <w:marBottom w:val="0"/>
                                                                          <w:divBdr>
                                                                            <w:top w:val="none" w:sz="0" w:space="0" w:color="auto"/>
                                                                            <w:left w:val="none" w:sz="0" w:space="0" w:color="auto"/>
                                                                            <w:bottom w:val="none" w:sz="0" w:space="0" w:color="auto"/>
                                                                            <w:right w:val="none" w:sz="0" w:space="0" w:color="auto"/>
                                                                          </w:divBdr>
                                                                          <w:divsChild>
                                                                            <w:div w:id="1086072523">
                                                                              <w:marLeft w:val="0"/>
                                                                              <w:marRight w:val="0"/>
                                                                              <w:marTop w:val="0"/>
                                                                              <w:marBottom w:val="0"/>
                                                                              <w:divBdr>
                                                                                <w:top w:val="none" w:sz="0" w:space="0" w:color="auto"/>
                                                                                <w:left w:val="none" w:sz="0" w:space="0" w:color="auto"/>
                                                                                <w:bottom w:val="none" w:sz="0" w:space="0" w:color="auto"/>
                                                                                <w:right w:val="none" w:sz="0" w:space="0" w:color="auto"/>
                                                                              </w:divBdr>
                                                                              <w:divsChild>
                                                                                <w:div w:id="2057385506">
                                                                                  <w:marLeft w:val="0"/>
                                                                                  <w:marRight w:val="0"/>
                                                                                  <w:marTop w:val="0"/>
                                                                                  <w:marBottom w:val="0"/>
                                                                                  <w:divBdr>
                                                                                    <w:top w:val="none" w:sz="0" w:space="0" w:color="auto"/>
                                                                                    <w:left w:val="none" w:sz="0" w:space="0" w:color="auto"/>
                                                                                    <w:bottom w:val="none" w:sz="0" w:space="0" w:color="auto"/>
                                                                                    <w:right w:val="none" w:sz="0" w:space="0" w:color="auto"/>
                                                                                  </w:divBdr>
                                                                                  <w:divsChild>
                                                                                    <w:div w:id="57274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476615">
                                                              <w:marLeft w:val="0"/>
                                                              <w:marRight w:val="0"/>
                                                              <w:marTop w:val="0"/>
                                                              <w:marBottom w:val="0"/>
                                                              <w:divBdr>
                                                                <w:top w:val="none" w:sz="0" w:space="0" w:color="auto"/>
                                                                <w:left w:val="none" w:sz="0" w:space="0" w:color="auto"/>
                                                                <w:bottom w:val="none" w:sz="0" w:space="0" w:color="auto"/>
                                                                <w:right w:val="none" w:sz="0" w:space="0" w:color="auto"/>
                                                              </w:divBdr>
                                                              <w:divsChild>
                                                                <w:div w:id="728118715">
                                                                  <w:marLeft w:val="0"/>
                                                                  <w:marRight w:val="0"/>
                                                                  <w:marTop w:val="0"/>
                                                                  <w:marBottom w:val="0"/>
                                                                  <w:divBdr>
                                                                    <w:top w:val="none" w:sz="0" w:space="0" w:color="auto"/>
                                                                    <w:left w:val="none" w:sz="0" w:space="0" w:color="auto"/>
                                                                    <w:bottom w:val="none" w:sz="0" w:space="0" w:color="auto"/>
                                                                    <w:right w:val="none" w:sz="0" w:space="0" w:color="auto"/>
                                                                  </w:divBdr>
                                                                  <w:divsChild>
                                                                    <w:div w:id="1326082950">
                                                                      <w:marLeft w:val="0"/>
                                                                      <w:marRight w:val="0"/>
                                                                      <w:marTop w:val="0"/>
                                                                      <w:marBottom w:val="0"/>
                                                                      <w:divBdr>
                                                                        <w:top w:val="none" w:sz="0" w:space="0" w:color="auto"/>
                                                                        <w:left w:val="none" w:sz="0" w:space="0" w:color="auto"/>
                                                                        <w:bottom w:val="none" w:sz="0" w:space="0" w:color="auto"/>
                                                                        <w:right w:val="none" w:sz="0" w:space="0" w:color="auto"/>
                                                                      </w:divBdr>
                                                                      <w:divsChild>
                                                                        <w:div w:id="1087072312">
                                                                          <w:marLeft w:val="0"/>
                                                                          <w:marRight w:val="0"/>
                                                                          <w:marTop w:val="0"/>
                                                                          <w:marBottom w:val="0"/>
                                                                          <w:divBdr>
                                                                            <w:top w:val="none" w:sz="0" w:space="0" w:color="auto"/>
                                                                            <w:left w:val="none" w:sz="0" w:space="0" w:color="auto"/>
                                                                            <w:bottom w:val="none" w:sz="0" w:space="0" w:color="auto"/>
                                                                            <w:right w:val="none" w:sz="0" w:space="0" w:color="auto"/>
                                                                          </w:divBdr>
                                                                          <w:divsChild>
                                                                            <w:div w:id="572663138">
                                                                              <w:marLeft w:val="0"/>
                                                                              <w:marRight w:val="0"/>
                                                                              <w:marTop w:val="0"/>
                                                                              <w:marBottom w:val="0"/>
                                                                              <w:divBdr>
                                                                                <w:top w:val="none" w:sz="0" w:space="0" w:color="auto"/>
                                                                                <w:left w:val="none" w:sz="0" w:space="0" w:color="auto"/>
                                                                                <w:bottom w:val="none" w:sz="0" w:space="0" w:color="auto"/>
                                                                                <w:right w:val="none" w:sz="0" w:space="0" w:color="auto"/>
                                                                              </w:divBdr>
                                                                              <w:divsChild>
                                                                                <w:div w:id="450365718">
                                                                                  <w:marLeft w:val="0"/>
                                                                                  <w:marRight w:val="0"/>
                                                                                  <w:marTop w:val="0"/>
                                                                                  <w:marBottom w:val="0"/>
                                                                                  <w:divBdr>
                                                                                    <w:top w:val="none" w:sz="0" w:space="0" w:color="auto"/>
                                                                                    <w:left w:val="none" w:sz="0" w:space="0" w:color="auto"/>
                                                                                    <w:bottom w:val="none" w:sz="0" w:space="0" w:color="auto"/>
                                                                                    <w:right w:val="none" w:sz="0" w:space="0" w:color="auto"/>
                                                                                  </w:divBdr>
                                                                                  <w:divsChild>
                                                                                    <w:div w:id="1749964520">
                                                                                      <w:marLeft w:val="0"/>
                                                                                      <w:marRight w:val="0"/>
                                                                                      <w:marTop w:val="0"/>
                                                                                      <w:marBottom w:val="0"/>
                                                                                      <w:divBdr>
                                                                                        <w:top w:val="none" w:sz="0" w:space="0" w:color="auto"/>
                                                                                        <w:left w:val="none" w:sz="0" w:space="0" w:color="auto"/>
                                                                                        <w:bottom w:val="none" w:sz="0" w:space="0" w:color="auto"/>
                                                                                        <w:right w:val="none" w:sz="0" w:space="0" w:color="auto"/>
                                                                                      </w:divBdr>
                                                                                      <w:divsChild>
                                                                                        <w:div w:id="39590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92505">
                                                              <w:marLeft w:val="0"/>
                                                              <w:marRight w:val="0"/>
                                                              <w:marTop w:val="0"/>
                                                              <w:marBottom w:val="0"/>
                                                              <w:divBdr>
                                                                <w:top w:val="none" w:sz="0" w:space="0" w:color="auto"/>
                                                                <w:left w:val="none" w:sz="0" w:space="0" w:color="auto"/>
                                                                <w:bottom w:val="none" w:sz="0" w:space="0" w:color="auto"/>
                                                                <w:right w:val="none" w:sz="0" w:space="0" w:color="auto"/>
                                                              </w:divBdr>
                                                              <w:divsChild>
                                                                <w:div w:id="2091466636">
                                                                  <w:marLeft w:val="0"/>
                                                                  <w:marRight w:val="0"/>
                                                                  <w:marTop w:val="0"/>
                                                                  <w:marBottom w:val="0"/>
                                                                  <w:divBdr>
                                                                    <w:top w:val="none" w:sz="0" w:space="0" w:color="auto"/>
                                                                    <w:left w:val="none" w:sz="0" w:space="0" w:color="auto"/>
                                                                    <w:bottom w:val="none" w:sz="0" w:space="0" w:color="auto"/>
                                                                    <w:right w:val="none" w:sz="0" w:space="0" w:color="auto"/>
                                                                  </w:divBdr>
                                                                  <w:divsChild>
                                                                    <w:div w:id="1880777284">
                                                                      <w:marLeft w:val="0"/>
                                                                      <w:marRight w:val="0"/>
                                                                      <w:marTop w:val="0"/>
                                                                      <w:marBottom w:val="0"/>
                                                                      <w:divBdr>
                                                                        <w:top w:val="none" w:sz="0" w:space="0" w:color="auto"/>
                                                                        <w:left w:val="none" w:sz="0" w:space="0" w:color="auto"/>
                                                                        <w:bottom w:val="none" w:sz="0" w:space="0" w:color="auto"/>
                                                                        <w:right w:val="none" w:sz="0" w:space="0" w:color="auto"/>
                                                                      </w:divBdr>
                                                                      <w:divsChild>
                                                                        <w:div w:id="2080588210">
                                                                          <w:marLeft w:val="0"/>
                                                                          <w:marRight w:val="0"/>
                                                                          <w:marTop w:val="0"/>
                                                                          <w:marBottom w:val="0"/>
                                                                          <w:divBdr>
                                                                            <w:top w:val="none" w:sz="0" w:space="0" w:color="auto"/>
                                                                            <w:left w:val="none" w:sz="0" w:space="0" w:color="auto"/>
                                                                            <w:bottom w:val="none" w:sz="0" w:space="0" w:color="auto"/>
                                                                            <w:right w:val="none" w:sz="0" w:space="0" w:color="auto"/>
                                                                          </w:divBdr>
                                                                          <w:divsChild>
                                                                            <w:div w:id="727530737">
                                                                              <w:marLeft w:val="0"/>
                                                                              <w:marRight w:val="0"/>
                                                                              <w:marTop w:val="0"/>
                                                                              <w:marBottom w:val="0"/>
                                                                              <w:divBdr>
                                                                                <w:top w:val="none" w:sz="0" w:space="0" w:color="auto"/>
                                                                                <w:left w:val="none" w:sz="0" w:space="0" w:color="auto"/>
                                                                                <w:bottom w:val="none" w:sz="0" w:space="0" w:color="auto"/>
                                                                                <w:right w:val="none" w:sz="0" w:space="0" w:color="auto"/>
                                                                              </w:divBdr>
                                                                              <w:divsChild>
                                                                                <w:div w:id="61415567">
                                                                                  <w:marLeft w:val="0"/>
                                                                                  <w:marRight w:val="0"/>
                                                                                  <w:marTop w:val="0"/>
                                                                                  <w:marBottom w:val="0"/>
                                                                                  <w:divBdr>
                                                                                    <w:top w:val="none" w:sz="0" w:space="0" w:color="auto"/>
                                                                                    <w:left w:val="none" w:sz="0" w:space="0" w:color="auto"/>
                                                                                    <w:bottom w:val="none" w:sz="0" w:space="0" w:color="auto"/>
                                                                                    <w:right w:val="none" w:sz="0" w:space="0" w:color="auto"/>
                                                                                  </w:divBdr>
                                                                                  <w:divsChild>
                                                                                    <w:div w:id="1948542890">
                                                                                      <w:marLeft w:val="0"/>
                                                                                      <w:marRight w:val="0"/>
                                                                                      <w:marTop w:val="0"/>
                                                                                      <w:marBottom w:val="0"/>
                                                                                      <w:divBdr>
                                                                                        <w:top w:val="none" w:sz="0" w:space="0" w:color="auto"/>
                                                                                        <w:left w:val="none" w:sz="0" w:space="0" w:color="auto"/>
                                                                                        <w:bottom w:val="none" w:sz="0" w:space="0" w:color="auto"/>
                                                                                        <w:right w:val="none" w:sz="0" w:space="0" w:color="auto"/>
                                                                                      </w:divBdr>
                                                                                      <w:divsChild>
                                                                                        <w:div w:id="1224415073">
                                                                                          <w:marLeft w:val="0"/>
                                                                                          <w:marRight w:val="0"/>
                                                                                          <w:marTop w:val="0"/>
                                                                                          <w:marBottom w:val="0"/>
                                                                                          <w:divBdr>
                                                                                            <w:top w:val="none" w:sz="0" w:space="0" w:color="auto"/>
                                                                                            <w:left w:val="none" w:sz="0" w:space="0" w:color="auto"/>
                                                                                            <w:bottom w:val="none" w:sz="0" w:space="0" w:color="auto"/>
                                                                                            <w:right w:val="none" w:sz="0" w:space="0" w:color="auto"/>
                                                                                          </w:divBdr>
                                                                                          <w:divsChild>
                                                                                            <w:div w:id="1761179728">
                                                                                              <w:marLeft w:val="0"/>
                                                                                              <w:marRight w:val="0"/>
                                                                                              <w:marTop w:val="0"/>
                                                                                              <w:marBottom w:val="0"/>
                                                                                              <w:divBdr>
                                                                                                <w:top w:val="none" w:sz="0" w:space="0" w:color="auto"/>
                                                                                                <w:left w:val="none" w:sz="0" w:space="0" w:color="auto"/>
                                                                                                <w:bottom w:val="none" w:sz="0" w:space="0" w:color="auto"/>
                                                                                                <w:right w:val="none" w:sz="0" w:space="0" w:color="auto"/>
                                                                                              </w:divBdr>
                                                                                              <w:divsChild>
                                                                                                <w:div w:id="1191721611">
                                                                                                  <w:marLeft w:val="0"/>
                                                                                                  <w:marRight w:val="0"/>
                                                                                                  <w:marTop w:val="0"/>
                                                                                                  <w:marBottom w:val="0"/>
                                                                                                  <w:divBdr>
                                                                                                    <w:top w:val="none" w:sz="0" w:space="0" w:color="auto"/>
                                                                                                    <w:left w:val="none" w:sz="0" w:space="0" w:color="auto"/>
                                                                                                    <w:bottom w:val="none" w:sz="0" w:space="0" w:color="auto"/>
                                                                                                    <w:right w:val="none" w:sz="0" w:space="0" w:color="auto"/>
                                                                                                  </w:divBdr>
                                                                                                </w:div>
                                                                                                <w:div w:id="241062614">
                                                                                                  <w:marLeft w:val="0"/>
                                                                                                  <w:marRight w:val="0"/>
                                                                                                  <w:marTop w:val="0"/>
                                                                                                  <w:marBottom w:val="0"/>
                                                                                                  <w:divBdr>
                                                                                                    <w:top w:val="none" w:sz="0" w:space="0" w:color="auto"/>
                                                                                                    <w:left w:val="none" w:sz="0" w:space="0" w:color="auto"/>
                                                                                                    <w:bottom w:val="none" w:sz="0" w:space="0" w:color="auto"/>
                                                                                                    <w:right w:val="none" w:sz="0" w:space="0" w:color="auto"/>
                                                                                                  </w:divBdr>
                                                                                                </w:div>
                                                                                                <w:div w:id="191103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0520">
                                                                                          <w:marLeft w:val="0"/>
                                                                                          <w:marRight w:val="0"/>
                                                                                          <w:marTop w:val="0"/>
                                                                                          <w:marBottom w:val="0"/>
                                                                                          <w:divBdr>
                                                                                            <w:top w:val="none" w:sz="0" w:space="0" w:color="auto"/>
                                                                                            <w:left w:val="none" w:sz="0" w:space="0" w:color="auto"/>
                                                                                            <w:bottom w:val="none" w:sz="0" w:space="0" w:color="auto"/>
                                                                                            <w:right w:val="none" w:sz="0" w:space="0" w:color="auto"/>
                                                                                          </w:divBdr>
                                                                                          <w:divsChild>
                                                                                            <w:div w:id="304706373">
                                                                                              <w:marLeft w:val="0"/>
                                                                                              <w:marRight w:val="0"/>
                                                                                              <w:marTop w:val="0"/>
                                                                                              <w:marBottom w:val="0"/>
                                                                                              <w:divBdr>
                                                                                                <w:top w:val="none" w:sz="0" w:space="0" w:color="auto"/>
                                                                                                <w:left w:val="none" w:sz="0" w:space="0" w:color="auto"/>
                                                                                                <w:bottom w:val="none" w:sz="0" w:space="0" w:color="auto"/>
                                                                                                <w:right w:val="none" w:sz="0" w:space="0" w:color="auto"/>
                                                                                              </w:divBdr>
                                                                                              <w:divsChild>
                                                                                                <w:div w:id="1930969937">
                                                                                                  <w:marLeft w:val="0"/>
                                                                                                  <w:marRight w:val="0"/>
                                                                                                  <w:marTop w:val="0"/>
                                                                                                  <w:marBottom w:val="0"/>
                                                                                                  <w:divBdr>
                                                                                                    <w:top w:val="none" w:sz="0" w:space="0" w:color="auto"/>
                                                                                                    <w:left w:val="none" w:sz="0" w:space="0" w:color="auto"/>
                                                                                                    <w:bottom w:val="none" w:sz="0" w:space="0" w:color="auto"/>
                                                                                                    <w:right w:val="none" w:sz="0" w:space="0" w:color="auto"/>
                                                                                                  </w:divBdr>
                                                                                                  <w:divsChild>
                                                                                                    <w:div w:id="434374266">
                                                                                                      <w:marLeft w:val="0"/>
                                                                                                      <w:marRight w:val="0"/>
                                                                                                      <w:marTop w:val="0"/>
                                                                                                      <w:marBottom w:val="0"/>
                                                                                                      <w:divBdr>
                                                                                                        <w:top w:val="none" w:sz="0" w:space="0" w:color="auto"/>
                                                                                                        <w:left w:val="none" w:sz="0" w:space="0" w:color="auto"/>
                                                                                                        <w:bottom w:val="none" w:sz="0" w:space="0" w:color="auto"/>
                                                                                                        <w:right w:val="none" w:sz="0" w:space="0" w:color="auto"/>
                                                                                                      </w:divBdr>
                                                                                                      <w:divsChild>
                                                                                                        <w:div w:id="161810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8808943">
                                                              <w:marLeft w:val="0"/>
                                                              <w:marRight w:val="0"/>
                                                              <w:marTop w:val="0"/>
                                                              <w:marBottom w:val="0"/>
                                                              <w:divBdr>
                                                                <w:top w:val="none" w:sz="0" w:space="0" w:color="auto"/>
                                                                <w:left w:val="none" w:sz="0" w:space="0" w:color="auto"/>
                                                                <w:bottom w:val="none" w:sz="0" w:space="0" w:color="auto"/>
                                                                <w:right w:val="none" w:sz="0" w:space="0" w:color="auto"/>
                                                              </w:divBdr>
                                                              <w:divsChild>
                                                                <w:div w:id="797801325">
                                                                  <w:marLeft w:val="0"/>
                                                                  <w:marRight w:val="0"/>
                                                                  <w:marTop w:val="0"/>
                                                                  <w:marBottom w:val="0"/>
                                                                  <w:divBdr>
                                                                    <w:top w:val="none" w:sz="0" w:space="0" w:color="auto"/>
                                                                    <w:left w:val="none" w:sz="0" w:space="0" w:color="auto"/>
                                                                    <w:bottom w:val="none" w:sz="0" w:space="0" w:color="auto"/>
                                                                    <w:right w:val="none" w:sz="0" w:space="0" w:color="auto"/>
                                                                  </w:divBdr>
                                                                  <w:divsChild>
                                                                    <w:div w:id="1348291791">
                                                                      <w:marLeft w:val="0"/>
                                                                      <w:marRight w:val="0"/>
                                                                      <w:marTop w:val="0"/>
                                                                      <w:marBottom w:val="0"/>
                                                                      <w:divBdr>
                                                                        <w:top w:val="none" w:sz="0" w:space="0" w:color="auto"/>
                                                                        <w:left w:val="none" w:sz="0" w:space="0" w:color="auto"/>
                                                                        <w:bottom w:val="none" w:sz="0" w:space="0" w:color="auto"/>
                                                                        <w:right w:val="none" w:sz="0" w:space="0" w:color="auto"/>
                                                                      </w:divBdr>
                                                                      <w:divsChild>
                                                                        <w:div w:id="1873229900">
                                                                          <w:marLeft w:val="0"/>
                                                                          <w:marRight w:val="0"/>
                                                                          <w:marTop w:val="0"/>
                                                                          <w:marBottom w:val="0"/>
                                                                          <w:divBdr>
                                                                            <w:top w:val="none" w:sz="0" w:space="0" w:color="auto"/>
                                                                            <w:left w:val="none" w:sz="0" w:space="0" w:color="auto"/>
                                                                            <w:bottom w:val="none" w:sz="0" w:space="0" w:color="auto"/>
                                                                            <w:right w:val="none" w:sz="0" w:space="0" w:color="auto"/>
                                                                          </w:divBdr>
                                                                          <w:divsChild>
                                                                            <w:div w:id="1114132782">
                                                                              <w:marLeft w:val="0"/>
                                                                              <w:marRight w:val="0"/>
                                                                              <w:marTop w:val="0"/>
                                                                              <w:marBottom w:val="0"/>
                                                                              <w:divBdr>
                                                                                <w:top w:val="none" w:sz="0" w:space="0" w:color="auto"/>
                                                                                <w:left w:val="none" w:sz="0" w:space="0" w:color="auto"/>
                                                                                <w:bottom w:val="none" w:sz="0" w:space="0" w:color="auto"/>
                                                                                <w:right w:val="none" w:sz="0" w:space="0" w:color="auto"/>
                                                                              </w:divBdr>
                                                                              <w:divsChild>
                                                                                <w:div w:id="2122726336">
                                                                                  <w:marLeft w:val="0"/>
                                                                                  <w:marRight w:val="0"/>
                                                                                  <w:marTop w:val="0"/>
                                                                                  <w:marBottom w:val="0"/>
                                                                                  <w:divBdr>
                                                                                    <w:top w:val="none" w:sz="0" w:space="0" w:color="auto"/>
                                                                                    <w:left w:val="none" w:sz="0" w:space="0" w:color="auto"/>
                                                                                    <w:bottom w:val="none" w:sz="0" w:space="0" w:color="auto"/>
                                                                                    <w:right w:val="none" w:sz="0" w:space="0" w:color="auto"/>
                                                                                  </w:divBdr>
                                                                                  <w:divsChild>
                                                                                    <w:div w:id="1323311386">
                                                                                      <w:marLeft w:val="0"/>
                                                                                      <w:marRight w:val="0"/>
                                                                                      <w:marTop w:val="0"/>
                                                                                      <w:marBottom w:val="0"/>
                                                                                      <w:divBdr>
                                                                                        <w:top w:val="none" w:sz="0" w:space="0" w:color="auto"/>
                                                                                        <w:left w:val="none" w:sz="0" w:space="0" w:color="auto"/>
                                                                                        <w:bottom w:val="none" w:sz="0" w:space="0" w:color="auto"/>
                                                                                        <w:right w:val="none" w:sz="0" w:space="0" w:color="auto"/>
                                                                                      </w:divBdr>
                                                                                      <w:divsChild>
                                                                                        <w:div w:id="851646086">
                                                                                          <w:marLeft w:val="0"/>
                                                                                          <w:marRight w:val="0"/>
                                                                                          <w:marTop w:val="0"/>
                                                                                          <w:marBottom w:val="0"/>
                                                                                          <w:divBdr>
                                                                                            <w:top w:val="none" w:sz="0" w:space="0" w:color="auto"/>
                                                                                            <w:left w:val="none" w:sz="0" w:space="0" w:color="auto"/>
                                                                                            <w:bottom w:val="none" w:sz="0" w:space="0" w:color="auto"/>
                                                                                            <w:right w:val="none" w:sz="0" w:space="0" w:color="auto"/>
                                                                                          </w:divBdr>
                                                                                          <w:divsChild>
                                                                                            <w:div w:id="82840461">
                                                                                              <w:marLeft w:val="0"/>
                                                                                              <w:marRight w:val="0"/>
                                                                                              <w:marTop w:val="0"/>
                                                                                              <w:marBottom w:val="0"/>
                                                                                              <w:divBdr>
                                                                                                <w:top w:val="none" w:sz="0" w:space="0" w:color="auto"/>
                                                                                                <w:left w:val="none" w:sz="0" w:space="0" w:color="auto"/>
                                                                                                <w:bottom w:val="none" w:sz="0" w:space="0" w:color="auto"/>
                                                                                                <w:right w:val="none" w:sz="0" w:space="0" w:color="auto"/>
                                                                                              </w:divBdr>
                                                                                              <w:divsChild>
                                                                                                <w:div w:id="544947070">
                                                                                                  <w:marLeft w:val="0"/>
                                                                                                  <w:marRight w:val="0"/>
                                                                                                  <w:marTop w:val="0"/>
                                                                                                  <w:marBottom w:val="0"/>
                                                                                                  <w:divBdr>
                                                                                                    <w:top w:val="none" w:sz="0" w:space="0" w:color="auto"/>
                                                                                                    <w:left w:val="none" w:sz="0" w:space="0" w:color="auto"/>
                                                                                                    <w:bottom w:val="none" w:sz="0" w:space="0" w:color="auto"/>
                                                                                                    <w:right w:val="none" w:sz="0" w:space="0" w:color="auto"/>
                                                                                                  </w:divBdr>
                                                                                                </w:div>
                                                                                                <w:div w:id="2005889643">
                                                                                                  <w:marLeft w:val="0"/>
                                                                                                  <w:marRight w:val="0"/>
                                                                                                  <w:marTop w:val="0"/>
                                                                                                  <w:marBottom w:val="0"/>
                                                                                                  <w:divBdr>
                                                                                                    <w:top w:val="none" w:sz="0" w:space="0" w:color="auto"/>
                                                                                                    <w:left w:val="none" w:sz="0" w:space="0" w:color="auto"/>
                                                                                                    <w:bottom w:val="none" w:sz="0" w:space="0" w:color="auto"/>
                                                                                                    <w:right w:val="none" w:sz="0" w:space="0" w:color="auto"/>
                                                                                                  </w:divBdr>
                                                                                                </w:div>
                                                                                                <w:div w:id="72236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1828">
                                                                                          <w:marLeft w:val="0"/>
                                                                                          <w:marRight w:val="0"/>
                                                                                          <w:marTop w:val="0"/>
                                                                                          <w:marBottom w:val="0"/>
                                                                                          <w:divBdr>
                                                                                            <w:top w:val="none" w:sz="0" w:space="0" w:color="auto"/>
                                                                                            <w:left w:val="none" w:sz="0" w:space="0" w:color="auto"/>
                                                                                            <w:bottom w:val="none" w:sz="0" w:space="0" w:color="auto"/>
                                                                                            <w:right w:val="none" w:sz="0" w:space="0" w:color="auto"/>
                                                                                          </w:divBdr>
                                                                                          <w:divsChild>
                                                                                            <w:div w:id="1154754812">
                                                                                              <w:marLeft w:val="0"/>
                                                                                              <w:marRight w:val="0"/>
                                                                                              <w:marTop w:val="0"/>
                                                                                              <w:marBottom w:val="0"/>
                                                                                              <w:divBdr>
                                                                                                <w:top w:val="none" w:sz="0" w:space="0" w:color="auto"/>
                                                                                                <w:left w:val="none" w:sz="0" w:space="0" w:color="auto"/>
                                                                                                <w:bottom w:val="none" w:sz="0" w:space="0" w:color="auto"/>
                                                                                                <w:right w:val="none" w:sz="0" w:space="0" w:color="auto"/>
                                                                                              </w:divBdr>
                                                                                              <w:divsChild>
                                                                                                <w:div w:id="1077438730">
                                                                                                  <w:marLeft w:val="0"/>
                                                                                                  <w:marRight w:val="0"/>
                                                                                                  <w:marTop w:val="0"/>
                                                                                                  <w:marBottom w:val="0"/>
                                                                                                  <w:divBdr>
                                                                                                    <w:top w:val="none" w:sz="0" w:space="0" w:color="auto"/>
                                                                                                    <w:left w:val="none" w:sz="0" w:space="0" w:color="auto"/>
                                                                                                    <w:bottom w:val="none" w:sz="0" w:space="0" w:color="auto"/>
                                                                                                    <w:right w:val="none" w:sz="0" w:space="0" w:color="auto"/>
                                                                                                  </w:divBdr>
                                                                                                  <w:divsChild>
                                                                                                    <w:div w:id="1234848531">
                                                                                                      <w:marLeft w:val="0"/>
                                                                                                      <w:marRight w:val="0"/>
                                                                                                      <w:marTop w:val="0"/>
                                                                                                      <w:marBottom w:val="0"/>
                                                                                                      <w:divBdr>
                                                                                                        <w:top w:val="none" w:sz="0" w:space="0" w:color="auto"/>
                                                                                                        <w:left w:val="none" w:sz="0" w:space="0" w:color="auto"/>
                                                                                                        <w:bottom w:val="none" w:sz="0" w:space="0" w:color="auto"/>
                                                                                                        <w:right w:val="none" w:sz="0" w:space="0" w:color="auto"/>
                                                                                                      </w:divBdr>
                                                                                                      <w:divsChild>
                                                                                                        <w:div w:id="8144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182947">
                                                              <w:marLeft w:val="0"/>
                                                              <w:marRight w:val="0"/>
                                                              <w:marTop w:val="0"/>
                                                              <w:marBottom w:val="0"/>
                                                              <w:divBdr>
                                                                <w:top w:val="none" w:sz="0" w:space="0" w:color="auto"/>
                                                                <w:left w:val="none" w:sz="0" w:space="0" w:color="auto"/>
                                                                <w:bottom w:val="none" w:sz="0" w:space="0" w:color="auto"/>
                                                                <w:right w:val="none" w:sz="0" w:space="0" w:color="auto"/>
                                                              </w:divBdr>
                                                              <w:divsChild>
                                                                <w:div w:id="3560100">
                                                                  <w:marLeft w:val="0"/>
                                                                  <w:marRight w:val="0"/>
                                                                  <w:marTop w:val="0"/>
                                                                  <w:marBottom w:val="0"/>
                                                                  <w:divBdr>
                                                                    <w:top w:val="none" w:sz="0" w:space="0" w:color="auto"/>
                                                                    <w:left w:val="none" w:sz="0" w:space="0" w:color="auto"/>
                                                                    <w:bottom w:val="none" w:sz="0" w:space="0" w:color="auto"/>
                                                                    <w:right w:val="none" w:sz="0" w:space="0" w:color="auto"/>
                                                                  </w:divBdr>
                                                                  <w:divsChild>
                                                                    <w:div w:id="1250652975">
                                                                      <w:marLeft w:val="0"/>
                                                                      <w:marRight w:val="0"/>
                                                                      <w:marTop w:val="0"/>
                                                                      <w:marBottom w:val="0"/>
                                                                      <w:divBdr>
                                                                        <w:top w:val="none" w:sz="0" w:space="0" w:color="auto"/>
                                                                        <w:left w:val="none" w:sz="0" w:space="0" w:color="auto"/>
                                                                        <w:bottom w:val="none" w:sz="0" w:space="0" w:color="auto"/>
                                                                        <w:right w:val="none" w:sz="0" w:space="0" w:color="auto"/>
                                                                      </w:divBdr>
                                                                      <w:divsChild>
                                                                        <w:div w:id="490680155">
                                                                          <w:marLeft w:val="0"/>
                                                                          <w:marRight w:val="0"/>
                                                                          <w:marTop w:val="0"/>
                                                                          <w:marBottom w:val="0"/>
                                                                          <w:divBdr>
                                                                            <w:top w:val="none" w:sz="0" w:space="0" w:color="auto"/>
                                                                            <w:left w:val="none" w:sz="0" w:space="0" w:color="auto"/>
                                                                            <w:bottom w:val="none" w:sz="0" w:space="0" w:color="auto"/>
                                                                            <w:right w:val="none" w:sz="0" w:space="0" w:color="auto"/>
                                                                          </w:divBdr>
                                                                          <w:divsChild>
                                                                            <w:div w:id="1617054299">
                                                                              <w:marLeft w:val="0"/>
                                                                              <w:marRight w:val="0"/>
                                                                              <w:marTop w:val="0"/>
                                                                              <w:marBottom w:val="0"/>
                                                                              <w:divBdr>
                                                                                <w:top w:val="none" w:sz="0" w:space="0" w:color="auto"/>
                                                                                <w:left w:val="none" w:sz="0" w:space="0" w:color="auto"/>
                                                                                <w:bottom w:val="none" w:sz="0" w:space="0" w:color="auto"/>
                                                                                <w:right w:val="none" w:sz="0" w:space="0" w:color="auto"/>
                                                                              </w:divBdr>
                                                                              <w:divsChild>
                                                                                <w:div w:id="2036809815">
                                                                                  <w:marLeft w:val="0"/>
                                                                                  <w:marRight w:val="0"/>
                                                                                  <w:marTop w:val="0"/>
                                                                                  <w:marBottom w:val="0"/>
                                                                                  <w:divBdr>
                                                                                    <w:top w:val="none" w:sz="0" w:space="0" w:color="auto"/>
                                                                                    <w:left w:val="none" w:sz="0" w:space="0" w:color="auto"/>
                                                                                    <w:bottom w:val="none" w:sz="0" w:space="0" w:color="auto"/>
                                                                                    <w:right w:val="none" w:sz="0" w:space="0" w:color="auto"/>
                                                                                  </w:divBdr>
                                                                                  <w:divsChild>
                                                                                    <w:div w:id="1991136335">
                                                                                      <w:marLeft w:val="0"/>
                                                                                      <w:marRight w:val="0"/>
                                                                                      <w:marTop w:val="0"/>
                                                                                      <w:marBottom w:val="0"/>
                                                                                      <w:divBdr>
                                                                                        <w:top w:val="none" w:sz="0" w:space="0" w:color="auto"/>
                                                                                        <w:left w:val="none" w:sz="0" w:space="0" w:color="auto"/>
                                                                                        <w:bottom w:val="none" w:sz="0" w:space="0" w:color="auto"/>
                                                                                        <w:right w:val="none" w:sz="0" w:space="0" w:color="auto"/>
                                                                                      </w:divBdr>
                                                                                      <w:divsChild>
                                                                                        <w:div w:id="8644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385620">
                                                              <w:marLeft w:val="0"/>
                                                              <w:marRight w:val="0"/>
                                                              <w:marTop w:val="0"/>
                                                              <w:marBottom w:val="0"/>
                                                              <w:divBdr>
                                                                <w:top w:val="none" w:sz="0" w:space="0" w:color="auto"/>
                                                                <w:left w:val="none" w:sz="0" w:space="0" w:color="auto"/>
                                                                <w:bottom w:val="none" w:sz="0" w:space="0" w:color="auto"/>
                                                                <w:right w:val="none" w:sz="0" w:space="0" w:color="auto"/>
                                                              </w:divBdr>
                                                              <w:divsChild>
                                                                <w:div w:id="1290091017">
                                                                  <w:marLeft w:val="0"/>
                                                                  <w:marRight w:val="0"/>
                                                                  <w:marTop w:val="0"/>
                                                                  <w:marBottom w:val="0"/>
                                                                  <w:divBdr>
                                                                    <w:top w:val="none" w:sz="0" w:space="0" w:color="auto"/>
                                                                    <w:left w:val="none" w:sz="0" w:space="0" w:color="auto"/>
                                                                    <w:bottom w:val="none" w:sz="0" w:space="0" w:color="auto"/>
                                                                    <w:right w:val="none" w:sz="0" w:space="0" w:color="auto"/>
                                                                  </w:divBdr>
                                                                  <w:divsChild>
                                                                    <w:div w:id="1483615954">
                                                                      <w:marLeft w:val="0"/>
                                                                      <w:marRight w:val="0"/>
                                                                      <w:marTop w:val="0"/>
                                                                      <w:marBottom w:val="0"/>
                                                                      <w:divBdr>
                                                                        <w:top w:val="none" w:sz="0" w:space="0" w:color="auto"/>
                                                                        <w:left w:val="none" w:sz="0" w:space="0" w:color="auto"/>
                                                                        <w:bottom w:val="none" w:sz="0" w:space="0" w:color="auto"/>
                                                                        <w:right w:val="none" w:sz="0" w:space="0" w:color="auto"/>
                                                                      </w:divBdr>
                                                                      <w:divsChild>
                                                                        <w:div w:id="1828594372">
                                                                          <w:marLeft w:val="0"/>
                                                                          <w:marRight w:val="0"/>
                                                                          <w:marTop w:val="0"/>
                                                                          <w:marBottom w:val="0"/>
                                                                          <w:divBdr>
                                                                            <w:top w:val="none" w:sz="0" w:space="0" w:color="auto"/>
                                                                            <w:left w:val="none" w:sz="0" w:space="0" w:color="auto"/>
                                                                            <w:bottom w:val="none" w:sz="0" w:space="0" w:color="auto"/>
                                                                            <w:right w:val="none" w:sz="0" w:space="0" w:color="auto"/>
                                                                          </w:divBdr>
                                                                          <w:divsChild>
                                                                            <w:div w:id="1302617821">
                                                                              <w:marLeft w:val="0"/>
                                                                              <w:marRight w:val="0"/>
                                                                              <w:marTop w:val="0"/>
                                                                              <w:marBottom w:val="0"/>
                                                                              <w:divBdr>
                                                                                <w:top w:val="none" w:sz="0" w:space="0" w:color="auto"/>
                                                                                <w:left w:val="none" w:sz="0" w:space="0" w:color="auto"/>
                                                                                <w:bottom w:val="none" w:sz="0" w:space="0" w:color="auto"/>
                                                                                <w:right w:val="none" w:sz="0" w:space="0" w:color="auto"/>
                                                                              </w:divBdr>
                                                                              <w:divsChild>
                                                                                <w:div w:id="2099133640">
                                                                                  <w:marLeft w:val="0"/>
                                                                                  <w:marRight w:val="0"/>
                                                                                  <w:marTop w:val="0"/>
                                                                                  <w:marBottom w:val="0"/>
                                                                                  <w:divBdr>
                                                                                    <w:top w:val="none" w:sz="0" w:space="0" w:color="auto"/>
                                                                                    <w:left w:val="none" w:sz="0" w:space="0" w:color="auto"/>
                                                                                    <w:bottom w:val="none" w:sz="0" w:space="0" w:color="auto"/>
                                                                                    <w:right w:val="none" w:sz="0" w:space="0" w:color="auto"/>
                                                                                  </w:divBdr>
                                                                                  <w:divsChild>
                                                                                    <w:div w:id="1133597638">
                                                                                      <w:marLeft w:val="0"/>
                                                                                      <w:marRight w:val="0"/>
                                                                                      <w:marTop w:val="0"/>
                                                                                      <w:marBottom w:val="0"/>
                                                                                      <w:divBdr>
                                                                                        <w:top w:val="none" w:sz="0" w:space="0" w:color="auto"/>
                                                                                        <w:left w:val="none" w:sz="0" w:space="0" w:color="auto"/>
                                                                                        <w:bottom w:val="none" w:sz="0" w:space="0" w:color="auto"/>
                                                                                        <w:right w:val="none" w:sz="0" w:space="0" w:color="auto"/>
                                                                                      </w:divBdr>
                                                                                      <w:divsChild>
                                                                                        <w:div w:id="101189075">
                                                                                          <w:marLeft w:val="0"/>
                                                                                          <w:marRight w:val="0"/>
                                                                                          <w:marTop w:val="0"/>
                                                                                          <w:marBottom w:val="0"/>
                                                                                          <w:divBdr>
                                                                                            <w:top w:val="none" w:sz="0" w:space="0" w:color="auto"/>
                                                                                            <w:left w:val="none" w:sz="0" w:space="0" w:color="auto"/>
                                                                                            <w:bottom w:val="none" w:sz="0" w:space="0" w:color="auto"/>
                                                                                            <w:right w:val="none" w:sz="0" w:space="0" w:color="auto"/>
                                                                                          </w:divBdr>
                                                                                          <w:divsChild>
                                                                                            <w:div w:id="715197364">
                                                                                              <w:marLeft w:val="0"/>
                                                                                              <w:marRight w:val="0"/>
                                                                                              <w:marTop w:val="0"/>
                                                                                              <w:marBottom w:val="0"/>
                                                                                              <w:divBdr>
                                                                                                <w:top w:val="none" w:sz="0" w:space="0" w:color="auto"/>
                                                                                                <w:left w:val="none" w:sz="0" w:space="0" w:color="auto"/>
                                                                                                <w:bottom w:val="none" w:sz="0" w:space="0" w:color="auto"/>
                                                                                                <w:right w:val="none" w:sz="0" w:space="0" w:color="auto"/>
                                                                                              </w:divBdr>
                                                                                              <w:divsChild>
                                                                                                <w:div w:id="609701591">
                                                                                                  <w:marLeft w:val="0"/>
                                                                                                  <w:marRight w:val="0"/>
                                                                                                  <w:marTop w:val="0"/>
                                                                                                  <w:marBottom w:val="0"/>
                                                                                                  <w:divBdr>
                                                                                                    <w:top w:val="none" w:sz="0" w:space="0" w:color="auto"/>
                                                                                                    <w:left w:val="none" w:sz="0" w:space="0" w:color="auto"/>
                                                                                                    <w:bottom w:val="none" w:sz="0" w:space="0" w:color="auto"/>
                                                                                                    <w:right w:val="none" w:sz="0" w:space="0" w:color="auto"/>
                                                                                                  </w:divBdr>
                                                                                                  <w:divsChild>
                                                                                                    <w:div w:id="355472133">
                                                                                                      <w:marLeft w:val="0"/>
                                                                                                      <w:marRight w:val="0"/>
                                                                                                      <w:marTop w:val="0"/>
                                                                                                      <w:marBottom w:val="0"/>
                                                                                                      <w:divBdr>
                                                                                                        <w:top w:val="none" w:sz="0" w:space="0" w:color="auto"/>
                                                                                                        <w:left w:val="none" w:sz="0" w:space="0" w:color="auto"/>
                                                                                                        <w:bottom w:val="none" w:sz="0" w:space="0" w:color="auto"/>
                                                                                                        <w:right w:val="none" w:sz="0" w:space="0" w:color="auto"/>
                                                                                                      </w:divBdr>
                                                                                                      <w:divsChild>
                                                                                                        <w:div w:id="1374572857">
                                                                                                          <w:marLeft w:val="0"/>
                                                                                                          <w:marRight w:val="0"/>
                                                                                                          <w:marTop w:val="0"/>
                                                                                                          <w:marBottom w:val="0"/>
                                                                                                          <w:divBdr>
                                                                                                            <w:top w:val="none" w:sz="0" w:space="0" w:color="auto"/>
                                                                                                            <w:left w:val="none" w:sz="0" w:space="0" w:color="auto"/>
                                                                                                            <w:bottom w:val="none" w:sz="0" w:space="0" w:color="auto"/>
                                                                                                            <w:right w:val="none" w:sz="0" w:space="0" w:color="auto"/>
                                                                                                          </w:divBdr>
                                                                                                          <w:divsChild>
                                                                                                            <w:div w:id="1478648047">
                                                                                                              <w:marLeft w:val="0"/>
                                                                                                              <w:marRight w:val="0"/>
                                                                                                              <w:marTop w:val="0"/>
                                                                                                              <w:marBottom w:val="0"/>
                                                                                                              <w:divBdr>
                                                                                                                <w:top w:val="none" w:sz="0" w:space="0" w:color="auto"/>
                                                                                                                <w:left w:val="none" w:sz="0" w:space="0" w:color="auto"/>
                                                                                                                <w:bottom w:val="none" w:sz="0" w:space="0" w:color="auto"/>
                                                                                                                <w:right w:val="none" w:sz="0" w:space="0" w:color="auto"/>
                                                                                                              </w:divBdr>
                                                                                                              <w:divsChild>
                                                                                                                <w:div w:id="889539118">
                                                                                                                  <w:marLeft w:val="0"/>
                                                                                                                  <w:marRight w:val="0"/>
                                                                                                                  <w:marTop w:val="0"/>
                                                                                                                  <w:marBottom w:val="0"/>
                                                                                                                  <w:divBdr>
                                                                                                                    <w:top w:val="none" w:sz="0" w:space="0" w:color="auto"/>
                                                                                                                    <w:left w:val="none" w:sz="0" w:space="0" w:color="auto"/>
                                                                                                                    <w:bottom w:val="none" w:sz="0" w:space="0" w:color="auto"/>
                                                                                                                    <w:right w:val="none" w:sz="0" w:space="0" w:color="auto"/>
                                                                                                                  </w:divBdr>
                                                                                                                  <w:divsChild>
                                                                                                                    <w:div w:id="900870309">
                                                                                                                      <w:marLeft w:val="0"/>
                                                                                                                      <w:marRight w:val="0"/>
                                                                                                                      <w:marTop w:val="0"/>
                                                                                                                      <w:marBottom w:val="0"/>
                                                                                                                      <w:divBdr>
                                                                                                                        <w:top w:val="none" w:sz="0" w:space="0" w:color="auto"/>
                                                                                                                        <w:left w:val="none" w:sz="0" w:space="0" w:color="auto"/>
                                                                                                                        <w:bottom w:val="none" w:sz="0" w:space="0" w:color="auto"/>
                                                                                                                        <w:right w:val="none" w:sz="0" w:space="0" w:color="auto"/>
                                                                                                                      </w:divBdr>
                                                                                                                      <w:divsChild>
                                                                                                                        <w:div w:id="1154292806">
                                                                                                                          <w:marLeft w:val="0"/>
                                                                                                                          <w:marRight w:val="0"/>
                                                                                                                          <w:marTop w:val="0"/>
                                                                                                                          <w:marBottom w:val="0"/>
                                                                                                                          <w:divBdr>
                                                                                                                            <w:top w:val="none" w:sz="0" w:space="0" w:color="auto"/>
                                                                                                                            <w:left w:val="none" w:sz="0" w:space="0" w:color="auto"/>
                                                                                                                            <w:bottom w:val="none" w:sz="0" w:space="0" w:color="auto"/>
                                                                                                                            <w:right w:val="none" w:sz="0" w:space="0" w:color="auto"/>
                                                                                                                          </w:divBdr>
                                                                                                                          <w:divsChild>
                                                                                                                            <w:div w:id="257718569">
                                                                                                                              <w:marLeft w:val="0"/>
                                                                                                                              <w:marRight w:val="0"/>
                                                                                                                              <w:marTop w:val="0"/>
                                                                                                                              <w:marBottom w:val="0"/>
                                                                                                                              <w:divBdr>
                                                                                                                                <w:top w:val="none" w:sz="0" w:space="0" w:color="auto"/>
                                                                                                                                <w:left w:val="none" w:sz="0" w:space="0" w:color="auto"/>
                                                                                                                                <w:bottom w:val="none" w:sz="0" w:space="0" w:color="auto"/>
                                                                                                                                <w:right w:val="none" w:sz="0" w:space="0" w:color="auto"/>
                                                                                                                              </w:divBdr>
                                                                                                                              <w:divsChild>
                                                                                                                                <w:div w:id="1483232763">
                                                                                                                                  <w:marLeft w:val="0"/>
                                                                                                                                  <w:marRight w:val="0"/>
                                                                                                                                  <w:marTop w:val="0"/>
                                                                                                                                  <w:marBottom w:val="0"/>
                                                                                                                                  <w:divBdr>
                                                                                                                                    <w:top w:val="none" w:sz="0" w:space="0" w:color="auto"/>
                                                                                                                                    <w:left w:val="none" w:sz="0" w:space="0" w:color="auto"/>
                                                                                                                                    <w:bottom w:val="none" w:sz="0" w:space="0" w:color="auto"/>
                                                                                                                                    <w:right w:val="none" w:sz="0" w:space="0" w:color="auto"/>
                                                                                                                                  </w:divBdr>
                                                                                                                                  <w:divsChild>
                                                                                                                                    <w:div w:id="884023581">
                                                                                                                                      <w:marLeft w:val="0"/>
                                                                                                                                      <w:marRight w:val="0"/>
                                                                                                                                      <w:marTop w:val="0"/>
                                                                                                                                      <w:marBottom w:val="0"/>
                                                                                                                                      <w:divBdr>
                                                                                                                                        <w:top w:val="none" w:sz="0" w:space="0" w:color="auto"/>
                                                                                                                                        <w:left w:val="none" w:sz="0" w:space="0" w:color="auto"/>
                                                                                                                                        <w:bottom w:val="none" w:sz="0" w:space="0" w:color="auto"/>
                                                                                                                                        <w:right w:val="none" w:sz="0" w:space="0" w:color="auto"/>
                                                                                                                                      </w:divBdr>
                                                                                                                                      <w:divsChild>
                                                                                                                                        <w:div w:id="14574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837990">
                                                                                          <w:marLeft w:val="0"/>
                                                                                          <w:marRight w:val="0"/>
                                                                                          <w:marTop w:val="0"/>
                                                                                          <w:marBottom w:val="0"/>
                                                                                          <w:divBdr>
                                                                                            <w:top w:val="none" w:sz="0" w:space="0" w:color="auto"/>
                                                                                            <w:left w:val="none" w:sz="0" w:space="0" w:color="auto"/>
                                                                                            <w:bottom w:val="none" w:sz="0" w:space="0" w:color="auto"/>
                                                                                            <w:right w:val="none" w:sz="0" w:space="0" w:color="auto"/>
                                                                                          </w:divBdr>
                                                                                          <w:divsChild>
                                                                                            <w:div w:id="453255385">
                                                                                              <w:marLeft w:val="0"/>
                                                                                              <w:marRight w:val="0"/>
                                                                                              <w:marTop w:val="0"/>
                                                                                              <w:marBottom w:val="0"/>
                                                                                              <w:divBdr>
                                                                                                <w:top w:val="none" w:sz="0" w:space="0" w:color="auto"/>
                                                                                                <w:left w:val="none" w:sz="0" w:space="0" w:color="auto"/>
                                                                                                <w:bottom w:val="none" w:sz="0" w:space="0" w:color="auto"/>
                                                                                                <w:right w:val="none" w:sz="0" w:space="0" w:color="auto"/>
                                                                                              </w:divBdr>
                                                                                              <w:divsChild>
                                                                                                <w:div w:id="1854145453">
                                                                                                  <w:marLeft w:val="0"/>
                                                                                                  <w:marRight w:val="0"/>
                                                                                                  <w:marTop w:val="0"/>
                                                                                                  <w:marBottom w:val="0"/>
                                                                                                  <w:divBdr>
                                                                                                    <w:top w:val="none" w:sz="0" w:space="0" w:color="auto"/>
                                                                                                    <w:left w:val="none" w:sz="0" w:space="0" w:color="auto"/>
                                                                                                    <w:bottom w:val="none" w:sz="0" w:space="0" w:color="auto"/>
                                                                                                    <w:right w:val="none" w:sz="0" w:space="0" w:color="auto"/>
                                                                                                  </w:divBdr>
                                                                                                  <w:divsChild>
                                                                                                    <w:div w:id="717629055">
                                                                                                      <w:marLeft w:val="0"/>
                                                                                                      <w:marRight w:val="0"/>
                                                                                                      <w:marTop w:val="0"/>
                                                                                                      <w:marBottom w:val="0"/>
                                                                                                      <w:divBdr>
                                                                                                        <w:top w:val="none" w:sz="0" w:space="0" w:color="auto"/>
                                                                                                        <w:left w:val="none" w:sz="0" w:space="0" w:color="auto"/>
                                                                                                        <w:bottom w:val="none" w:sz="0" w:space="0" w:color="auto"/>
                                                                                                        <w:right w:val="none" w:sz="0" w:space="0" w:color="auto"/>
                                                                                                      </w:divBdr>
                                                                                                      <w:divsChild>
                                                                                                        <w:div w:id="561672508">
                                                                                                          <w:marLeft w:val="0"/>
                                                                                                          <w:marRight w:val="0"/>
                                                                                                          <w:marTop w:val="0"/>
                                                                                                          <w:marBottom w:val="0"/>
                                                                                                          <w:divBdr>
                                                                                                            <w:top w:val="none" w:sz="0" w:space="0" w:color="auto"/>
                                                                                                            <w:left w:val="none" w:sz="0" w:space="0" w:color="auto"/>
                                                                                                            <w:bottom w:val="none" w:sz="0" w:space="0" w:color="auto"/>
                                                                                                            <w:right w:val="none" w:sz="0" w:space="0" w:color="auto"/>
                                                                                                          </w:divBdr>
                                                                                                          <w:divsChild>
                                                                                                            <w:div w:id="1628268722">
                                                                                                              <w:marLeft w:val="0"/>
                                                                                                              <w:marRight w:val="0"/>
                                                                                                              <w:marTop w:val="0"/>
                                                                                                              <w:marBottom w:val="0"/>
                                                                                                              <w:divBdr>
                                                                                                                <w:top w:val="none" w:sz="0" w:space="0" w:color="auto"/>
                                                                                                                <w:left w:val="none" w:sz="0" w:space="0" w:color="auto"/>
                                                                                                                <w:bottom w:val="none" w:sz="0" w:space="0" w:color="auto"/>
                                                                                                                <w:right w:val="none" w:sz="0" w:space="0" w:color="auto"/>
                                                                                                              </w:divBdr>
                                                                                                              <w:divsChild>
                                                                                                                <w:div w:id="1673990828">
                                                                                                                  <w:marLeft w:val="0"/>
                                                                                                                  <w:marRight w:val="0"/>
                                                                                                                  <w:marTop w:val="0"/>
                                                                                                                  <w:marBottom w:val="0"/>
                                                                                                                  <w:divBdr>
                                                                                                                    <w:top w:val="none" w:sz="0" w:space="0" w:color="auto"/>
                                                                                                                    <w:left w:val="none" w:sz="0" w:space="0" w:color="auto"/>
                                                                                                                    <w:bottom w:val="none" w:sz="0" w:space="0" w:color="auto"/>
                                                                                                                    <w:right w:val="none" w:sz="0" w:space="0" w:color="auto"/>
                                                                                                                  </w:divBdr>
                                                                                                                  <w:divsChild>
                                                                                                                    <w:div w:id="2105834400">
                                                                                                                      <w:marLeft w:val="0"/>
                                                                                                                      <w:marRight w:val="0"/>
                                                                                                                      <w:marTop w:val="0"/>
                                                                                                                      <w:marBottom w:val="0"/>
                                                                                                                      <w:divBdr>
                                                                                                                        <w:top w:val="none" w:sz="0" w:space="0" w:color="auto"/>
                                                                                                                        <w:left w:val="none" w:sz="0" w:space="0" w:color="auto"/>
                                                                                                                        <w:bottom w:val="none" w:sz="0" w:space="0" w:color="auto"/>
                                                                                                                        <w:right w:val="none" w:sz="0" w:space="0" w:color="auto"/>
                                                                                                                      </w:divBdr>
                                                                                                                      <w:divsChild>
                                                                                                                        <w:div w:id="527762993">
                                                                                                                          <w:marLeft w:val="0"/>
                                                                                                                          <w:marRight w:val="0"/>
                                                                                                                          <w:marTop w:val="0"/>
                                                                                                                          <w:marBottom w:val="0"/>
                                                                                                                          <w:divBdr>
                                                                                                                            <w:top w:val="none" w:sz="0" w:space="0" w:color="auto"/>
                                                                                                                            <w:left w:val="none" w:sz="0" w:space="0" w:color="auto"/>
                                                                                                                            <w:bottom w:val="none" w:sz="0" w:space="0" w:color="auto"/>
                                                                                                                            <w:right w:val="none" w:sz="0" w:space="0" w:color="auto"/>
                                                                                                                          </w:divBdr>
                                                                                                                          <w:divsChild>
                                                                                                                            <w:div w:id="609170687">
                                                                                                                              <w:marLeft w:val="0"/>
                                                                                                                              <w:marRight w:val="0"/>
                                                                                                                              <w:marTop w:val="0"/>
                                                                                                                              <w:marBottom w:val="0"/>
                                                                                                                              <w:divBdr>
                                                                                                                                <w:top w:val="none" w:sz="0" w:space="0" w:color="auto"/>
                                                                                                                                <w:left w:val="none" w:sz="0" w:space="0" w:color="auto"/>
                                                                                                                                <w:bottom w:val="none" w:sz="0" w:space="0" w:color="auto"/>
                                                                                                                                <w:right w:val="none" w:sz="0" w:space="0" w:color="auto"/>
                                                                                                                              </w:divBdr>
                                                                                                                              <w:divsChild>
                                                                                                                                <w:div w:id="867569649">
                                                                                                                                  <w:marLeft w:val="0"/>
                                                                                                                                  <w:marRight w:val="0"/>
                                                                                                                                  <w:marTop w:val="0"/>
                                                                                                                                  <w:marBottom w:val="0"/>
                                                                                                                                  <w:divBdr>
                                                                                                                                    <w:top w:val="none" w:sz="0" w:space="0" w:color="auto"/>
                                                                                                                                    <w:left w:val="none" w:sz="0" w:space="0" w:color="auto"/>
                                                                                                                                    <w:bottom w:val="none" w:sz="0" w:space="0" w:color="auto"/>
                                                                                                                                    <w:right w:val="none" w:sz="0" w:space="0" w:color="auto"/>
                                                                                                                                  </w:divBdr>
                                                                                                                                  <w:divsChild>
                                                                                                                                    <w:div w:id="1338268089">
                                                                                                                                      <w:marLeft w:val="0"/>
                                                                                                                                      <w:marRight w:val="0"/>
                                                                                                                                      <w:marTop w:val="0"/>
                                                                                                                                      <w:marBottom w:val="0"/>
                                                                                                                                      <w:divBdr>
                                                                                                                                        <w:top w:val="none" w:sz="0" w:space="0" w:color="auto"/>
                                                                                                                                        <w:left w:val="none" w:sz="0" w:space="0" w:color="auto"/>
                                                                                                                                        <w:bottom w:val="none" w:sz="0" w:space="0" w:color="auto"/>
                                                                                                                                        <w:right w:val="none" w:sz="0" w:space="0" w:color="auto"/>
                                                                                                                                      </w:divBdr>
                                                                                                                                      <w:divsChild>
                                                                                                                                        <w:div w:id="2712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138776">
                                                                                          <w:marLeft w:val="0"/>
                                                                                          <w:marRight w:val="0"/>
                                                                                          <w:marTop w:val="0"/>
                                                                                          <w:marBottom w:val="0"/>
                                                                                          <w:divBdr>
                                                                                            <w:top w:val="none" w:sz="0" w:space="0" w:color="auto"/>
                                                                                            <w:left w:val="none" w:sz="0" w:space="0" w:color="auto"/>
                                                                                            <w:bottom w:val="none" w:sz="0" w:space="0" w:color="auto"/>
                                                                                            <w:right w:val="none" w:sz="0" w:space="0" w:color="auto"/>
                                                                                          </w:divBdr>
                                                                                          <w:divsChild>
                                                                                            <w:div w:id="134906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2537228">
                                                              <w:marLeft w:val="0"/>
                                                              <w:marRight w:val="0"/>
                                                              <w:marTop w:val="0"/>
                                                              <w:marBottom w:val="0"/>
                                                              <w:divBdr>
                                                                <w:top w:val="none" w:sz="0" w:space="0" w:color="auto"/>
                                                                <w:left w:val="none" w:sz="0" w:space="0" w:color="auto"/>
                                                                <w:bottom w:val="none" w:sz="0" w:space="0" w:color="auto"/>
                                                                <w:right w:val="none" w:sz="0" w:space="0" w:color="auto"/>
                                                              </w:divBdr>
                                                              <w:divsChild>
                                                                <w:div w:id="1423643668">
                                                                  <w:marLeft w:val="0"/>
                                                                  <w:marRight w:val="0"/>
                                                                  <w:marTop w:val="0"/>
                                                                  <w:marBottom w:val="0"/>
                                                                  <w:divBdr>
                                                                    <w:top w:val="none" w:sz="0" w:space="0" w:color="auto"/>
                                                                    <w:left w:val="none" w:sz="0" w:space="0" w:color="auto"/>
                                                                    <w:bottom w:val="none" w:sz="0" w:space="0" w:color="auto"/>
                                                                    <w:right w:val="none" w:sz="0" w:space="0" w:color="auto"/>
                                                                  </w:divBdr>
                                                                  <w:divsChild>
                                                                    <w:div w:id="1494104217">
                                                                      <w:marLeft w:val="0"/>
                                                                      <w:marRight w:val="0"/>
                                                                      <w:marTop w:val="0"/>
                                                                      <w:marBottom w:val="0"/>
                                                                      <w:divBdr>
                                                                        <w:top w:val="none" w:sz="0" w:space="0" w:color="auto"/>
                                                                        <w:left w:val="none" w:sz="0" w:space="0" w:color="auto"/>
                                                                        <w:bottom w:val="none" w:sz="0" w:space="0" w:color="auto"/>
                                                                        <w:right w:val="none" w:sz="0" w:space="0" w:color="auto"/>
                                                                      </w:divBdr>
                                                                      <w:divsChild>
                                                                        <w:div w:id="1825393802">
                                                                          <w:marLeft w:val="0"/>
                                                                          <w:marRight w:val="0"/>
                                                                          <w:marTop w:val="0"/>
                                                                          <w:marBottom w:val="0"/>
                                                                          <w:divBdr>
                                                                            <w:top w:val="none" w:sz="0" w:space="0" w:color="auto"/>
                                                                            <w:left w:val="none" w:sz="0" w:space="0" w:color="auto"/>
                                                                            <w:bottom w:val="none" w:sz="0" w:space="0" w:color="auto"/>
                                                                            <w:right w:val="none" w:sz="0" w:space="0" w:color="auto"/>
                                                                          </w:divBdr>
                                                                          <w:divsChild>
                                                                            <w:div w:id="924076687">
                                                                              <w:marLeft w:val="0"/>
                                                                              <w:marRight w:val="0"/>
                                                                              <w:marTop w:val="0"/>
                                                                              <w:marBottom w:val="0"/>
                                                                              <w:divBdr>
                                                                                <w:top w:val="none" w:sz="0" w:space="0" w:color="auto"/>
                                                                                <w:left w:val="none" w:sz="0" w:space="0" w:color="auto"/>
                                                                                <w:bottom w:val="none" w:sz="0" w:space="0" w:color="auto"/>
                                                                                <w:right w:val="none" w:sz="0" w:space="0" w:color="auto"/>
                                                                              </w:divBdr>
                                                                              <w:divsChild>
                                                                                <w:div w:id="1660117304">
                                                                                  <w:marLeft w:val="0"/>
                                                                                  <w:marRight w:val="0"/>
                                                                                  <w:marTop w:val="0"/>
                                                                                  <w:marBottom w:val="0"/>
                                                                                  <w:divBdr>
                                                                                    <w:top w:val="none" w:sz="0" w:space="0" w:color="auto"/>
                                                                                    <w:left w:val="none" w:sz="0" w:space="0" w:color="auto"/>
                                                                                    <w:bottom w:val="none" w:sz="0" w:space="0" w:color="auto"/>
                                                                                    <w:right w:val="none" w:sz="0" w:space="0" w:color="auto"/>
                                                                                  </w:divBdr>
                                                                                  <w:divsChild>
                                                                                    <w:div w:id="2033990399">
                                                                                      <w:marLeft w:val="0"/>
                                                                                      <w:marRight w:val="0"/>
                                                                                      <w:marTop w:val="0"/>
                                                                                      <w:marBottom w:val="0"/>
                                                                                      <w:divBdr>
                                                                                        <w:top w:val="none" w:sz="0" w:space="0" w:color="auto"/>
                                                                                        <w:left w:val="none" w:sz="0" w:space="0" w:color="auto"/>
                                                                                        <w:bottom w:val="none" w:sz="0" w:space="0" w:color="auto"/>
                                                                                        <w:right w:val="none" w:sz="0" w:space="0" w:color="auto"/>
                                                                                      </w:divBdr>
                                                                                      <w:divsChild>
                                                                                        <w:div w:id="18641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519399">
                                                              <w:marLeft w:val="0"/>
                                                              <w:marRight w:val="0"/>
                                                              <w:marTop w:val="0"/>
                                                              <w:marBottom w:val="0"/>
                                                              <w:divBdr>
                                                                <w:top w:val="none" w:sz="0" w:space="0" w:color="auto"/>
                                                                <w:left w:val="none" w:sz="0" w:space="0" w:color="auto"/>
                                                                <w:bottom w:val="none" w:sz="0" w:space="0" w:color="auto"/>
                                                                <w:right w:val="none" w:sz="0" w:space="0" w:color="auto"/>
                                                              </w:divBdr>
                                                              <w:divsChild>
                                                                <w:div w:id="180558049">
                                                                  <w:marLeft w:val="0"/>
                                                                  <w:marRight w:val="0"/>
                                                                  <w:marTop w:val="0"/>
                                                                  <w:marBottom w:val="0"/>
                                                                  <w:divBdr>
                                                                    <w:top w:val="none" w:sz="0" w:space="0" w:color="auto"/>
                                                                    <w:left w:val="none" w:sz="0" w:space="0" w:color="auto"/>
                                                                    <w:bottom w:val="none" w:sz="0" w:space="0" w:color="auto"/>
                                                                    <w:right w:val="none" w:sz="0" w:space="0" w:color="auto"/>
                                                                  </w:divBdr>
                                                                  <w:divsChild>
                                                                    <w:div w:id="1073620548">
                                                                      <w:marLeft w:val="0"/>
                                                                      <w:marRight w:val="0"/>
                                                                      <w:marTop w:val="0"/>
                                                                      <w:marBottom w:val="0"/>
                                                                      <w:divBdr>
                                                                        <w:top w:val="none" w:sz="0" w:space="0" w:color="auto"/>
                                                                        <w:left w:val="none" w:sz="0" w:space="0" w:color="auto"/>
                                                                        <w:bottom w:val="none" w:sz="0" w:space="0" w:color="auto"/>
                                                                        <w:right w:val="none" w:sz="0" w:space="0" w:color="auto"/>
                                                                      </w:divBdr>
                                                                      <w:divsChild>
                                                                        <w:div w:id="1076904032">
                                                                          <w:marLeft w:val="0"/>
                                                                          <w:marRight w:val="0"/>
                                                                          <w:marTop w:val="0"/>
                                                                          <w:marBottom w:val="0"/>
                                                                          <w:divBdr>
                                                                            <w:top w:val="none" w:sz="0" w:space="0" w:color="auto"/>
                                                                            <w:left w:val="none" w:sz="0" w:space="0" w:color="auto"/>
                                                                            <w:bottom w:val="none" w:sz="0" w:space="0" w:color="auto"/>
                                                                            <w:right w:val="none" w:sz="0" w:space="0" w:color="auto"/>
                                                                          </w:divBdr>
                                                                          <w:divsChild>
                                                                            <w:div w:id="80178278">
                                                                              <w:marLeft w:val="0"/>
                                                                              <w:marRight w:val="0"/>
                                                                              <w:marTop w:val="0"/>
                                                                              <w:marBottom w:val="0"/>
                                                                              <w:divBdr>
                                                                                <w:top w:val="none" w:sz="0" w:space="0" w:color="auto"/>
                                                                                <w:left w:val="none" w:sz="0" w:space="0" w:color="auto"/>
                                                                                <w:bottom w:val="none" w:sz="0" w:space="0" w:color="auto"/>
                                                                                <w:right w:val="none" w:sz="0" w:space="0" w:color="auto"/>
                                                                              </w:divBdr>
                                                                              <w:divsChild>
                                                                                <w:div w:id="1139491741">
                                                                                  <w:marLeft w:val="0"/>
                                                                                  <w:marRight w:val="0"/>
                                                                                  <w:marTop w:val="0"/>
                                                                                  <w:marBottom w:val="0"/>
                                                                                  <w:divBdr>
                                                                                    <w:top w:val="none" w:sz="0" w:space="0" w:color="auto"/>
                                                                                    <w:left w:val="none" w:sz="0" w:space="0" w:color="auto"/>
                                                                                    <w:bottom w:val="none" w:sz="0" w:space="0" w:color="auto"/>
                                                                                    <w:right w:val="none" w:sz="0" w:space="0" w:color="auto"/>
                                                                                  </w:divBdr>
                                                                                  <w:divsChild>
                                                                                    <w:div w:id="572551288">
                                                                                      <w:marLeft w:val="0"/>
                                                                                      <w:marRight w:val="0"/>
                                                                                      <w:marTop w:val="0"/>
                                                                                      <w:marBottom w:val="0"/>
                                                                                      <w:divBdr>
                                                                                        <w:top w:val="none" w:sz="0" w:space="0" w:color="auto"/>
                                                                                        <w:left w:val="none" w:sz="0" w:space="0" w:color="auto"/>
                                                                                        <w:bottom w:val="none" w:sz="0" w:space="0" w:color="auto"/>
                                                                                        <w:right w:val="none" w:sz="0" w:space="0" w:color="auto"/>
                                                                                      </w:divBdr>
                                                                                      <w:divsChild>
                                                                                        <w:div w:id="1989282151">
                                                                                          <w:marLeft w:val="0"/>
                                                                                          <w:marRight w:val="0"/>
                                                                                          <w:marTop w:val="0"/>
                                                                                          <w:marBottom w:val="0"/>
                                                                                          <w:divBdr>
                                                                                            <w:top w:val="none" w:sz="0" w:space="0" w:color="auto"/>
                                                                                            <w:left w:val="none" w:sz="0" w:space="0" w:color="auto"/>
                                                                                            <w:bottom w:val="none" w:sz="0" w:space="0" w:color="auto"/>
                                                                                            <w:right w:val="none" w:sz="0" w:space="0" w:color="auto"/>
                                                                                          </w:divBdr>
                                                                                          <w:divsChild>
                                                                                            <w:div w:id="1455444564">
                                                                                              <w:marLeft w:val="0"/>
                                                                                              <w:marRight w:val="0"/>
                                                                                              <w:marTop w:val="0"/>
                                                                                              <w:marBottom w:val="0"/>
                                                                                              <w:divBdr>
                                                                                                <w:top w:val="none" w:sz="0" w:space="0" w:color="auto"/>
                                                                                                <w:left w:val="none" w:sz="0" w:space="0" w:color="auto"/>
                                                                                                <w:bottom w:val="none" w:sz="0" w:space="0" w:color="auto"/>
                                                                                                <w:right w:val="none" w:sz="0" w:space="0" w:color="auto"/>
                                                                                              </w:divBdr>
                                                                                              <w:divsChild>
                                                                                                <w:div w:id="1170294388">
                                                                                                  <w:marLeft w:val="0"/>
                                                                                                  <w:marRight w:val="0"/>
                                                                                                  <w:marTop w:val="0"/>
                                                                                                  <w:marBottom w:val="0"/>
                                                                                                  <w:divBdr>
                                                                                                    <w:top w:val="none" w:sz="0" w:space="0" w:color="auto"/>
                                                                                                    <w:left w:val="none" w:sz="0" w:space="0" w:color="auto"/>
                                                                                                    <w:bottom w:val="none" w:sz="0" w:space="0" w:color="auto"/>
                                                                                                    <w:right w:val="none" w:sz="0" w:space="0" w:color="auto"/>
                                                                                                  </w:divBdr>
                                                                                                </w:div>
                                                                                                <w:div w:id="1744334097">
                                                                                                  <w:marLeft w:val="0"/>
                                                                                                  <w:marRight w:val="0"/>
                                                                                                  <w:marTop w:val="0"/>
                                                                                                  <w:marBottom w:val="0"/>
                                                                                                  <w:divBdr>
                                                                                                    <w:top w:val="none" w:sz="0" w:space="0" w:color="auto"/>
                                                                                                    <w:left w:val="none" w:sz="0" w:space="0" w:color="auto"/>
                                                                                                    <w:bottom w:val="none" w:sz="0" w:space="0" w:color="auto"/>
                                                                                                    <w:right w:val="none" w:sz="0" w:space="0" w:color="auto"/>
                                                                                                  </w:divBdr>
                                                                                                </w:div>
                                                                                                <w:div w:id="160395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07194">
                                                                                          <w:marLeft w:val="0"/>
                                                                                          <w:marRight w:val="0"/>
                                                                                          <w:marTop w:val="0"/>
                                                                                          <w:marBottom w:val="0"/>
                                                                                          <w:divBdr>
                                                                                            <w:top w:val="none" w:sz="0" w:space="0" w:color="auto"/>
                                                                                            <w:left w:val="none" w:sz="0" w:space="0" w:color="auto"/>
                                                                                            <w:bottom w:val="none" w:sz="0" w:space="0" w:color="auto"/>
                                                                                            <w:right w:val="none" w:sz="0" w:space="0" w:color="auto"/>
                                                                                          </w:divBdr>
                                                                                          <w:divsChild>
                                                                                            <w:div w:id="369769134">
                                                                                              <w:marLeft w:val="0"/>
                                                                                              <w:marRight w:val="0"/>
                                                                                              <w:marTop w:val="0"/>
                                                                                              <w:marBottom w:val="0"/>
                                                                                              <w:divBdr>
                                                                                                <w:top w:val="none" w:sz="0" w:space="0" w:color="auto"/>
                                                                                                <w:left w:val="none" w:sz="0" w:space="0" w:color="auto"/>
                                                                                                <w:bottom w:val="none" w:sz="0" w:space="0" w:color="auto"/>
                                                                                                <w:right w:val="none" w:sz="0" w:space="0" w:color="auto"/>
                                                                                              </w:divBdr>
                                                                                              <w:divsChild>
                                                                                                <w:div w:id="1601643610">
                                                                                                  <w:marLeft w:val="0"/>
                                                                                                  <w:marRight w:val="0"/>
                                                                                                  <w:marTop w:val="0"/>
                                                                                                  <w:marBottom w:val="0"/>
                                                                                                  <w:divBdr>
                                                                                                    <w:top w:val="none" w:sz="0" w:space="0" w:color="auto"/>
                                                                                                    <w:left w:val="none" w:sz="0" w:space="0" w:color="auto"/>
                                                                                                    <w:bottom w:val="none" w:sz="0" w:space="0" w:color="auto"/>
                                                                                                    <w:right w:val="none" w:sz="0" w:space="0" w:color="auto"/>
                                                                                                  </w:divBdr>
                                                                                                  <w:divsChild>
                                                                                                    <w:div w:id="1037313372">
                                                                                                      <w:marLeft w:val="0"/>
                                                                                                      <w:marRight w:val="0"/>
                                                                                                      <w:marTop w:val="0"/>
                                                                                                      <w:marBottom w:val="0"/>
                                                                                                      <w:divBdr>
                                                                                                        <w:top w:val="none" w:sz="0" w:space="0" w:color="auto"/>
                                                                                                        <w:left w:val="none" w:sz="0" w:space="0" w:color="auto"/>
                                                                                                        <w:bottom w:val="none" w:sz="0" w:space="0" w:color="auto"/>
                                                                                                        <w:right w:val="none" w:sz="0" w:space="0" w:color="auto"/>
                                                                                                      </w:divBdr>
                                                                                                      <w:divsChild>
                                                                                                        <w:div w:id="111270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8352144">
                                                  <w:marLeft w:val="0"/>
                                                  <w:marRight w:val="0"/>
                                                  <w:marTop w:val="0"/>
                                                  <w:marBottom w:val="0"/>
                                                  <w:divBdr>
                                                    <w:top w:val="none" w:sz="0" w:space="0" w:color="auto"/>
                                                    <w:left w:val="none" w:sz="0" w:space="0" w:color="auto"/>
                                                    <w:bottom w:val="none" w:sz="0" w:space="0" w:color="auto"/>
                                                    <w:right w:val="none" w:sz="0" w:space="0" w:color="auto"/>
                                                  </w:divBdr>
                                                  <w:divsChild>
                                                    <w:div w:id="416562715">
                                                      <w:marLeft w:val="0"/>
                                                      <w:marRight w:val="0"/>
                                                      <w:marTop w:val="0"/>
                                                      <w:marBottom w:val="0"/>
                                                      <w:divBdr>
                                                        <w:top w:val="none" w:sz="0" w:space="0" w:color="auto"/>
                                                        <w:left w:val="none" w:sz="0" w:space="0" w:color="auto"/>
                                                        <w:bottom w:val="none" w:sz="0" w:space="0" w:color="auto"/>
                                                        <w:right w:val="none" w:sz="0" w:space="0" w:color="auto"/>
                                                      </w:divBdr>
                                                      <w:divsChild>
                                                        <w:div w:id="1789205780">
                                                          <w:marLeft w:val="0"/>
                                                          <w:marRight w:val="0"/>
                                                          <w:marTop w:val="0"/>
                                                          <w:marBottom w:val="0"/>
                                                          <w:divBdr>
                                                            <w:top w:val="none" w:sz="0" w:space="0" w:color="auto"/>
                                                            <w:left w:val="none" w:sz="0" w:space="0" w:color="auto"/>
                                                            <w:bottom w:val="none" w:sz="0" w:space="0" w:color="auto"/>
                                                            <w:right w:val="none" w:sz="0" w:space="0" w:color="auto"/>
                                                          </w:divBdr>
                                                          <w:divsChild>
                                                            <w:div w:id="1841890030">
                                                              <w:marLeft w:val="0"/>
                                                              <w:marRight w:val="0"/>
                                                              <w:marTop w:val="0"/>
                                                              <w:marBottom w:val="0"/>
                                                              <w:divBdr>
                                                                <w:top w:val="none" w:sz="0" w:space="0" w:color="auto"/>
                                                                <w:left w:val="none" w:sz="0" w:space="0" w:color="auto"/>
                                                                <w:bottom w:val="none" w:sz="0" w:space="0" w:color="auto"/>
                                                                <w:right w:val="none" w:sz="0" w:space="0" w:color="auto"/>
                                                              </w:divBdr>
                                                              <w:divsChild>
                                                                <w:div w:id="1777139835">
                                                                  <w:marLeft w:val="0"/>
                                                                  <w:marRight w:val="0"/>
                                                                  <w:marTop w:val="0"/>
                                                                  <w:marBottom w:val="0"/>
                                                                  <w:divBdr>
                                                                    <w:top w:val="none" w:sz="0" w:space="0" w:color="auto"/>
                                                                    <w:left w:val="none" w:sz="0" w:space="0" w:color="auto"/>
                                                                    <w:bottom w:val="none" w:sz="0" w:space="0" w:color="auto"/>
                                                                    <w:right w:val="none" w:sz="0" w:space="0" w:color="auto"/>
                                                                  </w:divBdr>
                                                                  <w:divsChild>
                                                                    <w:div w:id="1201285379">
                                                                      <w:marLeft w:val="0"/>
                                                                      <w:marRight w:val="0"/>
                                                                      <w:marTop w:val="0"/>
                                                                      <w:marBottom w:val="0"/>
                                                                      <w:divBdr>
                                                                        <w:top w:val="none" w:sz="0" w:space="0" w:color="auto"/>
                                                                        <w:left w:val="none" w:sz="0" w:space="0" w:color="auto"/>
                                                                        <w:bottom w:val="none" w:sz="0" w:space="0" w:color="auto"/>
                                                                        <w:right w:val="none" w:sz="0" w:space="0" w:color="auto"/>
                                                                      </w:divBdr>
                                                                      <w:divsChild>
                                                                        <w:div w:id="1829512803">
                                                                          <w:marLeft w:val="0"/>
                                                                          <w:marRight w:val="0"/>
                                                                          <w:marTop w:val="0"/>
                                                                          <w:marBottom w:val="0"/>
                                                                          <w:divBdr>
                                                                            <w:top w:val="none" w:sz="0" w:space="0" w:color="auto"/>
                                                                            <w:left w:val="none" w:sz="0" w:space="0" w:color="auto"/>
                                                                            <w:bottom w:val="none" w:sz="0" w:space="0" w:color="auto"/>
                                                                            <w:right w:val="none" w:sz="0" w:space="0" w:color="auto"/>
                                                                          </w:divBdr>
                                                                          <w:divsChild>
                                                                            <w:div w:id="566183800">
                                                                              <w:marLeft w:val="0"/>
                                                                              <w:marRight w:val="0"/>
                                                                              <w:marTop w:val="0"/>
                                                                              <w:marBottom w:val="0"/>
                                                                              <w:divBdr>
                                                                                <w:top w:val="none" w:sz="0" w:space="0" w:color="auto"/>
                                                                                <w:left w:val="none" w:sz="0" w:space="0" w:color="auto"/>
                                                                                <w:bottom w:val="none" w:sz="0" w:space="0" w:color="auto"/>
                                                                                <w:right w:val="none" w:sz="0" w:space="0" w:color="auto"/>
                                                                              </w:divBdr>
                                                                              <w:divsChild>
                                                                                <w:div w:id="1577785954">
                                                                                  <w:marLeft w:val="0"/>
                                                                                  <w:marRight w:val="0"/>
                                                                                  <w:marTop w:val="0"/>
                                                                                  <w:marBottom w:val="0"/>
                                                                                  <w:divBdr>
                                                                                    <w:top w:val="none" w:sz="0" w:space="0" w:color="auto"/>
                                                                                    <w:left w:val="none" w:sz="0" w:space="0" w:color="auto"/>
                                                                                    <w:bottom w:val="none" w:sz="0" w:space="0" w:color="auto"/>
                                                                                    <w:right w:val="none" w:sz="0" w:space="0" w:color="auto"/>
                                                                                  </w:divBdr>
                                                                                  <w:divsChild>
                                                                                    <w:div w:id="937056108">
                                                                                      <w:marLeft w:val="0"/>
                                                                                      <w:marRight w:val="0"/>
                                                                                      <w:marTop w:val="0"/>
                                                                                      <w:marBottom w:val="0"/>
                                                                                      <w:divBdr>
                                                                                        <w:top w:val="none" w:sz="0" w:space="0" w:color="auto"/>
                                                                                        <w:left w:val="none" w:sz="0" w:space="0" w:color="auto"/>
                                                                                        <w:bottom w:val="none" w:sz="0" w:space="0" w:color="auto"/>
                                                                                        <w:right w:val="none" w:sz="0" w:space="0" w:color="auto"/>
                                                                                      </w:divBdr>
                                                                                      <w:divsChild>
                                                                                        <w:div w:id="2144808137">
                                                                                          <w:marLeft w:val="0"/>
                                                                                          <w:marRight w:val="0"/>
                                                                                          <w:marTop w:val="0"/>
                                                                                          <w:marBottom w:val="0"/>
                                                                                          <w:divBdr>
                                                                                            <w:top w:val="none" w:sz="0" w:space="0" w:color="auto"/>
                                                                                            <w:left w:val="none" w:sz="0" w:space="0" w:color="auto"/>
                                                                                            <w:bottom w:val="none" w:sz="0" w:space="0" w:color="auto"/>
                                                                                            <w:right w:val="none" w:sz="0" w:space="0" w:color="auto"/>
                                                                                          </w:divBdr>
                                                                                          <w:divsChild>
                                                                                            <w:div w:id="81920750">
                                                                                              <w:marLeft w:val="0"/>
                                                                                              <w:marRight w:val="0"/>
                                                                                              <w:marTop w:val="0"/>
                                                                                              <w:marBottom w:val="0"/>
                                                                                              <w:divBdr>
                                                                                                <w:top w:val="none" w:sz="0" w:space="0" w:color="auto"/>
                                                                                                <w:left w:val="none" w:sz="0" w:space="0" w:color="auto"/>
                                                                                                <w:bottom w:val="none" w:sz="0" w:space="0" w:color="auto"/>
                                                                                                <w:right w:val="none" w:sz="0" w:space="0" w:color="auto"/>
                                                                                              </w:divBdr>
                                                                                              <w:divsChild>
                                                                                                <w:div w:id="170644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diagramColors" Target="diagrams/colors1.xml"/><Relationship Id="rId18" Type="http://schemas.openxmlformats.org/officeDocument/2006/relationships/diagramData" Target="diagrams/data3.xml"/><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image" Target="media/image2.jpeg"/><Relationship Id="rId12" Type="http://schemas.openxmlformats.org/officeDocument/2006/relationships/diagramQuickStyle" Target="diagrams/quickStyle1.xml"/><Relationship Id="rId17" Type="http://schemas.openxmlformats.org/officeDocument/2006/relationships/diagramColors" Target="diagrams/colors2.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QuickStyle" Target="diagrams/quickStyle3.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diagramLayout" Target="diagrams/layout3.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diagramData" Target="diagrams/data2.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barChart>
        <c:barDir val="col"/>
        <c:grouping val="clustered"/>
        <c:ser>
          <c:idx val="0"/>
          <c:order val="0"/>
          <c:tx>
            <c:strRef>
              <c:f>Sheet1!$B$1</c:f>
              <c:strCache>
                <c:ptCount val="1"/>
                <c:pt idx="0">
                  <c:v>3</c:v>
                </c:pt>
              </c:strCache>
            </c:strRef>
          </c:tx>
          <c:cat>
            <c:strRef>
              <c:f>Sheet1!$A$2:$A$5</c:f>
              <c:strCache>
                <c:ptCount val="4"/>
                <c:pt idx="0">
                  <c:v>Amyloid PET</c:v>
                </c:pt>
                <c:pt idx="1">
                  <c:v>Tau PET</c:v>
                </c:pt>
                <c:pt idx="2">
                  <c:v>CSF Biomarkers</c:v>
                </c:pt>
                <c:pt idx="3">
                  <c:v>Plasma p-tau217</c:v>
                </c:pt>
              </c:strCache>
            </c:strRef>
          </c:cat>
          <c:val>
            <c:numRef>
              <c:f>Sheet1!$B$2:$B$5</c:f>
              <c:numCache>
                <c:formatCode>General</c:formatCode>
                <c:ptCount val="4"/>
                <c:pt idx="0">
                  <c:v>5</c:v>
                </c:pt>
                <c:pt idx="1">
                  <c:v>5</c:v>
                </c:pt>
                <c:pt idx="2">
                  <c:v>4</c:v>
                </c:pt>
                <c:pt idx="3">
                  <c:v>4</c:v>
                </c:pt>
              </c:numCache>
            </c:numRef>
          </c:val>
        </c:ser>
        <c:ser>
          <c:idx val="1"/>
          <c:order val="1"/>
          <c:tx>
            <c:strRef>
              <c:f>Sheet1!$C$1</c:f>
              <c:strCache>
                <c:ptCount val="1"/>
                <c:pt idx="0">
                  <c:v>5</c:v>
                </c:pt>
              </c:strCache>
            </c:strRef>
          </c:tx>
          <c:cat>
            <c:strRef>
              <c:f>Sheet1!$A$2:$A$5</c:f>
              <c:strCache>
                <c:ptCount val="4"/>
                <c:pt idx="0">
                  <c:v>Amyloid PET</c:v>
                </c:pt>
                <c:pt idx="1">
                  <c:v>Tau PET</c:v>
                </c:pt>
                <c:pt idx="2">
                  <c:v>CSF Biomarkers</c:v>
                </c:pt>
                <c:pt idx="3">
                  <c:v>Plasma p-tau217</c:v>
                </c:pt>
              </c:strCache>
            </c:strRef>
          </c:cat>
          <c:val>
            <c:numRef>
              <c:f>Sheet1!$C$2:$C$5</c:f>
              <c:numCache>
                <c:formatCode>General</c:formatCode>
                <c:ptCount val="4"/>
                <c:pt idx="0">
                  <c:v>4</c:v>
                </c:pt>
                <c:pt idx="1">
                  <c:v>3</c:v>
                </c:pt>
                <c:pt idx="2">
                  <c:v>4</c:v>
                </c:pt>
                <c:pt idx="3">
                  <c:v>5</c:v>
                </c:pt>
              </c:numCache>
            </c:numRef>
          </c:val>
        </c:ser>
        <c:ser>
          <c:idx val="2"/>
          <c:order val="2"/>
          <c:tx>
            <c:strRef>
              <c:f>Sheet1!$D$1</c:f>
              <c:strCache>
                <c:ptCount val="1"/>
                <c:pt idx="0">
                  <c:v>5</c:v>
                </c:pt>
              </c:strCache>
            </c:strRef>
          </c:tx>
          <c:cat>
            <c:strRef>
              <c:f>Sheet1!$A$2:$A$5</c:f>
              <c:strCache>
                <c:ptCount val="4"/>
                <c:pt idx="0">
                  <c:v>Amyloid PET</c:v>
                </c:pt>
                <c:pt idx="1">
                  <c:v>Tau PET</c:v>
                </c:pt>
                <c:pt idx="2">
                  <c:v>CSF Biomarkers</c:v>
                </c:pt>
                <c:pt idx="3">
                  <c:v>Plasma p-tau217</c:v>
                </c:pt>
              </c:strCache>
            </c:strRef>
          </c:cat>
          <c:val>
            <c:numRef>
              <c:f>Sheet1!$D$2:$D$5</c:f>
              <c:numCache>
                <c:formatCode>General</c:formatCode>
                <c:ptCount val="4"/>
                <c:pt idx="0">
                  <c:v>2</c:v>
                </c:pt>
                <c:pt idx="1">
                  <c:v>1</c:v>
                </c:pt>
                <c:pt idx="2">
                  <c:v>3</c:v>
                </c:pt>
                <c:pt idx="3">
                  <c:v>5</c:v>
                </c:pt>
              </c:numCache>
            </c:numRef>
          </c:val>
        </c:ser>
        <c:axId val="150013824"/>
        <c:axId val="150751104"/>
      </c:barChart>
      <c:catAx>
        <c:axId val="150013824"/>
        <c:scaling>
          <c:orientation val="minMax"/>
        </c:scaling>
        <c:axPos val="b"/>
        <c:numFmt formatCode="General" sourceLinked="1"/>
        <c:tickLblPos val="nextTo"/>
        <c:crossAx val="150751104"/>
        <c:crosses val="autoZero"/>
        <c:auto val="1"/>
        <c:lblAlgn val="ctr"/>
        <c:lblOffset val="100"/>
      </c:catAx>
      <c:valAx>
        <c:axId val="150751104"/>
        <c:scaling>
          <c:orientation val="minMax"/>
        </c:scaling>
        <c:axPos val="l"/>
        <c:majorGridlines/>
        <c:numFmt formatCode="General" sourceLinked="1"/>
        <c:tickLblPos val="nextTo"/>
        <c:crossAx val="150013824"/>
        <c:crosses val="autoZero"/>
        <c:crossBetween val="between"/>
      </c:valAx>
    </c:plotArea>
    <c:legend>
      <c:legendPos val="r"/>
    </c:legend>
    <c:plotVisOnly val="1"/>
  </c:chart>
  <c:externalData r:id="rId1"/>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B476456-847C-4562-A340-EF4EB5CBA64F}" type="doc">
      <dgm:prSet loTypeId="urn:microsoft.com/office/officeart/2005/8/layout/hierarchy3" loCatId="hierarchy" qsTypeId="urn:microsoft.com/office/officeart/2005/8/quickstyle/simple1" qsCatId="simple" csTypeId="urn:microsoft.com/office/officeart/2005/8/colors/accent1_2" csCatId="accent1" phldr="1"/>
      <dgm:spPr/>
      <dgm:t>
        <a:bodyPr/>
        <a:lstStyle/>
        <a:p>
          <a:endParaRPr lang="en-US"/>
        </a:p>
      </dgm:t>
    </dgm:pt>
    <dgm:pt modelId="{CE19C0BE-978B-4831-B681-C0399A023518}">
      <dgm:prSet phldrT="[Text]"/>
      <dgm:spPr/>
      <dgm:t>
        <a:bodyPr/>
        <a:lstStyle/>
        <a:p>
          <a:r>
            <a:rPr lang="en-US"/>
            <a:t>Disease-Modifying Therapies</a:t>
          </a:r>
        </a:p>
        <a:p>
          <a:r>
            <a:rPr lang="en-US"/>
            <a:t>(Aim to sloe down disease progression)</a:t>
          </a:r>
        </a:p>
      </dgm:t>
    </dgm:pt>
    <dgm:pt modelId="{95E2B798-491C-4666-84E7-F7982CFA9D7A}" type="parTrans" cxnId="{8248546F-7D12-44E5-ADFF-6FBE1BBFFE9F}">
      <dgm:prSet/>
      <dgm:spPr/>
      <dgm:t>
        <a:bodyPr/>
        <a:lstStyle/>
        <a:p>
          <a:endParaRPr lang="en-US"/>
        </a:p>
      </dgm:t>
    </dgm:pt>
    <dgm:pt modelId="{002C01AF-2D5D-41ED-8234-EA94D6832A35}" type="sibTrans" cxnId="{8248546F-7D12-44E5-ADFF-6FBE1BBFFE9F}">
      <dgm:prSet/>
      <dgm:spPr/>
      <dgm:t>
        <a:bodyPr/>
        <a:lstStyle/>
        <a:p>
          <a:endParaRPr lang="en-US"/>
        </a:p>
      </dgm:t>
    </dgm:pt>
    <dgm:pt modelId="{E8A3AA8E-6406-4365-8EAE-9764B242BE93}">
      <dgm:prSet phldrT="[Text]"/>
      <dgm:spPr/>
      <dgm:t>
        <a:bodyPr/>
        <a:lstStyle/>
        <a:p>
          <a:r>
            <a:rPr lang="en-US"/>
            <a:t>Gene Therapy</a:t>
          </a:r>
          <a:br>
            <a:rPr lang="en-US"/>
          </a:br>
          <a:endParaRPr lang="en-US"/>
        </a:p>
      </dgm:t>
    </dgm:pt>
    <dgm:pt modelId="{652E7404-3CFD-4078-BCC6-A0BB6CE128A1}" type="parTrans" cxnId="{59BAD921-2ECD-4F30-85C0-6A28A23A59EB}">
      <dgm:prSet/>
      <dgm:spPr/>
      <dgm:t>
        <a:bodyPr/>
        <a:lstStyle/>
        <a:p>
          <a:endParaRPr lang="en-US"/>
        </a:p>
      </dgm:t>
    </dgm:pt>
    <dgm:pt modelId="{4F05297C-70C6-4A2C-8282-63756C3BE26B}" type="sibTrans" cxnId="{59BAD921-2ECD-4F30-85C0-6A28A23A59EB}">
      <dgm:prSet/>
      <dgm:spPr/>
      <dgm:t>
        <a:bodyPr/>
        <a:lstStyle/>
        <a:p>
          <a:endParaRPr lang="en-US"/>
        </a:p>
      </dgm:t>
    </dgm:pt>
    <dgm:pt modelId="{4BBA163B-1E89-4452-A725-50D9C15B621E}">
      <dgm:prSet phldrT="[Text]"/>
      <dgm:spPr/>
      <dgm:t>
        <a:bodyPr/>
        <a:lstStyle/>
        <a:p>
          <a:r>
            <a:rPr lang="en-US"/>
            <a:t>stem cell research</a:t>
          </a:r>
        </a:p>
        <a:p>
          <a:endParaRPr lang="en-US"/>
        </a:p>
      </dgm:t>
    </dgm:pt>
    <dgm:pt modelId="{B852996B-3D14-4212-9FF3-0979CA2F2945}" type="parTrans" cxnId="{92A9E695-11C5-46A3-8856-2A9DB9D9CF8E}">
      <dgm:prSet/>
      <dgm:spPr/>
      <dgm:t>
        <a:bodyPr/>
        <a:lstStyle/>
        <a:p>
          <a:endParaRPr lang="en-US"/>
        </a:p>
      </dgm:t>
    </dgm:pt>
    <dgm:pt modelId="{BE4F77DE-E6F0-4925-BCFC-122A713A765C}" type="sibTrans" cxnId="{92A9E695-11C5-46A3-8856-2A9DB9D9CF8E}">
      <dgm:prSet/>
      <dgm:spPr/>
      <dgm:t>
        <a:bodyPr/>
        <a:lstStyle/>
        <a:p>
          <a:endParaRPr lang="en-US"/>
        </a:p>
      </dgm:t>
    </dgm:pt>
    <dgm:pt modelId="{E7158230-0BB9-4EF1-B993-7DD032C55CB8}">
      <dgm:prSet/>
      <dgm:spPr/>
      <dgm:t>
        <a:bodyPr/>
        <a:lstStyle/>
        <a:p>
          <a:r>
            <a:rPr lang="en-US"/>
            <a:t>Anti-Amyloid Antibodies</a:t>
          </a:r>
          <a:br>
            <a:rPr lang="en-US"/>
          </a:br>
          <a:endParaRPr lang="en-US"/>
        </a:p>
      </dgm:t>
    </dgm:pt>
    <dgm:pt modelId="{9F0391DB-A6F3-4B62-BFA7-102DB51A408A}" type="parTrans" cxnId="{C23552E0-F679-4EF2-B3C1-205D5F8005F5}">
      <dgm:prSet/>
      <dgm:spPr/>
      <dgm:t>
        <a:bodyPr/>
        <a:lstStyle/>
        <a:p>
          <a:endParaRPr lang="en-US"/>
        </a:p>
      </dgm:t>
    </dgm:pt>
    <dgm:pt modelId="{6EA2B799-C9F1-484F-AB09-912911423B8C}" type="sibTrans" cxnId="{C23552E0-F679-4EF2-B3C1-205D5F8005F5}">
      <dgm:prSet/>
      <dgm:spPr/>
      <dgm:t>
        <a:bodyPr/>
        <a:lstStyle/>
        <a:p>
          <a:endParaRPr lang="en-US"/>
        </a:p>
      </dgm:t>
    </dgm:pt>
    <dgm:pt modelId="{D730A4EC-592E-41B9-8C9A-E20CE0C51C80}">
      <dgm:prSet phldrT="[Text]"/>
      <dgm:spPr/>
      <dgm:t>
        <a:bodyPr/>
        <a:lstStyle/>
        <a:p>
          <a:r>
            <a:rPr lang="en-US"/>
            <a:t> NMDA Antagonists</a:t>
          </a:r>
          <a:br>
            <a:rPr lang="en-US"/>
          </a:br>
          <a:endParaRPr lang="en-US"/>
        </a:p>
      </dgm:t>
    </dgm:pt>
    <dgm:pt modelId="{ACF98A4B-42BC-44B6-B073-91ADB31257AF}" type="sibTrans" cxnId="{B85081E3-B365-44C3-AD23-7C1D5B9CA2DA}">
      <dgm:prSet/>
      <dgm:spPr/>
      <dgm:t>
        <a:bodyPr/>
        <a:lstStyle/>
        <a:p>
          <a:endParaRPr lang="en-US"/>
        </a:p>
      </dgm:t>
    </dgm:pt>
    <dgm:pt modelId="{9430262F-6442-4790-8909-70A3B87A0552}" type="parTrans" cxnId="{B85081E3-B365-44C3-AD23-7C1D5B9CA2DA}">
      <dgm:prSet/>
      <dgm:spPr/>
      <dgm:t>
        <a:bodyPr/>
        <a:lstStyle/>
        <a:p>
          <a:endParaRPr lang="en-US"/>
        </a:p>
      </dgm:t>
    </dgm:pt>
    <dgm:pt modelId="{8BDB107A-8370-4B35-92AE-7E1AA840351A}">
      <dgm:prSet phldrT="[Text]"/>
      <dgm:spPr/>
      <dgm:t>
        <a:bodyPr/>
        <a:lstStyle/>
        <a:p>
          <a:r>
            <a:rPr lang="en-US"/>
            <a:t>Cholinesterase Inhibitors</a:t>
          </a:r>
          <a:br>
            <a:rPr lang="en-US"/>
          </a:br>
          <a:r>
            <a:rPr lang="en-US"/>
            <a:t/>
          </a:r>
          <a:br>
            <a:rPr lang="en-US"/>
          </a:br>
          <a:endParaRPr lang="en-US"/>
        </a:p>
      </dgm:t>
    </dgm:pt>
    <dgm:pt modelId="{B14E662A-B87F-4A1E-A1E2-8074449CBB43}" type="sibTrans" cxnId="{03013635-8027-45E1-A311-CAE514A27B2B}">
      <dgm:prSet/>
      <dgm:spPr/>
      <dgm:t>
        <a:bodyPr/>
        <a:lstStyle/>
        <a:p>
          <a:endParaRPr lang="en-US"/>
        </a:p>
      </dgm:t>
    </dgm:pt>
    <dgm:pt modelId="{826AA3C6-22AE-45DD-B708-BB81E73AB1DA}" type="parTrans" cxnId="{03013635-8027-45E1-A311-CAE514A27B2B}">
      <dgm:prSet/>
      <dgm:spPr/>
      <dgm:t>
        <a:bodyPr/>
        <a:lstStyle/>
        <a:p>
          <a:endParaRPr lang="en-US"/>
        </a:p>
      </dgm:t>
    </dgm:pt>
    <dgm:pt modelId="{8316755F-1CE7-4A62-9809-58273B93B09D}">
      <dgm:prSet phldrT="[Text]" custT="1"/>
      <dgm:spPr/>
      <dgm:t>
        <a:bodyPr/>
        <a:lstStyle/>
        <a:p>
          <a:r>
            <a:rPr lang="en-US" sz="2000"/>
            <a:t>Symptomatic Therapies</a:t>
          </a:r>
        </a:p>
        <a:p>
          <a:r>
            <a:rPr lang="en-US" sz="1500"/>
            <a:t>(improve  symp</a:t>
          </a:r>
        </a:p>
        <a:p>
          <a:r>
            <a:rPr lang="en-US" sz="1500"/>
            <a:t>toms)</a:t>
          </a:r>
          <a:br>
            <a:rPr lang="en-US" sz="1500"/>
          </a:br>
          <a:r>
            <a:rPr lang="en-US" sz="1000"/>
            <a:t/>
          </a:r>
          <a:br>
            <a:rPr lang="en-US" sz="1000"/>
          </a:br>
          <a:r>
            <a:rPr lang="en-US" sz="1000"/>
            <a:t>│</a:t>
          </a:r>
          <a:br>
            <a:rPr lang="en-US" sz="1000"/>
          </a:br>
          <a:endParaRPr lang="en-US" sz="1000"/>
        </a:p>
      </dgm:t>
    </dgm:pt>
    <dgm:pt modelId="{CDA67567-6045-4911-A4F5-E4D6298F0C23}" type="sibTrans" cxnId="{CF1A550F-B75E-4DD5-9467-7933C753E74E}">
      <dgm:prSet/>
      <dgm:spPr/>
      <dgm:t>
        <a:bodyPr/>
        <a:lstStyle/>
        <a:p>
          <a:endParaRPr lang="en-US"/>
        </a:p>
      </dgm:t>
    </dgm:pt>
    <dgm:pt modelId="{21AE3536-E7C6-4D77-AB9D-82A7AA9A69CE}" type="parTrans" cxnId="{CF1A550F-B75E-4DD5-9467-7933C753E74E}">
      <dgm:prSet/>
      <dgm:spPr/>
      <dgm:t>
        <a:bodyPr/>
        <a:lstStyle/>
        <a:p>
          <a:endParaRPr lang="en-US"/>
        </a:p>
      </dgm:t>
    </dgm:pt>
    <dgm:pt modelId="{3DA7F925-983B-4035-ABA8-F1B004DC95BC}" type="pres">
      <dgm:prSet presAssocID="{4B476456-847C-4562-A340-EF4EB5CBA64F}" presName="diagram" presStyleCnt="0">
        <dgm:presLayoutVars>
          <dgm:chPref val="1"/>
          <dgm:dir/>
          <dgm:animOne val="branch"/>
          <dgm:animLvl val="lvl"/>
          <dgm:resizeHandles/>
        </dgm:presLayoutVars>
      </dgm:prSet>
      <dgm:spPr/>
      <dgm:t>
        <a:bodyPr/>
        <a:lstStyle/>
        <a:p>
          <a:endParaRPr lang="en-US"/>
        </a:p>
      </dgm:t>
    </dgm:pt>
    <dgm:pt modelId="{CBA1D646-E937-4D86-AC08-376D899ACFB4}" type="pres">
      <dgm:prSet presAssocID="{8316755F-1CE7-4A62-9809-58273B93B09D}" presName="root" presStyleCnt="0"/>
      <dgm:spPr/>
    </dgm:pt>
    <dgm:pt modelId="{19CD0F4B-C34F-415D-8E51-7D898570702E}" type="pres">
      <dgm:prSet presAssocID="{8316755F-1CE7-4A62-9809-58273B93B09D}" presName="rootComposite" presStyleCnt="0"/>
      <dgm:spPr/>
    </dgm:pt>
    <dgm:pt modelId="{7B555419-E9C3-45DC-A949-6856EAD12C4F}" type="pres">
      <dgm:prSet presAssocID="{8316755F-1CE7-4A62-9809-58273B93B09D}" presName="rootText" presStyleLbl="node1" presStyleIdx="0" presStyleCnt="2" custScaleX="130903" custScaleY="202005" custLinFactNeighborX="-335" custLinFactNeighborY="-3288"/>
      <dgm:spPr/>
      <dgm:t>
        <a:bodyPr/>
        <a:lstStyle/>
        <a:p>
          <a:endParaRPr lang="en-US"/>
        </a:p>
      </dgm:t>
    </dgm:pt>
    <dgm:pt modelId="{6CA9210A-1271-4563-9A0B-7B7328D9438F}" type="pres">
      <dgm:prSet presAssocID="{8316755F-1CE7-4A62-9809-58273B93B09D}" presName="rootConnector" presStyleLbl="node1" presStyleIdx="0" presStyleCnt="2"/>
      <dgm:spPr/>
      <dgm:t>
        <a:bodyPr/>
        <a:lstStyle/>
        <a:p>
          <a:endParaRPr lang="en-US"/>
        </a:p>
      </dgm:t>
    </dgm:pt>
    <dgm:pt modelId="{F9370481-F32F-4F1C-8997-257AB2E33701}" type="pres">
      <dgm:prSet presAssocID="{8316755F-1CE7-4A62-9809-58273B93B09D}" presName="childShape" presStyleCnt="0"/>
      <dgm:spPr/>
    </dgm:pt>
    <dgm:pt modelId="{E133041F-C0A1-4176-BC38-B6DDE0798A47}" type="pres">
      <dgm:prSet presAssocID="{826AA3C6-22AE-45DD-B708-BB81E73AB1DA}" presName="Name13" presStyleLbl="parChTrans1D2" presStyleIdx="0" presStyleCnt="5"/>
      <dgm:spPr/>
      <dgm:t>
        <a:bodyPr/>
        <a:lstStyle/>
        <a:p>
          <a:endParaRPr lang="en-US"/>
        </a:p>
      </dgm:t>
    </dgm:pt>
    <dgm:pt modelId="{8C8B4966-2740-4ECA-8686-382A93D61C81}" type="pres">
      <dgm:prSet presAssocID="{8BDB107A-8370-4B35-92AE-7E1AA840351A}" presName="childText" presStyleLbl="bgAcc1" presStyleIdx="0" presStyleCnt="5">
        <dgm:presLayoutVars>
          <dgm:bulletEnabled val="1"/>
        </dgm:presLayoutVars>
      </dgm:prSet>
      <dgm:spPr/>
      <dgm:t>
        <a:bodyPr/>
        <a:lstStyle/>
        <a:p>
          <a:endParaRPr lang="en-US"/>
        </a:p>
      </dgm:t>
    </dgm:pt>
    <dgm:pt modelId="{E1996418-7572-48F9-B366-455E0FC6ED75}" type="pres">
      <dgm:prSet presAssocID="{9430262F-6442-4790-8909-70A3B87A0552}" presName="Name13" presStyleLbl="parChTrans1D2" presStyleIdx="1" presStyleCnt="5"/>
      <dgm:spPr/>
      <dgm:t>
        <a:bodyPr/>
        <a:lstStyle/>
        <a:p>
          <a:endParaRPr lang="en-US"/>
        </a:p>
      </dgm:t>
    </dgm:pt>
    <dgm:pt modelId="{68C2D84A-1B87-448D-B5D9-45A1A619F8C2}" type="pres">
      <dgm:prSet presAssocID="{D730A4EC-592E-41B9-8C9A-E20CE0C51C80}" presName="childText" presStyleLbl="bgAcc1" presStyleIdx="1" presStyleCnt="5">
        <dgm:presLayoutVars>
          <dgm:bulletEnabled val="1"/>
        </dgm:presLayoutVars>
      </dgm:prSet>
      <dgm:spPr/>
      <dgm:t>
        <a:bodyPr/>
        <a:lstStyle/>
        <a:p>
          <a:endParaRPr lang="en-US"/>
        </a:p>
      </dgm:t>
    </dgm:pt>
    <dgm:pt modelId="{E69E7466-FD73-4A7D-93DB-6A4F1BA46AF2}" type="pres">
      <dgm:prSet presAssocID="{CE19C0BE-978B-4831-B681-C0399A023518}" presName="root" presStyleCnt="0"/>
      <dgm:spPr/>
    </dgm:pt>
    <dgm:pt modelId="{FBE800CE-FF12-4BE0-A6F3-E45FD91CF098}" type="pres">
      <dgm:prSet presAssocID="{CE19C0BE-978B-4831-B681-C0399A023518}" presName="rootComposite" presStyleCnt="0"/>
      <dgm:spPr/>
    </dgm:pt>
    <dgm:pt modelId="{01E8A406-E24F-4A3C-BB68-FC21C7667AA1}" type="pres">
      <dgm:prSet presAssocID="{CE19C0BE-978B-4831-B681-C0399A023518}" presName="rootText" presStyleLbl="node1" presStyleIdx="1" presStyleCnt="2" custScaleX="182300"/>
      <dgm:spPr/>
      <dgm:t>
        <a:bodyPr/>
        <a:lstStyle/>
        <a:p>
          <a:endParaRPr lang="en-US"/>
        </a:p>
      </dgm:t>
    </dgm:pt>
    <dgm:pt modelId="{492C8D14-30AD-4BE8-91C5-2431689E2566}" type="pres">
      <dgm:prSet presAssocID="{CE19C0BE-978B-4831-B681-C0399A023518}" presName="rootConnector" presStyleLbl="node1" presStyleIdx="1" presStyleCnt="2"/>
      <dgm:spPr/>
      <dgm:t>
        <a:bodyPr/>
        <a:lstStyle/>
        <a:p>
          <a:endParaRPr lang="en-US"/>
        </a:p>
      </dgm:t>
    </dgm:pt>
    <dgm:pt modelId="{ADC4C28A-550A-418A-B7D2-0F1873D2A479}" type="pres">
      <dgm:prSet presAssocID="{CE19C0BE-978B-4831-B681-C0399A023518}" presName="childShape" presStyleCnt="0"/>
      <dgm:spPr/>
    </dgm:pt>
    <dgm:pt modelId="{6B6B1D2F-DB74-4052-96F4-607AB891ED97}" type="pres">
      <dgm:prSet presAssocID="{652E7404-3CFD-4078-BCC6-A0BB6CE128A1}" presName="Name13" presStyleLbl="parChTrans1D2" presStyleIdx="2" presStyleCnt="5"/>
      <dgm:spPr/>
      <dgm:t>
        <a:bodyPr/>
        <a:lstStyle/>
        <a:p>
          <a:endParaRPr lang="en-US"/>
        </a:p>
      </dgm:t>
    </dgm:pt>
    <dgm:pt modelId="{974FDA52-685E-46BC-9E3D-59199AF17544}" type="pres">
      <dgm:prSet presAssocID="{E8A3AA8E-6406-4365-8EAE-9764B242BE93}" presName="childText" presStyleLbl="bgAcc1" presStyleIdx="2" presStyleCnt="5">
        <dgm:presLayoutVars>
          <dgm:bulletEnabled val="1"/>
        </dgm:presLayoutVars>
      </dgm:prSet>
      <dgm:spPr/>
      <dgm:t>
        <a:bodyPr/>
        <a:lstStyle/>
        <a:p>
          <a:endParaRPr lang="en-US"/>
        </a:p>
      </dgm:t>
    </dgm:pt>
    <dgm:pt modelId="{7BE1ED71-111C-43B2-82F5-3DB6C67B7238}" type="pres">
      <dgm:prSet presAssocID="{9F0391DB-A6F3-4B62-BFA7-102DB51A408A}" presName="Name13" presStyleLbl="parChTrans1D2" presStyleIdx="3" presStyleCnt="5"/>
      <dgm:spPr/>
      <dgm:t>
        <a:bodyPr/>
        <a:lstStyle/>
        <a:p>
          <a:endParaRPr lang="en-US"/>
        </a:p>
      </dgm:t>
    </dgm:pt>
    <dgm:pt modelId="{997539E8-4879-4A0B-AF27-D6EE9363DF79}" type="pres">
      <dgm:prSet presAssocID="{E7158230-0BB9-4EF1-B993-7DD032C55CB8}" presName="childText" presStyleLbl="bgAcc1" presStyleIdx="3" presStyleCnt="5">
        <dgm:presLayoutVars>
          <dgm:bulletEnabled val="1"/>
        </dgm:presLayoutVars>
      </dgm:prSet>
      <dgm:spPr/>
      <dgm:t>
        <a:bodyPr/>
        <a:lstStyle/>
        <a:p>
          <a:endParaRPr lang="en-US"/>
        </a:p>
      </dgm:t>
    </dgm:pt>
    <dgm:pt modelId="{1EF2C38F-6634-4B8F-BD25-E6B5F90A1C79}" type="pres">
      <dgm:prSet presAssocID="{B852996B-3D14-4212-9FF3-0979CA2F2945}" presName="Name13" presStyleLbl="parChTrans1D2" presStyleIdx="4" presStyleCnt="5"/>
      <dgm:spPr/>
      <dgm:t>
        <a:bodyPr/>
        <a:lstStyle/>
        <a:p>
          <a:endParaRPr lang="en-US"/>
        </a:p>
      </dgm:t>
    </dgm:pt>
    <dgm:pt modelId="{CFEC0D33-7B3A-4BD0-B2BB-3780A7E09278}" type="pres">
      <dgm:prSet presAssocID="{4BBA163B-1E89-4452-A725-50D9C15B621E}" presName="childText" presStyleLbl="bgAcc1" presStyleIdx="4" presStyleCnt="5">
        <dgm:presLayoutVars>
          <dgm:bulletEnabled val="1"/>
        </dgm:presLayoutVars>
      </dgm:prSet>
      <dgm:spPr/>
      <dgm:t>
        <a:bodyPr/>
        <a:lstStyle/>
        <a:p>
          <a:endParaRPr lang="en-US"/>
        </a:p>
      </dgm:t>
    </dgm:pt>
  </dgm:ptLst>
  <dgm:cxnLst>
    <dgm:cxn modelId="{33E4758E-CAB3-4FC7-8A72-1B05F0AD9B73}" type="presOf" srcId="{4BBA163B-1E89-4452-A725-50D9C15B621E}" destId="{CFEC0D33-7B3A-4BD0-B2BB-3780A7E09278}" srcOrd="0" destOrd="0" presId="urn:microsoft.com/office/officeart/2005/8/layout/hierarchy3"/>
    <dgm:cxn modelId="{D64BF337-DFD1-444B-9A30-5464724727CE}" type="presOf" srcId="{826AA3C6-22AE-45DD-B708-BB81E73AB1DA}" destId="{E133041F-C0A1-4176-BC38-B6DDE0798A47}" srcOrd="0" destOrd="0" presId="urn:microsoft.com/office/officeart/2005/8/layout/hierarchy3"/>
    <dgm:cxn modelId="{03013635-8027-45E1-A311-CAE514A27B2B}" srcId="{8316755F-1CE7-4A62-9809-58273B93B09D}" destId="{8BDB107A-8370-4B35-92AE-7E1AA840351A}" srcOrd="0" destOrd="0" parTransId="{826AA3C6-22AE-45DD-B708-BB81E73AB1DA}" sibTransId="{B14E662A-B87F-4A1E-A1E2-8074449CBB43}"/>
    <dgm:cxn modelId="{59BAD921-2ECD-4F30-85C0-6A28A23A59EB}" srcId="{CE19C0BE-978B-4831-B681-C0399A023518}" destId="{E8A3AA8E-6406-4365-8EAE-9764B242BE93}" srcOrd="0" destOrd="0" parTransId="{652E7404-3CFD-4078-BCC6-A0BB6CE128A1}" sibTransId="{4F05297C-70C6-4A2C-8282-63756C3BE26B}"/>
    <dgm:cxn modelId="{5A1DC1AE-D2D6-4A7E-BC1D-7C49035E3B90}" type="presOf" srcId="{9430262F-6442-4790-8909-70A3B87A0552}" destId="{E1996418-7572-48F9-B366-455E0FC6ED75}" srcOrd="0" destOrd="0" presId="urn:microsoft.com/office/officeart/2005/8/layout/hierarchy3"/>
    <dgm:cxn modelId="{D2F6DB22-02B6-4C79-9B19-E876E4EA89C4}" type="presOf" srcId="{8316755F-1CE7-4A62-9809-58273B93B09D}" destId="{7B555419-E9C3-45DC-A949-6856EAD12C4F}" srcOrd="0" destOrd="0" presId="urn:microsoft.com/office/officeart/2005/8/layout/hierarchy3"/>
    <dgm:cxn modelId="{4F7C91BE-0ACF-4681-B933-4E9D90D06680}" type="presOf" srcId="{E8A3AA8E-6406-4365-8EAE-9764B242BE93}" destId="{974FDA52-685E-46BC-9E3D-59199AF17544}" srcOrd="0" destOrd="0" presId="urn:microsoft.com/office/officeart/2005/8/layout/hierarchy3"/>
    <dgm:cxn modelId="{13C88FAC-8DE8-422F-848F-E60147AE0FA9}" type="presOf" srcId="{8316755F-1CE7-4A62-9809-58273B93B09D}" destId="{6CA9210A-1271-4563-9A0B-7B7328D9438F}" srcOrd="1" destOrd="0" presId="urn:microsoft.com/office/officeart/2005/8/layout/hierarchy3"/>
    <dgm:cxn modelId="{CF1A550F-B75E-4DD5-9467-7933C753E74E}" srcId="{4B476456-847C-4562-A340-EF4EB5CBA64F}" destId="{8316755F-1CE7-4A62-9809-58273B93B09D}" srcOrd="0" destOrd="0" parTransId="{21AE3536-E7C6-4D77-AB9D-82A7AA9A69CE}" sibTransId="{CDA67567-6045-4911-A4F5-E4D6298F0C23}"/>
    <dgm:cxn modelId="{EDB1133F-41A8-45BF-AA89-DF9BF5D844E4}" type="presOf" srcId="{D730A4EC-592E-41B9-8C9A-E20CE0C51C80}" destId="{68C2D84A-1B87-448D-B5D9-45A1A619F8C2}" srcOrd="0" destOrd="0" presId="urn:microsoft.com/office/officeart/2005/8/layout/hierarchy3"/>
    <dgm:cxn modelId="{C23552E0-F679-4EF2-B3C1-205D5F8005F5}" srcId="{CE19C0BE-978B-4831-B681-C0399A023518}" destId="{E7158230-0BB9-4EF1-B993-7DD032C55CB8}" srcOrd="1" destOrd="0" parTransId="{9F0391DB-A6F3-4B62-BFA7-102DB51A408A}" sibTransId="{6EA2B799-C9F1-484F-AB09-912911423B8C}"/>
    <dgm:cxn modelId="{8248546F-7D12-44E5-ADFF-6FBE1BBFFE9F}" srcId="{4B476456-847C-4562-A340-EF4EB5CBA64F}" destId="{CE19C0BE-978B-4831-B681-C0399A023518}" srcOrd="1" destOrd="0" parTransId="{95E2B798-491C-4666-84E7-F7982CFA9D7A}" sibTransId="{002C01AF-2D5D-41ED-8234-EA94D6832A35}"/>
    <dgm:cxn modelId="{1745F516-9074-41E1-981D-8DAE10F29176}" type="presOf" srcId="{4B476456-847C-4562-A340-EF4EB5CBA64F}" destId="{3DA7F925-983B-4035-ABA8-F1B004DC95BC}" srcOrd="0" destOrd="0" presId="urn:microsoft.com/office/officeart/2005/8/layout/hierarchy3"/>
    <dgm:cxn modelId="{DB88D1B9-D0D8-47B2-BE6D-0A40FE6561A5}" type="presOf" srcId="{9F0391DB-A6F3-4B62-BFA7-102DB51A408A}" destId="{7BE1ED71-111C-43B2-82F5-3DB6C67B7238}" srcOrd="0" destOrd="0" presId="urn:microsoft.com/office/officeart/2005/8/layout/hierarchy3"/>
    <dgm:cxn modelId="{20611874-3182-46D2-A1DB-F63B0087E520}" type="presOf" srcId="{CE19C0BE-978B-4831-B681-C0399A023518}" destId="{01E8A406-E24F-4A3C-BB68-FC21C7667AA1}" srcOrd="0" destOrd="0" presId="urn:microsoft.com/office/officeart/2005/8/layout/hierarchy3"/>
    <dgm:cxn modelId="{EDC2EBED-256F-4BEC-9FE6-AEF2C2EFD885}" type="presOf" srcId="{CE19C0BE-978B-4831-B681-C0399A023518}" destId="{492C8D14-30AD-4BE8-91C5-2431689E2566}" srcOrd="1" destOrd="0" presId="urn:microsoft.com/office/officeart/2005/8/layout/hierarchy3"/>
    <dgm:cxn modelId="{0EBBD6F9-47E0-4919-BD26-F6085167F27C}" type="presOf" srcId="{8BDB107A-8370-4B35-92AE-7E1AA840351A}" destId="{8C8B4966-2740-4ECA-8686-382A93D61C81}" srcOrd="0" destOrd="0" presId="urn:microsoft.com/office/officeart/2005/8/layout/hierarchy3"/>
    <dgm:cxn modelId="{92A9E695-11C5-46A3-8856-2A9DB9D9CF8E}" srcId="{CE19C0BE-978B-4831-B681-C0399A023518}" destId="{4BBA163B-1E89-4452-A725-50D9C15B621E}" srcOrd="2" destOrd="0" parTransId="{B852996B-3D14-4212-9FF3-0979CA2F2945}" sibTransId="{BE4F77DE-E6F0-4925-BCFC-122A713A765C}"/>
    <dgm:cxn modelId="{1B1A9356-8080-49B6-8A92-1FC829A53CB8}" type="presOf" srcId="{652E7404-3CFD-4078-BCC6-A0BB6CE128A1}" destId="{6B6B1D2F-DB74-4052-96F4-607AB891ED97}" srcOrd="0" destOrd="0" presId="urn:microsoft.com/office/officeart/2005/8/layout/hierarchy3"/>
    <dgm:cxn modelId="{B85081E3-B365-44C3-AD23-7C1D5B9CA2DA}" srcId="{8316755F-1CE7-4A62-9809-58273B93B09D}" destId="{D730A4EC-592E-41B9-8C9A-E20CE0C51C80}" srcOrd="1" destOrd="0" parTransId="{9430262F-6442-4790-8909-70A3B87A0552}" sibTransId="{ACF98A4B-42BC-44B6-B073-91ADB31257AF}"/>
    <dgm:cxn modelId="{AFABDFAB-8ABA-4112-A6F7-150DE313BA9A}" type="presOf" srcId="{B852996B-3D14-4212-9FF3-0979CA2F2945}" destId="{1EF2C38F-6634-4B8F-BD25-E6B5F90A1C79}" srcOrd="0" destOrd="0" presId="urn:microsoft.com/office/officeart/2005/8/layout/hierarchy3"/>
    <dgm:cxn modelId="{0792AE46-34EB-4F07-9647-242B9ABA54A9}" type="presOf" srcId="{E7158230-0BB9-4EF1-B993-7DD032C55CB8}" destId="{997539E8-4879-4A0B-AF27-D6EE9363DF79}" srcOrd="0" destOrd="0" presId="urn:microsoft.com/office/officeart/2005/8/layout/hierarchy3"/>
    <dgm:cxn modelId="{58A567EF-EEFA-4C0C-A30D-0AD486A2DE1F}" type="presParOf" srcId="{3DA7F925-983B-4035-ABA8-F1B004DC95BC}" destId="{CBA1D646-E937-4D86-AC08-376D899ACFB4}" srcOrd="0" destOrd="0" presId="urn:microsoft.com/office/officeart/2005/8/layout/hierarchy3"/>
    <dgm:cxn modelId="{1C5E7C86-378F-4E02-9B2F-3F24F1324F8A}" type="presParOf" srcId="{CBA1D646-E937-4D86-AC08-376D899ACFB4}" destId="{19CD0F4B-C34F-415D-8E51-7D898570702E}" srcOrd="0" destOrd="0" presId="urn:microsoft.com/office/officeart/2005/8/layout/hierarchy3"/>
    <dgm:cxn modelId="{F0CB4AEF-055D-4558-BEE3-33FD4BFC57B5}" type="presParOf" srcId="{19CD0F4B-C34F-415D-8E51-7D898570702E}" destId="{7B555419-E9C3-45DC-A949-6856EAD12C4F}" srcOrd="0" destOrd="0" presId="urn:microsoft.com/office/officeart/2005/8/layout/hierarchy3"/>
    <dgm:cxn modelId="{41362A46-BDFB-42EE-8A80-B365EC9FEC93}" type="presParOf" srcId="{19CD0F4B-C34F-415D-8E51-7D898570702E}" destId="{6CA9210A-1271-4563-9A0B-7B7328D9438F}" srcOrd="1" destOrd="0" presId="urn:microsoft.com/office/officeart/2005/8/layout/hierarchy3"/>
    <dgm:cxn modelId="{8582FC21-4A45-476F-9751-489375B624BA}" type="presParOf" srcId="{CBA1D646-E937-4D86-AC08-376D899ACFB4}" destId="{F9370481-F32F-4F1C-8997-257AB2E33701}" srcOrd="1" destOrd="0" presId="urn:microsoft.com/office/officeart/2005/8/layout/hierarchy3"/>
    <dgm:cxn modelId="{E7ACC625-E033-40DE-8C5D-3B3E3055F6FF}" type="presParOf" srcId="{F9370481-F32F-4F1C-8997-257AB2E33701}" destId="{E133041F-C0A1-4176-BC38-B6DDE0798A47}" srcOrd="0" destOrd="0" presId="urn:microsoft.com/office/officeart/2005/8/layout/hierarchy3"/>
    <dgm:cxn modelId="{756B5416-8BB8-48E4-8478-12D07BF8B6D2}" type="presParOf" srcId="{F9370481-F32F-4F1C-8997-257AB2E33701}" destId="{8C8B4966-2740-4ECA-8686-382A93D61C81}" srcOrd="1" destOrd="0" presId="urn:microsoft.com/office/officeart/2005/8/layout/hierarchy3"/>
    <dgm:cxn modelId="{C9A11DA2-07B8-4D31-9A7E-79E514EBC346}" type="presParOf" srcId="{F9370481-F32F-4F1C-8997-257AB2E33701}" destId="{E1996418-7572-48F9-B366-455E0FC6ED75}" srcOrd="2" destOrd="0" presId="urn:microsoft.com/office/officeart/2005/8/layout/hierarchy3"/>
    <dgm:cxn modelId="{DDB0ECBA-606C-4837-B38B-D45771491795}" type="presParOf" srcId="{F9370481-F32F-4F1C-8997-257AB2E33701}" destId="{68C2D84A-1B87-448D-B5D9-45A1A619F8C2}" srcOrd="3" destOrd="0" presId="urn:microsoft.com/office/officeart/2005/8/layout/hierarchy3"/>
    <dgm:cxn modelId="{6B0D6628-20F0-4340-9191-78242BBA188E}" type="presParOf" srcId="{3DA7F925-983B-4035-ABA8-F1B004DC95BC}" destId="{E69E7466-FD73-4A7D-93DB-6A4F1BA46AF2}" srcOrd="1" destOrd="0" presId="urn:microsoft.com/office/officeart/2005/8/layout/hierarchy3"/>
    <dgm:cxn modelId="{ED8DB16C-3EA1-4CCF-BBFC-2DBC75055884}" type="presParOf" srcId="{E69E7466-FD73-4A7D-93DB-6A4F1BA46AF2}" destId="{FBE800CE-FF12-4BE0-A6F3-E45FD91CF098}" srcOrd="0" destOrd="0" presId="urn:microsoft.com/office/officeart/2005/8/layout/hierarchy3"/>
    <dgm:cxn modelId="{8245EF09-F9CA-451C-9765-7092835A7D43}" type="presParOf" srcId="{FBE800CE-FF12-4BE0-A6F3-E45FD91CF098}" destId="{01E8A406-E24F-4A3C-BB68-FC21C7667AA1}" srcOrd="0" destOrd="0" presId="urn:microsoft.com/office/officeart/2005/8/layout/hierarchy3"/>
    <dgm:cxn modelId="{14591DDE-56EE-49F3-8A55-35BE1509123A}" type="presParOf" srcId="{FBE800CE-FF12-4BE0-A6F3-E45FD91CF098}" destId="{492C8D14-30AD-4BE8-91C5-2431689E2566}" srcOrd="1" destOrd="0" presId="urn:microsoft.com/office/officeart/2005/8/layout/hierarchy3"/>
    <dgm:cxn modelId="{75DCC0F2-7D86-4147-841A-2497DFFD5BB3}" type="presParOf" srcId="{E69E7466-FD73-4A7D-93DB-6A4F1BA46AF2}" destId="{ADC4C28A-550A-418A-B7D2-0F1873D2A479}" srcOrd="1" destOrd="0" presId="urn:microsoft.com/office/officeart/2005/8/layout/hierarchy3"/>
    <dgm:cxn modelId="{1EC94F12-23F4-4F90-BF8B-B5814C89A85B}" type="presParOf" srcId="{ADC4C28A-550A-418A-B7D2-0F1873D2A479}" destId="{6B6B1D2F-DB74-4052-96F4-607AB891ED97}" srcOrd="0" destOrd="0" presId="urn:microsoft.com/office/officeart/2005/8/layout/hierarchy3"/>
    <dgm:cxn modelId="{2BAE293F-799B-4D39-A33D-86D8245F1E19}" type="presParOf" srcId="{ADC4C28A-550A-418A-B7D2-0F1873D2A479}" destId="{974FDA52-685E-46BC-9E3D-59199AF17544}" srcOrd="1" destOrd="0" presId="urn:microsoft.com/office/officeart/2005/8/layout/hierarchy3"/>
    <dgm:cxn modelId="{28FF7197-C834-409F-B3A8-06C3EF3FD56B}" type="presParOf" srcId="{ADC4C28A-550A-418A-B7D2-0F1873D2A479}" destId="{7BE1ED71-111C-43B2-82F5-3DB6C67B7238}" srcOrd="2" destOrd="0" presId="urn:microsoft.com/office/officeart/2005/8/layout/hierarchy3"/>
    <dgm:cxn modelId="{434CD8DD-1E00-49DE-9A93-108D1B3BB978}" type="presParOf" srcId="{ADC4C28A-550A-418A-B7D2-0F1873D2A479}" destId="{997539E8-4879-4A0B-AF27-D6EE9363DF79}" srcOrd="3" destOrd="0" presId="urn:microsoft.com/office/officeart/2005/8/layout/hierarchy3"/>
    <dgm:cxn modelId="{67EAC813-AE07-4BCA-9840-67CA6328A336}" type="presParOf" srcId="{ADC4C28A-550A-418A-B7D2-0F1873D2A479}" destId="{1EF2C38F-6634-4B8F-BD25-E6B5F90A1C79}" srcOrd="4" destOrd="0" presId="urn:microsoft.com/office/officeart/2005/8/layout/hierarchy3"/>
    <dgm:cxn modelId="{D2F84639-4DB9-41AD-8B4C-3910DB057066}" type="presParOf" srcId="{ADC4C28A-550A-418A-B7D2-0F1873D2A479}" destId="{CFEC0D33-7B3A-4BD0-B2BB-3780A7E09278}" srcOrd="5" destOrd="0" presId="urn:microsoft.com/office/officeart/2005/8/layout/hierarchy3"/>
  </dgm:cxnLst>
  <dgm:bg/>
  <dgm:whole/>
</dgm:dataModel>
</file>

<file path=word/diagrams/data2.xml><?xml version="1.0" encoding="utf-8"?>
<dgm:dataModel xmlns:dgm="http://schemas.openxmlformats.org/drawingml/2006/diagram" xmlns:a="http://schemas.openxmlformats.org/drawingml/2006/main">
  <dgm:ptLst>
    <dgm:pt modelId="{073C5E52-543D-412D-AF4C-5D764638F3F8}" type="doc">
      <dgm:prSet loTypeId="urn:microsoft.com/office/officeart/2005/8/layout/cycle4" loCatId="cycle" qsTypeId="urn:microsoft.com/office/officeart/2005/8/quickstyle/simple3" qsCatId="simple" csTypeId="urn:microsoft.com/office/officeart/2005/8/colors/accent1_2" csCatId="accent1" phldr="1"/>
      <dgm:spPr/>
      <dgm:t>
        <a:bodyPr/>
        <a:lstStyle/>
        <a:p>
          <a:endParaRPr lang="en-US"/>
        </a:p>
      </dgm:t>
    </dgm:pt>
    <dgm:pt modelId="{0D3BAF62-FC98-40C5-B97B-5A341854C3A1}">
      <dgm:prSet phldrT="[Text]"/>
      <dgm:spPr/>
      <dgm:t>
        <a:bodyPr/>
        <a:lstStyle/>
        <a:p>
          <a:r>
            <a:rPr lang="en-US"/>
            <a:t>Future</a:t>
          </a:r>
        </a:p>
      </dgm:t>
    </dgm:pt>
    <dgm:pt modelId="{7D146C6A-B945-4945-A862-9538E2784818}" type="parTrans" cxnId="{45477080-8C33-4FBA-A419-ACB93217464F}">
      <dgm:prSet/>
      <dgm:spPr/>
      <dgm:t>
        <a:bodyPr/>
        <a:lstStyle/>
        <a:p>
          <a:endParaRPr lang="en-US"/>
        </a:p>
      </dgm:t>
    </dgm:pt>
    <dgm:pt modelId="{A7338CEA-36C9-4004-968E-159146A3457D}" type="sibTrans" cxnId="{45477080-8C33-4FBA-A419-ACB93217464F}">
      <dgm:prSet/>
      <dgm:spPr/>
      <dgm:t>
        <a:bodyPr/>
        <a:lstStyle/>
        <a:p>
          <a:endParaRPr lang="en-US"/>
        </a:p>
      </dgm:t>
    </dgm:pt>
    <dgm:pt modelId="{FF5C8500-BF15-4EF5-A10C-1A1E4BF169BD}">
      <dgm:prSet phldrT="[Text]"/>
      <dgm:spPr/>
      <dgm:t>
        <a:bodyPr/>
        <a:lstStyle/>
        <a:p>
          <a:r>
            <a:rPr lang="en-US"/>
            <a:t>Blood biomarker</a:t>
          </a:r>
        </a:p>
      </dgm:t>
    </dgm:pt>
    <dgm:pt modelId="{D99BD13C-3861-4415-8C58-A077090A5B24}" type="parTrans" cxnId="{3621357A-75FB-4239-8192-4248432C2249}">
      <dgm:prSet/>
      <dgm:spPr/>
      <dgm:t>
        <a:bodyPr/>
        <a:lstStyle/>
        <a:p>
          <a:endParaRPr lang="en-US"/>
        </a:p>
      </dgm:t>
    </dgm:pt>
    <dgm:pt modelId="{EFF0BABC-562C-4CBC-98FF-1B2C7E94293E}" type="sibTrans" cxnId="{3621357A-75FB-4239-8192-4248432C2249}">
      <dgm:prSet/>
      <dgm:spPr/>
      <dgm:t>
        <a:bodyPr/>
        <a:lstStyle/>
        <a:p>
          <a:endParaRPr lang="en-US"/>
        </a:p>
      </dgm:t>
    </dgm:pt>
    <dgm:pt modelId="{81070EA7-A5B6-40B9-B1EF-9F401561DB0A}">
      <dgm:prSet phldrT="[Text]"/>
      <dgm:spPr/>
      <dgm:t>
        <a:bodyPr/>
        <a:lstStyle/>
        <a:p>
          <a:r>
            <a:rPr lang="en-US"/>
            <a:t>diagnosis</a:t>
          </a:r>
        </a:p>
      </dgm:t>
    </dgm:pt>
    <dgm:pt modelId="{3CA34491-8A5E-46A0-8733-CBBB0B8FBE9B}" type="parTrans" cxnId="{8DDC67F2-E3F0-4828-BEB1-71697831DDDD}">
      <dgm:prSet/>
      <dgm:spPr/>
      <dgm:t>
        <a:bodyPr/>
        <a:lstStyle/>
        <a:p>
          <a:endParaRPr lang="en-US"/>
        </a:p>
      </dgm:t>
    </dgm:pt>
    <dgm:pt modelId="{D8A10228-68EC-4229-BA55-BF3025E9E4CE}" type="sibTrans" cxnId="{8DDC67F2-E3F0-4828-BEB1-71697831DDDD}">
      <dgm:prSet/>
      <dgm:spPr/>
      <dgm:t>
        <a:bodyPr/>
        <a:lstStyle/>
        <a:p>
          <a:endParaRPr lang="en-US"/>
        </a:p>
      </dgm:t>
    </dgm:pt>
    <dgm:pt modelId="{8F5D0707-7580-4DE1-A9CE-06A71B8BE63B}">
      <dgm:prSet phldrT="[Text]"/>
      <dgm:spPr/>
      <dgm:t>
        <a:bodyPr/>
        <a:lstStyle/>
        <a:p>
          <a:r>
            <a:rPr lang="en-US"/>
            <a:t>MRI</a:t>
          </a:r>
        </a:p>
      </dgm:t>
    </dgm:pt>
    <dgm:pt modelId="{250B58F3-3629-4C2C-8214-C9889171F0C6}" type="parTrans" cxnId="{1A2FF56F-50F8-4839-A038-781EF7D9F777}">
      <dgm:prSet/>
      <dgm:spPr/>
      <dgm:t>
        <a:bodyPr/>
        <a:lstStyle/>
        <a:p>
          <a:endParaRPr lang="en-US"/>
        </a:p>
      </dgm:t>
    </dgm:pt>
    <dgm:pt modelId="{450E08D1-6C48-4BB4-9454-B739A996370A}" type="sibTrans" cxnId="{1A2FF56F-50F8-4839-A038-781EF7D9F777}">
      <dgm:prSet/>
      <dgm:spPr/>
      <dgm:t>
        <a:bodyPr/>
        <a:lstStyle/>
        <a:p>
          <a:endParaRPr lang="en-US"/>
        </a:p>
      </dgm:t>
    </dgm:pt>
    <dgm:pt modelId="{02071B4E-8AC7-4598-8B21-709826125E92}">
      <dgm:prSet phldrT="[Text]"/>
      <dgm:spPr/>
      <dgm:t>
        <a:bodyPr/>
        <a:lstStyle/>
        <a:p>
          <a:r>
            <a:rPr lang="en-US"/>
            <a:t>accurate diagnosis</a:t>
          </a:r>
        </a:p>
      </dgm:t>
    </dgm:pt>
    <dgm:pt modelId="{4F978172-EE02-44B6-A27B-CE93DE5E3106}" type="parTrans" cxnId="{3261392D-FE6A-4925-B763-7D4142F52EAE}">
      <dgm:prSet/>
      <dgm:spPr/>
      <dgm:t>
        <a:bodyPr/>
        <a:lstStyle/>
        <a:p>
          <a:endParaRPr lang="en-US"/>
        </a:p>
      </dgm:t>
    </dgm:pt>
    <dgm:pt modelId="{5A780986-9813-4256-A9F4-BCF03795017F}" type="sibTrans" cxnId="{3261392D-FE6A-4925-B763-7D4142F52EAE}">
      <dgm:prSet/>
      <dgm:spPr/>
      <dgm:t>
        <a:bodyPr/>
        <a:lstStyle/>
        <a:p>
          <a:endParaRPr lang="en-US"/>
        </a:p>
      </dgm:t>
    </dgm:pt>
    <dgm:pt modelId="{B8FF2330-0830-4A86-8951-BDAD924D0B6D}">
      <dgm:prSet phldrT="[Text]"/>
      <dgm:spPr/>
      <dgm:t>
        <a:bodyPr/>
        <a:lstStyle/>
        <a:p>
          <a:r>
            <a:rPr lang="en-US"/>
            <a:t>Cinical assessment</a:t>
          </a:r>
        </a:p>
      </dgm:t>
    </dgm:pt>
    <dgm:pt modelId="{696D0956-1561-4150-A6B3-5B89F90F1A80}" type="parTrans" cxnId="{5E92464E-1361-4B2E-A22E-A1D2AADDF754}">
      <dgm:prSet/>
      <dgm:spPr/>
      <dgm:t>
        <a:bodyPr/>
        <a:lstStyle/>
        <a:p>
          <a:endParaRPr lang="en-US"/>
        </a:p>
      </dgm:t>
    </dgm:pt>
    <dgm:pt modelId="{AF25E28F-103B-454F-B814-CE724808BC34}" type="sibTrans" cxnId="{5E92464E-1361-4B2E-A22E-A1D2AADDF754}">
      <dgm:prSet/>
      <dgm:spPr/>
      <dgm:t>
        <a:bodyPr/>
        <a:lstStyle/>
        <a:p>
          <a:endParaRPr lang="en-US"/>
        </a:p>
      </dgm:t>
    </dgm:pt>
    <dgm:pt modelId="{4AF47411-0750-4C6B-B70E-82E6013AEB75}">
      <dgm:prSet phldrT="[Text]"/>
      <dgm:spPr/>
      <dgm:t>
        <a:bodyPr/>
        <a:lstStyle/>
        <a:p>
          <a:r>
            <a:rPr lang="en-US"/>
            <a:t>earlier and</a:t>
          </a:r>
        </a:p>
      </dgm:t>
    </dgm:pt>
    <dgm:pt modelId="{B59D9C97-4AFB-4863-B4DF-48D5CC458C0E}" type="parTrans" cxnId="{1067BE76-AA6E-4810-9114-E32CB0639100}">
      <dgm:prSet/>
      <dgm:spPr/>
      <dgm:t>
        <a:bodyPr/>
        <a:lstStyle/>
        <a:p>
          <a:endParaRPr lang="en-US"/>
        </a:p>
      </dgm:t>
    </dgm:pt>
    <dgm:pt modelId="{A6A2E83F-82A9-46EB-B91E-C3CEF9BB78EF}" type="sibTrans" cxnId="{1067BE76-AA6E-4810-9114-E32CB0639100}">
      <dgm:prSet/>
      <dgm:spPr/>
      <dgm:t>
        <a:bodyPr/>
        <a:lstStyle/>
        <a:p>
          <a:endParaRPr lang="en-US"/>
        </a:p>
      </dgm:t>
    </dgm:pt>
    <dgm:pt modelId="{3BF3DC86-40DF-456A-8E2D-7518E206E947}">
      <dgm:prSet phldrT="[Text]"/>
      <dgm:spPr/>
      <dgm:t>
        <a:bodyPr/>
        <a:lstStyle/>
        <a:p>
          <a:r>
            <a:rPr lang="en-US"/>
            <a:t>PET imagimg</a:t>
          </a:r>
        </a:p>
      </dgm:t>
    </dgm:pt>
    <dgm:pt modelId="{09DA658E-F5EA-4F44-96C1-0504E344643D}" type="parTrans" cxnId="{060B9514-8BFA-4875-9874-149E3C0D1E06}">
      <dgm:prSet/>
      <dgm:spPr/>
      <dgm:t>
        <a:bodyPr/>
        <a:lstStyle/>
        <a:p>
          <a:endParaRPr lang="en-US"/>
        </a:p>
      </dgm:t>
    </dgm:pt>
    <dgm:pt modelId="{21255256-C2ED-4C99-BD19-A3ECC9011CC6}" type="sibTrans" cxnId="{060B9514-8BFA-4875-9874-149E3C0D1E06}">
      <dgm:prSet/>
      <dgm:spPr/>
      <dgm:t>
        <a:bodyPr/>
        <a:lstStyle/>
        <a:p>
          <a:endParaRPr lang="en-US"/>
        </a:p>
      </dgm:t>
    </dgm:pt>
    <dgm:pt modelId="{DBB1B93B-7184-425C-BC52-3F79C5248BAF}">
      <dgm:prSet phldrT="[Text]"/>
      <dgm:spPr/>
      <dgm:t>
        <a:bodyPr/>
        <a:lstStyle/>
        <a:p>
          <a:endParaRPr lang="en-US"/>
        </a:p>
      </dgm:t>
    </dgm:pt>
    <dgm:pt modelId="{51CFE83D-EF57-408A-871C-E73E323C5464}" type="parTrans" cxnId="{D3FC4004-E192-4AAE-80B9-95CE352861E0}">
      <dgm:prSet/>
      <dgm:spPr/>
    </dgm:pt>
    <dgm:pt modelId="{FAF54E21-AA78-4201-99AE-F6D4E07D14E5}" type="sibTrans" cxnId="{D3FC4004-E192-4AAE-80B9-95CE352861E0}">
      <dgm:prSet/>
      <dgm:spPr/>
    </dgm:pt>
    <dgm:pt modelId="{5DEF42BF-4595-42AD-AA3F-266A173ED761}" type="pres">
      <dgm:prSet presAssocID="{073C5E52-543D-412D-AF4C-5D764638F3F8}" presName="cycleMatrixDiagram" presStyleCnt="0">
        <dgm:presLayoutVars>
          <dgm:chMax val="1"/>
          <dgm:dir/>
          <dgm:animLvl val="lvl"/>
          <dgm:resizeHandles val="exact"/>
        </dgm:presLayoutVars>
      </dgm:prSet>
      <dgm:spPr/>
      <dgm:t>
        <a:bodyPr/>
        <a:lstStyle/>
        <a:p>
          <a:endParaRPr lang="en-US"/>
        </a:p>
      </dgm:t>
    </dgm:pt>
    <dgm:pt modelId="{268117E3-A462-4F48-8EAB-BE85A077E7CD}" type="pres">
      <dgm:prSet presAssocID="{073C5E52-543D-412D-AF4C-5D764638F3F8}" presName="children" presStyleCnt="0"/>
      <dgm:spPr/>
    </dgm:pt>
    <dgm:pt modelId="{E315B4A5-85C9-480B-9238-4B85A1FF4AB4}" type="pres">
      <dgm:prSet presAssocID="{073C5E52-543D-412D-AF4C-5D764638F3F8}" presName="child1group" presStyleCnt="0"/>
      <dgm:spPr/>
    </dgm:pt>
    <dgm:pt modelId="{275F4F14-5800-45F4-9419-535D356A2BF5}" type="pres">
      <dgm:prSet presAssocID="{073C5E52-543D-412D-AF4C-5D764638F3F8}" presName="child1" presStyleLbl="bgAcc1" presStyleIdx="0" presStyleCnt="4"/>
      <dgm:spPr/>
      <dgm:t>
        <a:bodyPr/>
        <a:lstStyle/>
        <a:p>
          <a:endParaRPr lang="en-US"/>
        </a:p>
      </dgm:t>
    </dgm:pt>
    <dgm:pt modelId="{8959B3BE-9E19-42AB-BDF5-1546E695F4A3}" type="pres">
      <dgm:prSet presAssocID="{073C5E52-543D-412D-AF4C-5D764638F3F8}" presName="child1Text" presStyleLbl="bgAcc1" presStyleIdx="0" presStyleCnt="4">
        <dgm:presLayoutVars>
          <dgm:bulletEnabled val="1"/>
        </dgm:presLayoutVars>
      </dgm:prSet>
      <dgm:spPr/>
      <dgm:t>
        <a:bodyPr/>
        <a:lstStyle/>
        <a:p>
          <a:endParaRPr lang="en-US"/>
        </a:p>
      </dgm:t>
    </dgm:pt>
    <dgm:pt modelId="{5783F95E-35CB-42C0-832E-882A55E6D97C}" type="pres">
      <dgm:prSet presAssocID="{073C5E52-543D-412D-AF4C-5D764638F3F8}" presName="child2group" presStyleCnt="0"/>
      <dgm:spPr/>
    </dgm:pt>
    <dgm:pt modelId="{38363347-599A-47A9-8171-2D5AE537A062}" type="pres">
      <dgm:prSet presAssocID="{073C5E52-543D-412D-AF4C-5D764638F3F8}" presName="child2" presStyleLbl="bgAcc1" presStyleIdx="1" presStyleCnt="4"/>
      <dgm:spPr/>
      <dgm:t>
        <a:bodyPr/>
        <a:lstStyle/>
        <a:p>
          <a:endParaRPr lang="en-US"/>
        </a:p>
      </dgm:t>
    </dgm:pt>
    <dgm:pt modelId="{BB968305-F123-4CD6-8C95-1B60DAB8EB8D}" type="pres">
      <dgm:prSet presAssocID="{073C5E52-543D-412D-AF4C-5D764638F3F8}" presName="child2Text" presStyleLbl="bgAcc1" presStyleIdx="1" presStyleCnt="4">
        <dgm:presLayoutVars>
          <dgm:bulletEnabled val="1"/>
        </dgm:presLayoutVars>
      </dgm:prSet>
      <dgm:spPr/>
      <dgm:t>
        <a:bodyPr/>
        <a:lstStyle/>
        <a:p>
          <a:endParaRPr lang="en-US"/>
        </a:p>
      </dgm:t>
    </dgm:pt>
    <dgm:pt modelId="{64FC4770-711D-478A-A0EB-C799422C1D55}" type="pres">
      <dgm:prSet presAssocID="{073C5E52-543D-412D-AF4C-5D764638F3F8}" presName="child3group" presStyleCnt="0"/>
      <dgm:spPr/>
    </dgm:pt>
    <dgm:pt modelId="{B3AA9254-2676-4195-9CF8-724F0CA9F494}" type="pres">
      <dgm:prSet presAssocID="{073C5E52-543D-412D-AF4C-5D764638F3F8}" presName="child3" presStyleLbl="bgAcc1" presStyleIdx="2" presStyleCnt="4"/>
      <dgm:spPr/>
      <dgm:t>
        <a:bodyPr/>
        <a:lstStyle/>
        <a:p>
          <a:endParaRPr lang="en-US"/>
        </a:p>
      </dgm:t>
    </dgm:pt>
    <dgm:pt modelId="{EE50C0E1-4F43-4460-B672-F300D0FE5FFF}" type="pres">
      <dgm:prSet presAssocID="{073C5E52-543D-412D-AF4C-5D764638F3F8}" presName="child3Text" presStyleLbl="bgAcc1" presStyleIdx="2" presStyleCnt="4">
        <dgm:presLayoutVars>
          <dgm:bulletEnabled val="1"/>
        </dgm:presLayoutVars>
      </dgm:prSet>
      <dgm:spPr/>
      <dgm:t>
        <a:bodyPr/>
        <a:lstStyle/>
        <a:p>
          <a:endParaRPr lang="en-US"/>
        </a:p>
      </dgm:t>
    </dgm:pt>
    <dgm:pt modelId="{E0AFA445-4224-4039-AC0E-6CB2EB1342F0}" type="pres">
      <dgm:prSet presAssocID="{073C5E52-543D-412D-AF4C-5D764638F3F8}" presName="child4group" presStyleCnt="0"/>
      <dgm:spPr/>
    </dgm:pt>
    <dgm:pt modelId="{C8EFB406-7520-485A-BDBF-3DAA9B262EF2}" type="pres">
      <dgm:prSet presAssocID="{073C5E52-543D-412D-AF4C-5D764638F3F8}" presName="child4" presStyleLbl="bgAcc1" presStyleIdx="3" presStyleCnt="4"/>
      <dgm:spPr/>
      <dgm:t>
        <a:bodyPr/>
        <a:lstStyle/>
        <a:p>
          <a:endParaRPr lang="en-US"/>
        </a:p>
      </dgm:t>
    </dgm:pt>
    <dgm:pt modelId="{D17A304F-3E84-46F8-886D-E3249B5AD3AD}" type="pres">
      <dgm:prSet presAssocID="{073C5E52-543D-412D-AF4C-5D764638F3F8}" presName="child4Text" presStyleLbl="bgAcc1" presStyleIdx="3" presStyleCnt="4">
        <dgm:presLayoutVars>
          <dgm:bulletEnabled val="1"/>
        </dgm:presLayoutVars>
      </dgm:prSet>
      <dgm:spPr/>
      <dgm:t>
        <a:bodyPr/>
        <a:lstStyle/>
        <a:p>
          <a:endParaRPr lang="en-US"/>
        </a:p>
      </dgm:t>
    </dgm:pt>
    <dgm:pt modelId="{DA62578F-757F-446E-8CCF-3C3AFD93FC15}" type="pres">
      <dgm:prSet presAssocID="{073C5E52-543D-412D-AF4C-5D764638F3F8}" presName="childPlaceholder" presStyleCnt="0"/>
      <dgm:spPr/>
    </dgm:pt>
    <dgm:pt modelId="{1C2CE624-1238-4DD1-A24D-B2F4DCAC7BAB}" type="pres">
      <dgm:prSet presAssocID="{073C5E52-543D-412D-AF4C-5D764638F3F8}" presName="circle" presStyleCnt="0"/>
      <dgm:spPr/>
    </dgm:pt>
    <dgm:pt modelId="{1FF668A4-1537-4CA5-8F09-C7580B2BF11B}" type="pres">
      <dgm:prSet presAssocID="{073C5E52-543D-412D-AF4C-5D764638F3F8}" presName="quadrant1" presStyleLbl="node1" presStyleIdx="0" presStyleCnt="4">
        <dgm:presLayoutVars>
          <dgm:chMax val="1"/>
          <dgm:bulletEnabled val="1"/>
        </dgm:presLayoutVars>
      </dgm:prSet>
      <dgm:spPr/>
      <dgm:t>
        <a:bodyPr/>
        <a:lstStyle/>
        <a:p>
          <a:endParaRPr lang="en-US"/>
        </a:p>
      </dgm:t>
    </dgm:pt>
    <dgm:pt modelId="{F5F25EED-49F8-4500-B9CD-9A30F5062989}" type="pres">
      <dgm:prSet presAssocID="{073C5E52-543D-412D-AF4C-5D764638F3F8}" presName="quadrant2" presStyleLbl="node1" presStyleIdx="1" presStyleCnt="4">
        <dgm:presLayoutVars>
          <dgm:chMax val="1"/>
          <dgm:bulletEnabled val="1"/>
        </dgm:presLayoutVars>
      </dgm:prSet>
      <dgm:spPr/>
      <dgm:t>
        <a:bodyPr/>
        <a:lstStyle/>
        <a:p>
          <a:endParaRPr lang="en-US"/>
        </a:p>
      </dgm:t>
    </dgm:pt>
    <dgm:pt modelId="{C4796394-1A19-4A71-B798-D4452F99177A}" type="pres">
      <dgm:prSet presAssocID="{073C5E52-543D-412D-AF4C-5D764638F3F8}" presName="quadrant3" presStyleLbl="node1" presStyleIdx="2" presStyleCnt="4">
        <dgm:presLayoutVars>
          <dgm:chMax val="1"/>
          <dgm:bulletEnabled val="1"/>
        </dgm:presLayoutVars>
      </dgm:prSet>
      <dgm:spPr/>
      <dgm:t>
        <a:bodyPr/>
        <a:lstStyle/>
        <a:p>
          <a:endParaRPr lang="en-US"/>
        </a:p>
      </dgm:t>
    </dgm:pt>
    <dgm:pt modelId="{B6A882A3-3097-4000-9068-BD77EBDE85C4}" type="pres">
      <dgm:prSet presAssocID="{073C5E52-543D-412D-AF4C-5D764638F3F8}" presName="quadrant4" presStyleLbl="node1" presStyleIdx="3" presStyleCnt="4">
        <dgm:presLayoutVars>
          <dgm:chMax val="1"/>
          <dgm:bulletEnabled val="1"/>
        </dgm:presLayoutVars>
      </dgm:prSet>
      <dgm:spPr/>
      <dgm:t>
        <a:bodyPr/>
        <a:lstStyle/>
        <a:p>
          <a:endParaRPr lang="en-US"/>
        </a:p>
      </dgm:t>
    </dgm:pt>
    <dgm:pt modelId="{195658B9-4F83-4DAD-883D-1B76CCC6A33F}" type="pres">
      <dgm:prSet presAssocID="{073C5E52-543D-412D-AF4C-5D764638F3F8}" presName="quadrantPlaceholder" presStyleCnt="0"/>
      <dgm:spPr/>
    </dgm:pt>
    <dgm:pt modelId="{3A441111-864F-4F3D-8007-760A28B251EA}" type="pres">
      <dgm:prSet presAssocID="{073C5E52-543D-412D-AF4C-5D764638F3F8}" presName="center1" presStyleLbl="fgShp" presStyleIdx="0" presStyleCnt="2"/>
      <dgm:spPr/>
    </dgm:pt>
    <dgm:pt modelId="{8AEFA107-642B-4543-B16C-BBDB6008435A}" type="pres">
      <dgm:prSet presAssocID="{073C5E52-543D-412D-AF4C-5D764638F3F8}" presName="center2" presStyleLbl="fgShp" presStyleIdx="1" presStyleCnt="2"/>
      <dgm:spPr/>
    </dgm:pt>
  </dgm:ptLst>
  <dgm:cxnLst>
    <dgm:cxn modelId="{060B9514-8BFA-4875-9874-149E3C0D1E06}" srcId="{4AF47411-0750-4C6B-B70E-82E6013AEB75}" destId="{3BF3DC86-40DF-456A-8E2D-7518E206E947}" srcOrd="0" destOrd="0" parTransId="{09DA658E-F5EA-4F44-96C1-0504E344643D}" sibTransId="{21255256-C2ED-4C99-BD19-A3ECC9011CC6}"/>
    <dgm:cxn modelId="{F3CF9008-902A-4FD1-8A55-7E7A3E953062}" type="presOf" srcId="{02071B4E-8AC7-4598-8B21-709826125E92}" destId="{C4796394-1A19-4A71-B798-D4452F99177A}" srcOrd="0" destOrd="0" presId="urn:microsoft.com/office/officeart/2005/8/layout/cycle4"/>
    <dgm:cxn modelId="{3261392D-FE6A-4925-B763-7D4142F52EAE}" srcId="{073C5E52-543D-412D-AF4C-5D764638F3F8}" destId="{02071B4E-8AC7-4598-8B21-709826125E92}" srcOrd="2" destOrd="0" parTransId="{4F978172-EE02-44B6-A27B-CE93DE5E3106}" sibTransId="{5A780986-9813-4256-A9F4-BCF03795017F}"/>
    <dgm:cxn modelId="{3770BF76-5474-4109-93BD-07E1A2843D57}" type="presOf" srcId="{FF5C8500-BF15-4EF5-A10C-1A1E4BF169BD}" destId="{8959B3BE-9E19-42AB-BDF5-1546E695F4A3}" srcOrd="1" destOrd="0" presId="urn:microsoft.com/office/officeart/2005/8/layout/cycle4"/>
    <dgm:cxn modelId="{E8C26CFB-FF77-48EA-A2CF-009A423CD6F9}" type="presOf" srcId="{8F5D0707-7580-4DE1-A9CE-06A71B8BE63B}" destId="{38363347-599A-47A9-8171-2D5AE537A062}" srcOrd="0" destOrd="0" presId="urn:microsoft.com/office/officeart/2005/8/layout/cycle4"/>
    <dgm:cxn modelId="{49F79482-BBE1-4349-8F7A-85254A7325B9}" type="presOf" srcId="{8F5D0707-7580-4DE1-A9CE-06A71B8BE63B}" destId="{BB968305-F123-4CD6-8C95-1B60DAB8EB8D}" srcOrd="1" destOrd="0" presId="urn:microsoft.com/office/officeart/2005/8/layout/cycle4"/>
    <dgm:cxn modelId="{1A2FF56F-50F8-4839-A038-781EF7D9F777}" srcId="{81070EA7-A5B6-40B9-B1EF-9F401561DB0A}" destId="{8F5D0707-7580-4DE1-A9CE-06A71B8BE63B}" srcOrd="0" destOrd="0" parTransId="{250B58F3-3629-4C2C-8214-C9889171F0C6}" sibTransId="{450E08D1-6C48-4BB4-9454-B739A996370A}"/>
    <dgm:cxn modelId="{A22D3AAC-975E-410B-9EE3-4E3D1BE1F929}" type="presOf" srcId="{81070EA7-A5B6-40B9-B1EF-9F401561DB0A}" destId="{F5F25EED-49F8-4500-B9CD-9A30F5062989}" srcOrd="0" destOrd="0" presId="urn:microsoft.com/office/officeart/2005/8/layout/cycle4"/>
    <dgm:cxn modelId="{3E3814C4-6F32-4D3F-93DE-5A7C0B0B1026}" type="presOf" srcId="{4AF47411-0750-4C6B-B70E-82E6013AEB75}" destId="{B6A882A3-3097-4000-9068-BD77EBDE85C4}" srcOrd="0" destOrd="0" presId="urn:microsoft.com/office/officeart/2005/8/layout/cycle4"/>
    <dgm:cxn modelId="{48006F5E-12F0-42D2-A6C0-4F1022013721}" type="presOf" srcId="{DBB1B93B-7184-425C-BC52-3F79C5248BAF}" destId="{B3AA9254-2676-4195-9CF8-724F0CA9F494}" srcOrd="0" destOrd="1" presId="urn:microsoft.com/office/officeart/2005/8/layout/cycle4"/>
    <dgm:cxn modelId="{3621357A-75FB-4239-8192-4248432C2249}" srcId="{0D3BAF62-FC98-40C5-B97B-5A341854C3A1}" destId="{FF5C8500-BF15-4EF5-A10C-1A1E4BF169BD}" srcOrd="0" destOrd="0" parTransId="{D99BD13C-3861-4415-8C58-A077090A5B24}" sibTransId="{EFF0BABC-562C-4CBC-98FF-1B2C7E94293E}"/>
    <dgm:cxn modelId="{82B238CB-6554-4B06-832F-D7C934797C1B}" type="presOf" srcId="{3BF3DC86-40DF-456A-8E2D-7518E206E947}" destId="{D17A304F-3E84-46F8-886D-E3249B5AD3AD}" srcOrd="1" destOrd="0" presId="urn:microsoft.com/office/officeart/2005/8/layout/cycle4"/>
    <dgm:cxn modelId="{45477080-8C33-4FBA-A419-ACB93217464F}" srcId="{073C5E52-543D-412D-AF4C-5D764638F3F8}" destId="{0D3BAF62-FC98-40C5-B97B-5A341854C3A1}" srcOrd="0" destOrd="0" parTransId="{7D146C6A-B945-4945-A862-9538E2784818}" sibTransId="{A7338CEA-36C9-4004-968E-159146A3457D}"/>
    <dgm:cxn modelId="{8DDC67F2-E3F0-4828-BEB1-71697831DDDD}" srcId="{073C5E52-543D-412D-AF4C-5D764638F3F8}" destId="{81070EA7-A5B6-40B9-B1EF-9F401561DB0A}" srcOrd="1" destOrd="0" parTransId="{3CA34491-8A5E-46A0-8733-CBBB0B8FBE9B}" sibTransId="{D8A10228-68EC-4229-BA55-BF3025E9E4CE}"/>
    <dgm:cxn modelId="{1067BE76-AA6E-4810-9114-E32CB0639100}" srcId="{073C5E52-543D-412D-AF4C-5D764638F3F8}" destId="{4AF47411-0750-4C6B-B70E-82E6013AEB75}" srcOrd="3" destOrd="0" parTransId="{B59D9C97-4AFB-4863-B4DF-48D5CC458C0E}" sibTransId="{A6A2E83F-82A9-46EB-B91E-C3CEF9BB78EF}"/>
    <dgm:cxn modelId="{D3FC4004-E192-4AAE-80B9-95CE352861E0}" srcId="{02071B4E-8AC7-4598-8B21-709826125E92}" destId="{DBB1B93B-7184-425C-BC52-3F79C5248BAF}" srcOrd="1" destOrd="0" parTransId="{51CFE83D-EF57-408A-871C-E73E323C5464}" sibTransId="{FAF54E21-AA78-4201-99AE-F6D4E07D14E5}"/>
    <dgm:cxn modelId="{5E92464E-1361-4B2E-A22E-A1D2AADDF754}" srcId="{02071B4E-8AC7-4598-8B21-709826125E92}" destId="{B8FF2330-0830-4A86-8951-BDAD924D0B6D}" srcOrd="0" destOrd="0" parTransId="{696D0956-1561-4150-A6B3-5B89F90F1A80}" sibTransId="{AF25E28F-103B-454F-B814-CE724808BC34}"/>
    <dgm:cxn modelId="{4F067CF8-A720-4B71-94F0-22F7F6B4C85B}" type="presOf" srcId="{073C5E52-543D-412D-AF4C-5D764638F3F8}" destId="{5DEF42BF-4595-42AD-AA3F-266A173ED761}" srcOrd="0" destOrd="0" presId="urn:microsoft.com/office/officeart/2005/8/layout/cycle4"/>
    <dgm:cxn modelId="{E6EC4636-4EB4-45E8-8723-19CD418F6C8E}" type="presOf" srcId="{FF5C8500-BF15-4EF5-A10C-1A1E4BF169BD}" destId="{275F4F14-5800-45F4-9419-535D356A2BF5}" srcOrd="0" destOrd="0" presId="urn:microsoft.com/office/officeart/2005/8/layout/cycle4"/>
    <dgm:cxn modelId="{6FB9FEB2-C3FD-436E-A9B4-341BEFAD6A22}" type="presOf" srcId="{B8FF2330-0830-4A86-8951-BDAD924D0B6D}" destId="{EE50C0E1-4F43-4460-B672-F300D0FE5FFF}" srcOrd="1" destOrd="0" presId="urn:microsoft.com/office/officeart/2005/8/layout/cycle4"/>
    <dgm:cxn modelId="{D6B55959-C411-4F73-8ADF-B90F1751D84E}" type="presOf" srcId="{3BF3DC86-40DF-456A-8E2D-7518E206E947}" destId="{C8EFB406-7520-485A-BDBF-3DAA9B262EF2}" srcOrd="0" destOrd="0" presId="urn:microsoft.com/office/officeart/2005/8/layout/cycle4"/>
    <dgm:cxn modelId="{8725662D-FF7A-4C13-BB50-4ABDA666E20D}" type="presOf" srcId="{0D3BAF62-FC98-40C5-B97B-5A341854C3A1}" destId="{1FF668A4-1537-4CA5-8F09-C7580B2BF11B}" srcOrd="0" destOrd="0" presId="urn:microsoft.com/office/officeart/2005/8/layout/cycle4"/>
    <dgm:cxn modelId="{3D82C3B7-CC74-4737-B983-5043E15AB86C}" type="presOf" srcId="{DBB1B93B-7184-425C-BC52-3F79C5248BAF}" destId="{EE50C0E1-4F43-4460-B672-F300D0FE5FFF}" srcOrd="1" destOrd="1" presId="urn:microsoft.com/office/officeart/2005/8/layout/cycle4"/>
    <dgm:cxn modelId="{5FF97954-5479-4F7A-BF1E-FA3DD8C2A0CD}" type="presOf" srcId="{B8FF2330-0830-4A86-8951-BDAD924D0B6D}" destId="{B3AA9254-2676-4195-9CF8-724F0CA9F494}" srcOrd="0" destOrd="0" presId="urn:microsoft.com/office/officeart/2005/8/layout/cycle4"/>
    <dgm:cxn modelId="{494B4ED0-45AF-44A4-995E-0CA2E946E1D4}" type="presParOf" srcId="{5DEF42BF-4595-42AD-AA3F-266A173ED761}" destId="{268117E3-A462-4F48-8EAB-BE85A077E7CD}" srcOrd="0" destOrd="0" presId="urn:microsoft.com/office/officeart/2005/8/layout/cycle4"/>
    <dgm:cxn modelId="{72B53887-592F-4EF6-9DF1-CE5AC071E1A5}" type="presParOf" srcId="{268117E3-A462-4F48-8EAB-BE85A077E7CD}" destId="{E315B4A5-85C9-480B-9238-4B85A1FF4AB4}" srcOrd="0" destOrd="0" presId="urn:microsoft.com/office/officeart/2005/8/layout/cycle4"/>
    <dgm:cxn modelId="{953326FF-695C-4CF2-BB7F-DB514585272B}" type="presParOf" srcId="{E315B4A5-85C9-480B-9238-4B85A1FF4AB4}" destId="{275F4F14-5800-45F4-9419-535D356A2BF5}" srcOrd="0" destOrd="0" presId="urn:microsoft.com/office/officeart/2005/8/layout/cycle4"/>
    <dgm:cxn modelId="{9A7153F1-49C3-4A43-9BA3-7DE5495D3FCD}" type="presParOf" srcId="{E315B4A5-85C9-480B-9238-4B85A1FF4AB4}" destId="{8959B3BE-9E19-42AB-BDF5-1546E695F4A3}" srcOrd="1" destOrd="0" presId="urn:microsoft.com/office/officeart/2005/8/layout/cycle4"/>
    <dgm:cxn modelId="{63C6A85F-9E9F-4A68-91F9-AE7FB015FB94}" type="presParOf" srcId="{268117E3-A462-4F48-8EAB-BE85A077E7CD}" destId="{5783F95E-35CB-42C0-832E-882A55E6D97C}" srcOrd="1" destOrd="0" presId="urn:microsoft.com/office/officeart/2005/8/layout/cycle4"/>
    <dgm:cxn modelId="{5D7047B3-7C97-42B5-A54E-5772853B666B}" type="presParOf" srcId="{5783F95E-35CB-42C0-832E-882A55E6D97C}" destId="{38363347-599A-47A9-8171-2D5AE537A062}" srcOrd="0" destOrd="0" presId="urn:microsoft.com/office/officeart/2005/8/layout/cycle4"/>
    <dgm:cxn modelId="{CAA0C01B-A925-4872-98A5-BC68DEFFC3C7}" type="presParOf" srcId="{5783F95E-35CB-42C0-832E-882A55E6D97C}" destId="{BB968305-F123-4CD6-8C95-1B60DAB8EB8D}" srcOrd="1" destOrd="0" presId="urn:microsoft.com/office/officeart/2005/8/layout/cycle4"/>
    <dgm:cxn modelId="{1E500663-8955-4D5C-B1A3-1C96CBB560A9}" type="presParOf" srcId="{268117E3-A462-4F48-8EAB-BE85A077E7CD}" destId="{64FC4770-711D-478A-A0EB-C799422C1D55}" srcOrd="2" destOrd="0" presId="urn:microsoft.com/office/officeart/2005/8/layout/cycle4"/>
    <dgm:cxn modelId="{B8648AC3-B58C-49EC-98B6-38CB5E3E12B8}" type="presParOf" srcId="{64FC4770-711D-478A-A0EB-C799422C1D55}" destId="{B3AA9254-2676-4195-9CF8-724F0CA9F494}" srcOrd="0" destOrd="0" presId="urn:microsoft.com/office/officeart/2005/8/layout/cycle4"/>
    <dgm:cxn modelId="{609C6C17-1E53-45D5-A836-5B05FEB5CC30}" type="presParOf" srcId="{64FC4770-711D-478A-A0EB-C799422C1D55}" destId="{EE50C0E1-4F43-4460-B672-F300D0FE5FFF}" srcOrd="1" destOrd="0" presId="urn:microsoft.com/office/officeart/2005/8/layout/cycle4"/>
    <dgm:cxn modelId="{C79D15EF-119E-4D7B-99DE-CC1B42AA6021}" type="presParOf" srcId="{268117E3-A462-4F48-8EAB-BE85A077E7CD}" destId="{E0AFA445-4224-4039-AC0E-6CB2EB1342F0}" srcOrd="3" destOrd="0" presId="urn:microsoft.com/office/officeart/2005/8/layout/cycle4"/>
    <dgm:cxn modelId="{EC38FD0B-32DA-465A-B78E-DB5ED62685C1}" type="presParOf" srcId="{E0AFA445-4224-4039-AC0E-6CB2EB1342F0}" destId="{C8EFB406-7520-485A-BDBF-3DAA9B262EF2}" srcOrd="0" destOrd="0" presId="urn:microsoft.com/office/officeart/2005/8/layout/cycle4"/>
    <dgm:cxn modelId="{72140003-4D86-4AE1-9477-3F5D77F4672F}" type="presParOf" srcId="{E0AFA445-4224-4039-AC0E-6CB2EB1342F0}" destId="{D17A304F-3E84-46F8-886D-E3249B5AD3AD}" srcOrd="1" destOrd="0" presId="urn:microsoft.com/office/officeart/2005/8/layout/cycle4"/>
    <dgm:cxn modelId="{22334155-7C55-43A8-A6BC-BFAA6F62C23B}" type="presParOf" srcId="{268117E3-A462-4F48-8EAB-BE85A077E7CD}" destId="{DA62578F-757F-446E-8CCF-3C3AFD93FC15}" srcOrd="4" destOrd="0" presId="urn:microsoft.com/office/officeart/2005/8/layout/cycle4"/>
    <dgm:cxn modelId="{35CB7EDA-D64E-4C0A-9F66-9BEDC7A15A7E}" type="presParOf" srcId="{5DEF42BF-4595-42AD-AA3F-266A173ED761}" destId="{1C2CE624-1238-4DD1-A24D-B2F4DCAC7BAB}" srcOrd="1" destOrd="0" presId="urn:microsoft.com/office/officeart/2005/8/layout/cycle4"/>
    <dgm:cxn modelId="{F98BFD51-468A-4C66-B21D-09665DEBE262}" type="presParOf" srcId="{1C2CE624-1238-4DD1-A24D-B2F4DCAC7BAB}" destId="{1FF668A4-1537-4CA5-8F09-C7580B2BF11B}" srcOrd="0" destOrd="0" presId="urn:microsoft.com/office/officeart/2005/8/layout/cycle4"/>
    <dgm:cxn modelId="{C3409CC7-3595-487A-A25E-A71E50A04A36}" type="presParOf" srcId="{1C2CE624-1238-4DD1-A24D-B2F4DCAC7BAB}" destId="{F5F25EED-49F8-4500-B9CD-9A30F5062989}" srcOrd="1" destOrd="0" presId="urn:microsoft.com/office/officeart/2005/8/layout/cycle4"/>
    <dgm:cxn modelId="{CCBDD15B-CADA-44A6-B15C-55538AB83F36}" type="presParOf" srcId="{1C2CE624-1238-4DD1-A24D-B2F4DCAC7BAB}" destId="{C4796394-1A19-4A71-B798-D4452F99177A}" srcOrd="2" destOrd="0" presId="urn:microsoft.com/office/officeart/2005/8/layout/cycle4"/>
    <dgm:cxn modelId="{C440786A-802A-4FDE-BEFB-E95316A55B9D}" type="presParOf" srcId="{1C2CE624-1238-4DD1-A24D-B2F4DCAC7BAB}" destId="{B6A882A3-3097-4000-9068-BD77EBDE85C4}" srcOrd="3" destOrd="0" presId="urn:microsoft.com/office/officeart/2005/8/layout/cycle4"/>
    <dgm:cxn modelId="{4D1888AC-9379-40A5-BFF3-816849DC9785}" type="presParOf" srcId="{1C2CE624-1238-4DD1-A24D-B2F4DCAC7BAB}" destId="{195658B9-4F83-4DAD-883D-1B76CCC6A33F}" srcOrd="4" destOrd="0" presId="urn:microsoft.com/office/officeart/2005/8/layout/cycle4"/>
    <dgm:cxn modelId="{77866E53-9AC4-421D-94F6-FAEEC668FC36}" type="presParOf" srcId="{5DEF42BF-4595-42AD-AA3F-266A173ED761}" destId="{3A441111-864F-4F3D-8007-760A28B251EA}" srcOrd="2" destOrd="0" presId="urn:microsoft.com/office/officeart/2005/8/layout/cycle4"/>
    <dgm:cxn modelId="{28E6DE66-36D4-4435-89A0-A46942D5CF1E}" type="presParOf" srcId="{5DEF42BF-4595-42AD-AA3F-266A173ED761}" destId="{8AEFA107-642B-4543-B16C-BBDB6008435A}" srcOrd="3" destOrd="0" presId="urn:microsoft.com/office/officeart/2005/8/layout/cycle4"/>
  </dgm:cxnLst>
  <dgm:bg/>
  <dgm:whole/>
</dgm:dataModel>
</file>

<file path=word/diagrams/data3.xml><?xml version="1.0" encoding="utf-8"?>
<dgm:dataModel xmlns:dgm="http://schemas.openxmlformats.org/drawingml/2006/diagram" xmlns:a="http://schemas.openxmlformats.org/drawingml/2006/main">
  <dgm:ptLst>
    <dgm:pt modelId="{18B201DF-3D54-4D10-8107-2C137D7B05CF}"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636FFA15-35A3-4D86-B084-61084D8BD64B}">
      <dgm:prSet phldrT="[Text]"/>
      <dgm:spPr/>
      <dgm:t>
        <a:bodyPr/>
        <a:lstStyle/>
        <a:p>
          <a:r>
            <a:rPr lang="en-US"/>
            <a:t>Alzheimer's research</a:t>
          </a:r>
        </a:p>
      </dgm:t>
    </dgm:pt>
    <dgm:pt modelId="{1993805F-2BA3-4891-B5E0-A2C196B360A2}" type="parTrans" cxnId="{4482738C-7FC4-4AF1-AA60-0E7CA2232EC6}">
      <dgm:prSet/>
      <dgm:spPr/>
      <dgm:t>
        <a:bodyPr/>
        <a:lstStyle/>
        <a:p>
          <a:endParaRPr lang="en-US"/>
        </a:p>
      </dgm:t>
    </dgm:pt>
    <dgm:pt modelId="{E5BA38B8-BDA2-428B-841C-A5146A6F20AC}" type="sibTrans" cxnId="{4482738C-7FC4-4AF1-AA60-0E7CA2232EC6}">
      <dgm:prSet/>
      <dgm:spPr/>
      <dgm:t>
        <a:bodyPr/>
        <a:lstStyle/>
        <a:p>
          <a:endParaRPr lang="en-US"/>
        </a:p>
      </dgm:t>
    </dgm:pt>
    <dgm:pt modelId="{1A03C746-3EBF-46B5-B1AA-07D7B3558E47}">
      <dgm:prSet phldrT="[Text]"/>
      <dgm:spPr/>
      <dgm:t>
        <a:bodyPr/>
        <a:lstStyle/>
        <a:p>
          <a:r>
            <a:rPr lang="en-US"/>
            <a:t>Blood Biomarkers</a:t>
          </a:r>
        </a:p>
      </dgm:t>
    </dgm:pt>
    <dgm:pt modelId="{5E49C034-1664-4F08-9777-67806BB04E72}" type="parTrans" cxnId="{658ECBBE-2F62-4703-8295-DB362C88BAE4}">
      <dgm:prSet/>
      <dgm:spPr/>
      <dgm:t>
        <a:bodyPr/>
        <a:lstStyle/>
        <a:p>
          <a:endParaRPr lang="en-US"/>
        </a:p>
      </dgm:t>
    </dgm:pt>
    <dgm:pt modelId="{E6E4F853-0238-4830-B4C8-E8090D10E65B}" type="sibTrans" cxnId="{658ECBBE-2F62-4703-8295-DB362C88BAE4}">
      <dgm:prSet/>
      <dgm:spPr/>
      <dgm:t>
        <a:bodyPr/>
        <a:lstStyle/>
        <a:p>
          <a:endParaRPr lang="en-US"/>
        </a:p>
      </dgm:t>
    </dgm:pt>
    <dgm:pt modelId="{B906ED70-AE3B-4DC7-BBEC-D1C6077CABF7}">
      <dgm:prSet phldrT="[Text]"/>
      <dgm:spPr/>
      <dgm:t>
        <a:bodyPr/>
        <a:lstStyle/>
        <a:p>
          <a:r>
            <a:rPr lang="en-US"/>
            <a:t>Diesease modifying therapies</a:t>
          </a:r>
        </a:p>
      </dgm:t>
    </dgm:pt>
    <dgm:pt modelId="{30A26616-38F3-4876-B75D-3D7D8FCCDF47}" type="parTrans" cxnId="{E27194BE-7BCF-4AE3-998C-5F8BA8F6A241}">
      <dgm:prSet/>
      <dgm:spPr/>
      <dgm:t>
        <a:bodyPr/>
        <a:lstStyle/>
        <a:p>
          <a:endParaRPr lang="en-US"/>
        </a:p>
      </dgm:t>
    </dgm:pt>
    <dgm:pt modelId="{D6500063-57D8-4F99-BD85-64F3E79A2E40}" type="sibTrans" cxnId="{E27194BE-7BCF-4AE3-998C-5F8BA8F6A241}">
      <dgm:prSet/>
      <dgm:spPr/>
      <dgm:t>
        <a:bodyPr/>
        <a:lstStyle/>
        <a:p>
          <a:endParaRPr lang="en-US"/>
        </a:p>
      </dgm:t>
    </dgm:pt>
    <dgm:pt modelId="{B2E29297-1240-45E5-8940-DC8661FA5E71}">
      <dgm:prSet/>
      <dgm:spPr/>
      <dgm:t>
        <a:bodyPr/>
        <a:lstStyle/>
        <a:p>
          <a:r>
            <a:rPr lang="en-US"/>
            <a:t>AI</a:t>
          </a:r>
        </a:p>
      </dgm:t>
    </dgm:pt>
    <dgm:pt modelId="{144FB699-341A-40A6-9896-9E25E01122F6}" type="parTrans" cxnId="{8096BAC0-CF6B-4DAB-B9D5-7E10A91E0D96}">
      <dgm:prSet/>
      <dgm:spPr/>
    </dgm:pt>
    <dgm:pt modelId="{8ED4D9CA-654F-42DF-81E5-C921DA773607}" type="sibTrans" cxnId="{8096BAC0-CF6B-4DAB-B9D5-7E10A91E0D96}">
      <dgm:prSet/>
      <dgm:spPr/>
    </dgm:pt>
    <dgm:pt modelId="{421EBC5B-73CA-4A44-90DF-803E53FC7E5D}">
      <dgm:prSet/>
      <dgm:spPr/>
      <dgm:t>
        <a:bodyPr/>
        <a:lstStyle/>
        <a:p>
          <a:r>
            <a:rPr lang="en-US"/>
            <a:t>Precision medicine</a:t>
          </a:r>
        </a:p>
      </dgm:t>
    </dgm:pt>
    <dgm:pt modelId="{4DDA8855-FC4F-4CDC-A5C6-2306ED120AE6}" type="parTrans" cxnId="{1D9FDC65-2E94-432A-920B-35F34E8C4591}">
      <dgm:prSet/>
      <dgm:spPr/>
    </dgm:pt>
    <dgm:pt modelId="{355B4903-B66E-4220-BCF5-B8C83F265BD6}" type="sibTrans" cxnId="{1D9FDC65-2E94-432A-920B-35F34E8C4591}">
      <dgm:prSet/>
      <dgm:spPr/>
    </dgm:pt>
    <dgm:pt modelId="{196E3A95-F3CF-4D52-B7F8-976E576C1F43}" type="pres">
      <dgm:prSet presAssocID="{18B201DF-3D54-4D10-8107-2C137D7B05CF}" presName="hierChild1" presStyleCnt="0">
        <dgm:presLayoutVars>
          <dgm:chPref val="1"/>
          <dgm:dir/>
          <dgm:animOne val="branch"/>
          <dgm:animLvl val="lvl"/>
          <dgm:resizeHandles/>
        </dgm:presLayoutVars>
      </dgm:prSet>
      <dgm:spPr/>
      <dgm:t>
        <a:bodyPr/>
        <a:lstStyle/>
        <a:p>
          <a:endParaRPr lang="en-US"/>
        </a:p>
      </dgm:t>
    </dgm:pt>
    <dgm:pt modelId="{EE5B5847-5ACF-4C7C-8332-369305B33339}" type="pres">
      <dgm:prSet presAssocID="{636FFA15-35A3-4D86-B084-61084D8BD64B}" presName="hierRoot1" presStyleCnt="0"/>
      <dgm:spPr/>
    </dgm:pt>
    <dgm:pt modelId="{4FC64B1F-A4E2-47F0-924C-BE14CBFBC5BF}" type="pres">
      <dgm:prSet presAssocID="{636FFA15-35A3-4D86-B084-61084D8BD64B}" presName="composite" presStyleCnt="0"/>
      <dgm:spPr/>
    </dgm:pt>
    <dgm:pt modelId="{EDFAC269-5E4A-4BFA-92F8-0717C9CE055F}" type="pres">
      <dgm:prSet presAssocID="{636FFA15-35A3-4D86-B084-61084D8BD64B}" presName="background" presStyleLbl="node0" presStyleIdx="0" presStyleCnt="1"/>
      <dgm:spPr/>
    </dgm:pt>
    <dgm:pt modelId="{B3AD422A-F7BA-4A90-B717-F116E29DBF6F}" type="pres">
      <dgm:prSet presAssocID="{636FFA15-35A3-4D86-B084-61084D8BD64B}" presName="text" presStyleLbl="fgAcc0" presStyleIdx="0" presStyleCnt="1">
        <dgm:presLayoutVars>
          <dgm:chPref val="3"/>
        </dgm:presLayoutVars>
      </dgm:prSet>
      <dgm:spPr/>
      <dgm:t>
        <a:bodyPr/>
        <a:lstStyle/>
        <a:p>
          <a:endParaRPr lang="en-US"/>
        </a:p>
      </dgm:t>
    </dgm:pt>
    <dgm:pt modelId="{AB2683FB-2F4A-4AF3-9F41-32DF635F824C}" type="pres">
      <dgm:prSet presAssocID="{636FFA15-35A3-4D86-B084-61084D8BD64B}" presName="hierChild2" presStyleCnt="0"/>
      <dgm:spPr/>
    </dgm:pt>
    <dgm:pt modelId="{434A23B8-87E7-427D-A42B-01650788383E}" type="pres">
      <dgm:prSet presAssocID="{5E49C034-1664-4F08-9777-67806BB04E72}" presName="Name10" presStyleLbl="parChTrans1D2" presStyleIdx="0" presStyleCnt="4"/>
      <dgm:spPr/>
      <dgm:t>
        <a:bodyPr/>
        <a:lstStyle/>
        <a:p>
          <a:endParaRPr lang="en-US"/>
        </a:p>
      </dgm:t>
    </dgm:pt>
    <dgm:pt modelId="{A1FBF820-AD98-4EC2-8975-48CDE984649C}" type="pres">
      <dgm:prSet presAssocID="{1A03C746-3EBF-46B5-B1AA-07D7B3558E47}" presName="hierRoot2" presStyleCnt="0"/>
      <dgm:spPr/>
    </dgm:pt>
    <dgm:pt modelId="{E03F9FD5-ECF5-4F46-8454-91E4D8CF57CD}" type="pres">
      <dgm:prSet presAssocID="{1A03C746-3EBF-46B5-B1AA-07D7B3558E47}" presName="composite2" presStyleCnt="0"/>
      <dgm:spPr/>
    </dgm:pt>
    <dgm:pt modelId="{978D674B-A01F-4DF6-BEC0-9A3354F40ED3}" type="pres">
      <dgm:prSet presAssocID="{1A03C746-3EBF-46B5-B1AA-07D7B3558E47}" presName="background2" presStyleLbl="node2" presStyleIdx="0" presStyleCnt="4"/>
      <dgm:spPr/>
    </dgm:pt>
    <dgm:pt modelId="{83054B79-9DB4-4945-8C30-9E90B49ACA22}" type="pres">
      <dgm:prSet presAssocID="{1A03C746-3EBF-46B5-B1AA-07D7B3558E47}" presName="text2" presStyleLbl="fgAcc2" presStyleIdx="0" presStyleCnt="4">
        <dgm:presLayoutVars>
          <dgm:chPref val="3"/>
        </dgm:presLayoutVars>
      </dgm:prSet>
      <dgm:spPr/>
      <dgm:t>
        <a:bodyPr/>
        <a:lstStyle/>
        <a:p>
          <a:endParaRPr lang="en-US"/>
        </a:p>
      </dgm:t>
    </dgm:pt>
    <dgm:pt modelId="{3C732E18-DC16-4B73-86DD-751D640317FC}" type="pres">
      <dgm:prSet presAssocID="{1A03C746-3EBF-46B5-B1AA-07D7B3558E47}" presName="hierChild3" presStyleCnt="0"/>
      <dgm:spPr/>
    </dgm:pt>
    <dgm:pt modelId="{65B2CE1A-8769-44F5-9FDE-634360C6D95C}" type="pres">
      <dgm:prSet presAssocID="{144FB699-341A-40A6-9896-9E25E01122F6}" presName="Name10" presStyleLbl="parChTrans1D2" presStyleIdx="1" presStyleCnt="4"/>
      <dgm:spPr/>
    </dgm:pt>
    <dgm:pt modelId="{DFB3C468-E022-4749-AFFE-0D85410949BE}" type="pres">
      <dgm:prSet presAssocID="{B2E29297-1240-45E5-8940-DC8661FA5E71}" presName="hierRoot2" presStyleCnt="0"/>
      <dgm:spPr/>
    </dgm:pt>
    <dgm:pt modelId="{9DCDD952-0562-42C7-8B8C-428CFAE3EA34}" type="pres">
      <dgm:prSet presAssocID="{B2E29297-1240-45E5-8940-DC8661FA5E71}" presName="composite2" presStyleCnt="0"/>
      <dgm:spPr/>
    </dgm:pt>
    <dgm:pt modelId="{CD88EC57-AA80-4720-925A-2ADF59CCF5ED}" type="pres">
      <dgm:prSet presAssocID="{B2E29297-1240-45E5-8940-DC8661FA5E71}" presName="background2" presStyleLbl="node2" presStyleIdx="1" presStyleCnt="4"/>
      <dgm:spPr/>
    </dgm:pt>
    <dgm:pt modelId="{B1912F46-768F-42D7-9BA1-1474098A4050}" type="pres">
      <dgm:prSet presAssocID="{B2E29297-1240-45E5-8940-DC8661FA5E71}" presName="text2" presStyleLbl="fgAcc2" presStyleIdx="1" presStyleCnt="4">
        <dgm:presLayoutVars>
          <dgm:chPref val="3"/>
        </dgm:presLayoutVars>
      </dgm:prSet>
      <dgm:spPr/>
      <dgm:t>
        <a:bodyPr/>
        <a:lstStyle/>
        <a:p>
          <a:endParaRPr lang="en-US"/>
        </a:p>
      </dgm:t>
    </dgm:pt>
    <dgm:pt modelId="{7174586E-1D02-44E4-8A22-9583ECD02470}" type="pres">
      <dgm:prSet presAssocID="{B2E29297-1240-45E5-8940-DC8661FA5E71}" presName="hierChild3" presStyleCnt="0"/>
      <dgm:spPr/>
    </dgm:pt>
    <dgm:pt modelId="{D57705E0-AD8E-483D-BACD-33A3AE2D20F5}" type="pres">
      <dgm:prSet presAssocID="{30A26616-38F3-4876-B75D-3D7D8FCCDF47}" presName="Name10" presStyleLbl="parChTrans1D2" presStyleIdx="2" presStyleCnt="4"/>
      <dgm:spPr/>
      <dgm:t>
        <a:bodyPr/>
        <a:lstStyle/>
        <a:p>
          <a:endParaRPr lang="en-US"/>
        </a:p>
      </dgm:t>
    </dgm:pt>
    <dgm:pt modelId="{8A45FE4F-F497-49EC-8B70-C82745E83F08}" type="pres">
      <dgm:prSet presAssocID="{B906ED70-AE3B-4DC7-BBEC-D1C6077CABF7}" presName="hierRoot2" presStyleCnt="0"/>
      <dgm:spPr/>
    </dgm:pt>
    <dgm:pt modelId="{EEECA838-54E5-46AD-A48B-D70E7E279987}" type="pres">
      <dgm:prSet presAssocID="{B906ED70-AE3B-4DC7-BBEC-D1C6077CABF7}" presName="composite2" presStyleCnt="0"/>
      <dgm:spPr/>
    </dgm:pt>
    <dgm:pt modelId="{BAFEA572-B8C2-45AE-B0EB-C85B4EFBE9E1}" type="pres">
      <dgm:prSet presAssocID="{B906ED70-AE3B-4DC7-BBEC-D1C6077CABF7}" presName="background2" presStyleLbl="node2" presStyleIdx="2" presStyleCnt="4"/>
      <dgm:spPr/>
    </dgm:pt>
    <dgm:pt modelId="{5F4B79F1-8146-475B-BC6D-F64DAD873B2E}" type="pres">
      <dgm:prSet presAssocID="{B906ED70-AE3B-4DC7-BBEC-D1C6077CABF7}" presName="text2" presStyleLbl="fgAcc2" presStyleIdx="2" presStyleCnt="4">
        <dgm:presLayoutVars>
          <dgm:chPref val="3"/>
        </dgm:presLayoutVars>
      </dgm:prSet>
      <dgm:spPr/>
      <dgm:t>
        <a:bodyPr/>
        <a:lstStyle/>
        <a:p>
          <a:endParaRPr lang="en-US"/>
        </a:p>
      </dgm:t>
    </dgm:pt>
    <dgm:pt modelId="{EDB349AC-3B3A-4E13-9919-764F6C1DE3B8}" type="pres">
      <dgm:prSet presAssocID="{B906ED70-AE3B-4DC7-BBEC-D1C6077CABF7}" presName="hierChild3" presStyleCnt="0"/>
      <dgm:spPr/>
    </dgm:pt>
    <dgm:pt modelId="{4D9699C6-6686-4B61-A6AF-8780577CC5F0}" type="pres">
      <dgm:prSet presAssocID="{4DDA8855-FC4F-4CDC-A5C6-2306ED120AE6}" presName="Name10" presStyleLbl="parChTrans1D2" presStyleIdx="3" presStyleCnt="4"/>
      <dgm:spPr/>
    </dgm:pt>
    <dgm:pt modelId="{D4D35E88-5925-4206-91EE-052A588068D2}" type="pres">
      <dgm:prSet presAssocID="{421EBC5B-73CA-4A44-90DF-803E53FC7E5D}" presName="hierRoot2" presStyleCnt="0"/>
      <dgm:spPr/>
    </dgm:pt>
    <dgm:pt modelId="{A51D7C66-E71D-4AB6-BBAF-462A51A8193B}" type="pres">
      <dgm:prSet presAssocID="{421EBC5B-73CA-4A44-90DF-803E53FC7E5D}" presName="composite2" presStyleCnt="0"/>
      <dgm:spPr/>
    </dgm:pt>
    <dgm:pt modelId="{1E8FC63E-81EE-4002-8B64-11028ECB5937}" type="pres">
      <dgm:prSet presAssocID="{421EBC5B-73CA-4A44-90DF-803E53FC7E5D}" presName="background2" presStyleLbl="node2" presStyleIdx="3" presStyleCnt="4"/>
      <dgm:spPr/>
    </dgm:pt>
    <dgm:pt modelId="{B2EF0A3A-3022-49F3-A944-CFD3BE9017F9}" type="pres">
      <dgm:prSet presAssocID="{421EBC5B-73CA-4A44-90DF-803E53FC7E5D}" presName="text2" presStyleLbl="fgAcc2" presStyleIdx="3" presStyleCnt="4">
        <dgm:presLayoutVars>
          <dgm:chPref val="3"/>
        </dgm:presLayoutVars>
      </dgm:prSet>
      <dgm:spPr/>
      <dgm:t>
        <a:bodyPr/>
        <a:lstStyle/>
        <a:p>
          <a:endParaRPr lang="en-US"/>
        </a:p>
      </dgm:t>
    </dgm:pt>
    <dgm:pt modelId="{13C0FA7F-13E6-4A7D-A90D-B89373E980BF}" type="pres">
      <dgm:prSet presAssocID="{421EBC5B-73CA-4A44-90DF-803E53FC7E5D}" presName="hierChild3" presStyleCnt="0"/>
      <dgm:spPr/>
    </dgm:pt>
  </dgm:ptLst>
  <dgm:cxnLst>
    <dgm:cxn modelId="{62298B75-03DE-4CA9-B504-F4B47AFBDD42}" type="presOf" srcId="{1A03C746-3EBF-46B5-B1AA-07D7B3558E47}" destId="{83054B79-9DB4-4945-8C30-9E90B49ACA22}" srcOrd="0" destOrd="0" presId="urn:microsoft.com/office/officeart/2005/8/layout/hierarchy1"/>
    <dgm:cxn modelId="{88CAF0EC-78C1-4613-A501-041F96CFB7B4}" type="presOf" srcId="{421EBC5B-73CA-4A44-90DF-803E53FC7E5D}" destId="{B2EF0A3A-3022-49F3-A944-CFD3BE9017F9}" srcOrd="0" destOrd="0" presId="urn:microsoft.com/office/officeart/2005/8/layout/hierarchy1"/>
    <dgm:cxn modelId="{4482738C-7FC4-4AF1-AA60-0E7CA2232EC6}" srcId="{18B201DF-3D54-4D10-8107-2C137D7B05CF}" destId="{636FFA15-35A3-4D86-B084-61084D8BD64B}" srcOrd="0" destOrd="0" parTransId="{1993805F-2BA3-4891-B5E0-A2C196B360A2}" sibTransId="{E5BA38B8-BDA2-428B-841C-A5146A6F20AC}"/>
    <dgm:cxn modelId="{0BF9E2E0-556C-48A2-A433-D721A68D69AD}" type="presOf" srcId="{4DDA8855-FC4F-4CDC-A5C6-2306ED120AE6}" destId="{4D9699C6-6686-4B61-A6AF-8780577CC5F0}" srcOrd="0" destOrd="0" presId="urn:microsoft.com/office/officeart/2005/8/layout/hierarchy1"/>
    <dgm:cxn modelId="{DE18CB67-5D4B-4DED-842B-3F6A98E4C6A1}" type="presOf" srcId="{B906ED70-AE3B-4DC7-BBEC-D1C6077CABF7}" destId="{5F4B79F1-8146-475B-BC6D-F64DAD873B2E}" srcOrd="0" destOrd="0" presId="urn:microsoft.com/office/officeart/2005/8/layout/hierarchy1"/>
    <dgm:cxn modelId="{1D9FDC65-2E94-432A-920B-35F34E8C4591}" srcId="{636FFA15-35A3-4D86-B084-61084D8BD64B}" destId="{421EBC5B-73CA-4A44-90DF-803E53FC7E5D}" srcOrd="3" destOrd="0" parTransId="{4DDA8855-FC4F-4CDC-A5C6-2306ED120AE6}" sibTransId="{355B4903-B66E-4220-BCF5-B8C83F265BD6}"/>
    <dgm:cxn modelId="{F18E9B2E-4801-4E05-BD6D-90B9F42023BB}" type="presOf" srcId="{B2E29297-1240-45E5-8940-DC8661FA5E71}" destId="{B1912F46-768F-42D7-9BA1-1474098A4050}" srcOrd="0" destOrd="0" presId="urn:microsoft.com/office/officeart/2005/8/layout/hierarchy1"/>
    <dgm:cxn modelId="{AB4F603D-246D-4620-B812-ADB9AD2E8C96}" type="presOf" srcId="{144FB699-341A-40A6-9896-9E25E01122F6}" destId="{65B2CE1A-8769-44F5-9FDE-634360C6D95C}" srcOrd="0" destOrd="0" presId="urn:microsoft.com/office/officeart/2005/8/layout/hierarchy1"/>
    <dgm:cxn modelId="{45F928DE-F16C-4487-9600-7959512D746B}" type="presOf" srcId="{636FFA15-35A3-4D86-B084-61084D8BD64B}" destId="{B3AD422A-F7BA-4A90-B717-F116E29DBF6F}" srcOrd="0" destOrd="0" presId="urn:microsoft.com/office/officeart/2005/8/layout/hierarchy1"/>
    <dgm:cxn modelId="{E27194BE-7BCF-4AE3-998C-5F8BA8F6A241}" srcId="{636FFA15-35A3-4D86-B084-61084D8BD64B}" destId="{B906ED70-AE3B-4DC7-BBEC-D1C6077CABF7}" srcOrd="2" destOrd="0" parTransId="{30A26616-38F3-4876-B75D-3D7D8FCCDF47}" sibTransId="{D6500063-57D8-4F99-BD85-64F3E79A2E40}"/>
    <dgm:cxn modelId="{6BE715DD-3309-4D87-B4AD-E8EB02CDD22B}" type="presOf" srcId="{18B201DF-3D54-4D10-8107-2C137D7B05CF}" destId="{196E3A95-F3CF-4D52-B7F8-976E576C1F43}" srcOrd="0" destOrd="0" presId="urn:microsoft.com/office/officeart/2005/8/layout/hierarchy1"/>
    <dgm:cxn modelId="{3C31EE1D-7217-45CA-9E62-62B47E37A3FB}" type="presOf" srcId="{5E49C034-1664-4F08-9777-67806BB04E72}" destId="{434A23B8-87E7-427D-A42B-01650788383E}" srcOrd="0" destOrd="0" presId="urn:microsoft.com/office/officeart/2005/8/layout/hierarchy1"/>
    <dgm:cxn modelId="{592618B6-6089-458C-8ED6-220886B9AAD4}" type="presOf" srcId="{30A26616-38F3-4876-B75D-3D7D8FCCDF47}" destId="{D57705E0-AD8E-483D-BACD-33A3AE2D20F5}" srcOrd="0" destOrd="0" presId="urn:microsoft.com/office/officeart/2005/8/layout/hierarchy1"/>
    <dgm:cxn modelId="{8096BAC0-CF6B-4DAB-B9D5-7E10A91E0D96}" srcId="{636FFA15-35A3-4D86-B084-61084D8BD64B}" destId="{B2E29297-1240-45E5-8940-DC8661FA5E71}" srcOrd="1" destOrd="0" parTransId="{144FB699-341A-40A6-9896-9E25E01122F6}" sibTransId="{8ED4D9CA-654F-42DF-81E5-C921DA773607}"/>
    <dgm:cxn modelId="{658ECBBE-2F62-4703-8295-DB362C88BAE4}" srcId="{636FFA15-35A3-4D86-B084-61084D8BD64B}" destId="{1A03C746-3EBF-46B5-B1AA-07D7B3558E47}" srcOrd="0" destOrd="0" parTransId="{5E49C034-1664-4F08-9777-67806BB04E72}" sibTransId="{E6E4F853-0238-4830-B4C8-E8090D10E65B}"/>
    <dgm:cxn modelId="{6CFF97D3-B602-4B5A-8602-A2085449E98D}" type="presParOf" srcId="{196E3A95-F3CF-4D52-B7F8-976E576C1F43}" destId="{EE5B5847-5ACF-4C7C-8332-369305B33339}" srcOrd="0" destOrd="0" presId="urn:microsoft.com/office/officeart/2005/8/layout/hierarchy1"/>
    <dgm:cxn modelId="{07728028-F28A-4F12-8FD6-7C57658CFF1A}" type="presParOf" srcId="{EE5B5847-5ACF-4C7C-8332-369305B33339}" destId="{4FC64B1F-A4E2-47F0-924C-BE14CBFBC5BF}" srcOrd="0" destOrd="0" presId="urn:microsoft.com/office/officeart/2005/8/layout/hierarchy1"/>
    <dgm:cxn modelId="{78F6C35F-7288-4F27-9EC7-F7DB4DEC1E6D}" type="presParOf" srcId="{4FC64B1F-A4E2-47F0-924C-BE14CBFBC5BF}" destId="{EDFAC269-5E4A-4BFA-92F8-0717C9CE055F}" srcOrd="0" destOrd="0" presId="urn:microsoft.com/office/officeart/2005/8/layout/hierarchy1"/>
    <dgm:cxn modelId="{1E60D14A-8E49-456E-96BA-5B44C8475B8F}" type="presParOf" srcId="{4FC64B1F-A4E2-47F0-924C-BE14CBFBC5BF}" destId="{B3AD422A-F7BA-4A90-B717-F116E29DBF6F}" srcOrd="1" destOrd="0" presId="urn:microsoft.com/office/officeart/2005/8/layout/hierarchy1"/>
    <dgm:cxn modelId="{DFCBCE63-E72D-4B24-8F5C-E54378573C82}" type="presParOf" srcId="{EE5B5847-5ACF-4C7C-8332-369305B33339}" destId="{AB2683FB-2F4A-4AF3-9F41-32DF635F824C}" srcOrd="1" destOrd="0" presId="urn:microsoft.com/office/officeart/2005/8/layout/hierarchy1"/>
    <dgm:cxn modelId="{DEF2EE1C-84B2-4B4D-87B0-35486DF576A4}" type="presParOf" srcId="{AB2683FB-2F4A-4AF3-9F41-32DF635F824C}" destId="{434A23B8-87E7-427D-A42B-01650788383E}" srcOrd="0" destOrd="0" presId="urn:microsoft.com/office/officeart/2005/8/layout/hierarchy1"/>
    <dgm:cxn modelId="{E1E5F328-7A30-4615-BC1F-C83D6F0811ED}" type="presParOf" srcId="{AB2683FB-2F4A-4AF3-9F41-32DF635F824C}" destId="{A1FBF820-AD98-4EC2-8975-48CDE984649C}" srcOrd="1" destOrd="0" presId="urn:microsoft.com/office/officeart/2005/8/layout/hierarchy1"/>
    <dgm:cxn modelId="{1D196673-A488-4A46-9B8B-428BDBB40D85}" type="presParOf" srcId="{A1FBF820-AD98-4EC2-8975-48CDE984649C}" destId="{E03F9FD5-ECF5-4F46-8454-91E4D8CF57CD}" srcOrd="0" destOrd="0" presId="urn:microsoft.com/office/officeart/2005/8/layout/hierarchy1"/>
    <dgm:cxn modelId="{AFAE45BD-5B40-4148-AFBF-4A012068DDAB}" type="presParOf" srcId="{E03F9FD5-ECF5-4F46-8454-91E4D8CF57CD}" destId="{978D674B-A01F-4DF6-BEC0-9A3354F40ED3}" srcOrd="0" destOrd="0" presId="urn:microsoft.com/office/officeart/2005/8/layout/hierarchy1"/>
    <dgm:cxn modelId="{5A2577C6-7F37-4903-9B8A-07A5A016BD87}" type="presParOf" srcId="{E03F9FD5-ECF5-4F46-8454-91E4D8CF57CD}" destId="{83054B79-9DB4-4945-8C30-9E90B49ACA22}" srcOrd="1" destOrd="0" presId="urn:microsoft.com/office/officeart/2005/8/layout/hierarchy1"/>
    <dgm:cxn modelId="{90C6B927-745D-4A80-993D-BED579B37D2B}" type="presParOf" srcId="{A1FBF820-AD98-4EC2-8975-48CDE984649C}" destId="{3C732E18-DC16-4B73-86DD-751D640317FC}" srcOrd="1" destOrd="0" presId="urn:microsoft.com/office/officeart/2005/8/layout/hierarchy1"/>
    <dgm:cxn modelId="{17A3E591-B950-4D20-9751-C6356D1AA4C7}" type="presParOf" srcId="{AB2683FB-2F4A-4AF3-9F41-32DF635F824C}" destId="{65B2CE1A-8769-44F5-9FDE-634360C6D95C}" srcOrd="2" destOrd="0" presId="urn:microsoft.com/office/officeart/2005/8/layout/hierarchy1"/>
    <dgm:cxn modelId="{45C1FCA5-92AE-46E0-ADA2-927CFC5E8512}" type="presParOf" srcId="{AB2683FB-2F4A-4AF3-9F41-32DF635F824C}" destId="{DFB3C468-E022-4749-AFFE-0D85410949BE}" srcOrd="3" destOrd="0" presId="urn:microsoft.com/office/officeart/2005/8/layout/hierarchy1"/>
    <dgm:cxn modelId="{320F07E5-DF4D-4C39-88A7-8B5613D81CBB}" type="presParOf" srcId="{DFB3C468-E022-4749-AFFE-0D85410949BE}" destId="{9DCDD952-0562-42C7-8B8C-428CFAE3EA34}" srcOrd="0" destOrd="0" presId="urn:microsoft.com/office/officeart/2005/8/layout/hierarchy1"/>
    <dgm:cxn modelId="{7F6C0222-6F1F-4D64-A39F-4DD6816D8587}" type="presParOf" srcId="{9DCDD952-0562-42C7-8B8C-428CFAE3EA34}" destId="{CD88EC57-AA80-4720-925A-2ADF59CCF5ED}" srcOrd="0" destOrd="0" presId="urn:microsoft.com/office/officeart/2005/8/layout/hierarchy1"/>
    <dgm:cxn modelId="{4FD7702F-FB30-47E0-9622-DFD10D95A537}" type="presParOf" srcId="{9DCDD952-0562-42C7-8B8C-428CFAE3EA34}" destId="{B1912F46-768F-42D7-9BA1-1474098A4050}" srcOrd="1" destOrd="0" presId="urn:microsoft.com/office/officeart/2005/8/layout/hierarchy1"/>
    <dgm:cxn modelId="{25D1954F-471D-457C-8370-5F819825D0CF}" type="presParOf" srcId="{DFB3C468-E022-4749-AFFE-0D85410949BE}" destId="{7174586E-1D02-44E4-8A22-9583ECD02470}" srcOrd="1" destOrd="0" presId="urn:microsoft.com/office/officeart/2005/8/layout/hierarchy1"/>
    <dgm:cxn modelId="{2E28E4C8-F067-4612-8C7C-8C24E06854BB}" type="presParOf" srcId="{AB2683FB-2F4A-4AF3-9F41-32DF635F824C}" destId="{D57705E0-AD8E-483D-BACD-33A3AE2D20F5}" srcOrd="4" destOrd="0" presId="urn:microsoft.com/office/officeart/2005/8/layout/hierarchy1"/>
    <dgm:cxn modelId="{63723295-BE68-4D56-A096-854BB7DAF23D}" type="presParOf" srcId="{AB2683FB-2F4A-4AF3-9F41-32DF635F824C}" destId="{8A45FE4F-F497-49EC-8B70-C82745E83F08}" srcOrd="5" destOrd="0" presId="urn:microsoft.com/office/officeart/2005/8/layout/hierarchy1"/>
    <dgm:cxn modelId="{622D1C9D-0D6D-49A1-B2D3-CAB018EFA789}" type="presParOf" srcId="{8A45FE4F-F497-49EC-8B70-C82745E83F08}" destId="{EEECA838-54E5-46AD-A48B-D70E7E279987}" srcOrd="0" destOrd="0" presId="urn:microsoft.com/office/officeart/2005/8/layout/hierarchy1"/>
    <dgm:cxn modelId="{F2C1A96C-6F3D-416B-9468-6DE3AB04592B}" type="presParOf" srcId="{EEECA838-54E5-46AD-A48B-D70E7E279987}" destId="{BAFEA572-B8C2-45AE-B0EB-C85B4EFBE9E1}" srcOrd="0" destOrd="0" presId="urn:microsoft.com/office/officeart/2005/8/layout/hierarchy1"/>
    <dgm:cxn modelId="{34A5F89D-FE34-481C-B32C-BE66108BAD87}" type="presParOf" srcId="{EEECA838-54E5-46AD-A48B-D70E7E279987}" destId="{5F4B79F1-8146-475B-BC6D-F64DAD873B2E}" srcOrd="1" destOrd="0" presId="urn:microsoft.com/office/officeart/2005/8/layout/hierarchy1"/>
    <dgm:cxn modelId="{4BDE4C8A-D16A-4BD1-BF02-225D0612E3A6}" type="presParOf" srcId="{8A45FE4F-F497-49EC-8B70-C82745E83F08}" destId="{EDB349AC-3B3A-4E13-9919-764F6C1DE3B8}" srcOrd="1" destOrd="0" presId="urn:microsoft.com/office/officeart/2005/8/layout/hierarchy1"/>
    <dgm:cxn modelId="{A10507F2-2522-4581-B599-4647404B1015}" type="presParOf" srcId="{AB2683FB-2F4A-4AF3-9F41-32DF635F824C}" destId="{4D9699C6-6686-4B61-A6AF-8780577CC5F0}" srcOrd="6" destOrd="0" presId="urn:microsoft.com/office/officeart/2005/8/layout/hierarchy1"/>
    <dgm:cxn modelId="{C30B33D5-6C20-452C-A29F-C1A81615D195}" type="presParOf" srcId="{AB2683FB-2F4A-4AF3-9F41-32DF635F824C}" destId="{D4D35E88-5925-4206-91EE-052A588068D2}" srcOrd="7" destOrd="0" presId="urn:microsoft.com/office/officeart/2005/8/layout/hierarchy1"/>
    <dgm:cxn modelId="{464D955E-BB3C-48CE-8CD9-D211284E98DC}" type="presParOf" srcId="{D4D35E88-5925-4206-91EE-052A588068D2}" destId="{A51D7C66-E71D-4AB6-BBAF-462A51A8193B}" srcOrd="0" destOrd="0" presId="urn:microsoft.com/office/officeart/2005/8/layout/hierarchy1"/>
    <dgm:cxn modelId="{3014AD08-078A-428A-8691-F1BBEE22C4D4}" type="presParOf" srcId="{A51D7C66-E71D-4AB6-BBAF-462A51A8193B}" destId="{1E8FC63E-81EE-4002-8B64-11028ECB5937}" srcOrd="0" destOrd="0" presId="urn:microsoft.com/office/officeart/2005/8/layout/hierarchy1"/>
    <dgm:cxn modelId="{8732B108-A5E6-46CC-96F5-E742F5764775}" type="presParOf" srcId="{A51D7C66-E71D-4AB6-BBAF-462A51A8193B}" destId="{B2EF0A3A-3022-49F3-A944-CFD3BE9017F9}" srcOrd="1" destOrd="0" presId="urn:microsoft.com/office/officeart/2005/8/layout/hierarchy1"/>
    <dgm:cxn modelId="{6D5BA592-A3D7-4414-94F6-730272F211F4}" type="presParOf" srcId="{D4D35E88-5925-4206-91EE-052A588068D2}" destId="{13C0FA7F-13E6-4A7D-A90D-B89373E980BF}" srcOrd="1" destOrd="0" presId="urn:microsoft.com/office/officeart/2005/8/layout/hierarchy1"/>
  </dgm:cxnLst>
  <dgm:bg/>
  <dgm:whole/>
</dgm:dataModel>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5E897-86A3-4C13-84DE-53C1F4DFD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39</Pages>
  <Words>7397</Words>
  <Characters>42167</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GIGABYTE</dc:creator>
  <cp:lastModifiedBy>GIGABYTE</cp:lastModifiedBy>
  <cp:revision>21</cp:revision>
  <dcterms:created xsi:type="dcterms:W3CDTF">2026-07-07T07:31:00Z</dcterms:created>
  <dcterms:modified xsi:type="dcterms:W3CDTF">2026-07-07T08:27:00Z</dcterms:modified>
</cp:coreProperties>
</file>