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Here's a **concise summary** of ChatGPT's working and real-world applications: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**ChatGPT Summary**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ChatGPT is an advanced AI language model developed by OpenAI, based on the **transformer architecture**. It uses deep learning techniques to understand and generate human-like text. The model is trained on vast amounts of text data and refined using **reinforcement learning from human feedback (RLHF)**.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**Key Features:**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Understands natural language inputs.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Generates contextually relevant responses.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Can perform tasks like writing, coding, summarizing, and answering questions.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**How It Works (Transformer Architecture):**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**Self-Attention** helps the model focus on relevant parts of input.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**Positional Encoding** maintains word order.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**Multi-head attention** allows deeper context understanding.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**Real-World Applications:**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#### 1. **Education**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Personalized tutoring, quiz generation, content summarization.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 2. **Healthcare**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AI chatbots for symptom checks, medical note summarization.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#### 3. **Business**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Customer support bots, report writing, and email drafting.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 4. **Creativity**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Story writing, poetry, dialogue generation for games.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**Conclusion:**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ChatGPT is transforming sectors like education, healthcare, business, and creative industries by offering intelligent, accessible, and versatile AI-powered assistance.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 me know if you need this formatted for submission or want it expanded into a full page.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