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FB4A8" w14:textId="77777777" w:rsidR="00263615" w:rsidRPr="00C05D4F" w:rsidRDefault="00000000">
      <w:pPr>
        <w:spacing w:after="60"/>
        <w:jc w:val="center"/>
        <w:rPr>
          <w:color w:val="000000" w:themeColor="text1"/>
        </w:rPr>
      </w:pPr>
      <w:r w:rsidRPr="00C05D4F">
        <w:rPr>
          <w:b/>
          <w:bCs/>
          <w:color w:val="000000" w:themeColor="text1"/>
          <w:sz w:val="36"/>
          <w:szCs w:val="36"/>
        </w:rPr>
        <w:t>Avishkar Waikar</w:t>
      </w:r>
    </w:p>
    <w:p w14:paraId="69726579" w14:textId="6987D1AF" w:rsidR="00263615" w:rsidRPr="00C05D4F" w:rsidRDefault="00C05D4F">
      <w:pPr>
        <w:spacing w:after="200"/>
        <w:jc w:val="center"/>
        <w:rPr>
          <w:color w:val="000000" w:themeColor="text1"/>
        </w:rPr>
      </w:pPr>
      <w:r>
        <w:rPr>
          <w:color w:val="000000" w:themeColor="text1"/>
          <w:sz w:val="19"/>
          <w:szCs w:val="19"/>
        </w:rPr>
        <w:t>0</w:t>
      </w:r>
      <w:r w:rsidR="00000000" w:rsidRPr="00C05D4F">
        <w:rPr>
          <w:color w:val="000000" w:themeColor="text1"/>
          <w:sz w:val="19"/>
          <w:szCs w:val="19"/>
        </w:rPr>
        <w:t xml:space="preserve">470564358 |  </w:t>
      </w:r>
      <w:hyperlink r:id="rId5" w:history="1">
        <w:r w:rsidR="00000000" w:rsidRPr="00C05D4F">
          <w:rPr>
            <w:color w:val="000000" w:themeColor="text1"/>
            <w:sz w:val="19"/>
            <w:szCs w:val="19"/>
            <w:u w:val="single"/>
          </w:rPr>
          <w:t>avishkarwaikar2001@gmail.com</w:t>
        </w:r>
      </w:hyperlink>
      <w:r w:rsidR="00000000" w:rsidRPr="00C05D4F">
        <w:rPr>
          <w:color w:val="000000" w:themeColor="text1"/>
          <w:sz w:val="19"/>
          <w:szCs w:val="19"/>
        </w:rPr>
        <w:t xml:space="preserve">  |  </w:t>
      </w:r>
      <w:hyperlink r:id="rId6" w:history="1">
        <w:r w:rsidR="00000000" w:rsidRPr="00C05D4F">
          <w:rPr>
            <w:color w:val="000000" w:themeColor="text1"/>
            <w:sz w:val="19"/>
            <w:szCs w:val="19"/>
            <w:u w:val="single"/>
          </w:rPr>
          <w:t>LinkedIn</w:t>
        </w:r>
      </w:hyperlink>
      <w:r w:rsidR="00000000" w:rsidRPr="00C05D4F">
        <w:rPr>
          <w:color w:val="000000" w:themeColor="text1"/>
          <w:sz w:val="19"/>
          <w:szCs w:val="19"/>
        </w:rPr>
        <w:t xml:space="preserve">  |  </w:t>
      </w:r>
      <w:hyperlink r:id="rId7" w:history="1">
        <w:r w:rsidR="00000000" w:rsidRPr="00C05D4F">
          <w:rPr>
            <w:color w:val="000000" w:themeColor="text1"/>
            <w:sz w:val="19"/>
            <w:szCs w:val="19"/>
            <w:u w:val="single"/>
          </w:rPr>
          <w:t>GitHub</w:t>
        </w:r>
      </w:hyperlink>
    </w:p>
    <w:p w14:paraId="64ABC7FE" w14:textId="77777777" w:rsidR="00263615" w:rsidRPr="00C05D4F" w:rsidRDefault="00000000">
      <w:pPr>
        <w:pBdr>
          <w:bottom w:val="single" w:sz="6" w:space="1" w:color="1155CC"/>
        </w:pBdr>
        <w:spacing w:before="160" w:after="60"/>
        <w:rPr>
          <w:color w:val="000000" w:themeColor="text1"/>
        </w:rPr>
      </w:pPr>
      <w:r w:rsidRPr="00C05D4F">
        <w:rPr>
          <w:b/>
          <w:bCs/>
          <w:color w:val="000000" w:themeColor="text1"/>
          <w:sz w:val="22"/>
          <w:szCs w:val="22"/>
        </w:rPr>
        <w:t>EDUCATION</w:t>
      </w:r>
    </w:p>
    <w:p w14:paraId="2D2450D6" w14:textId="796C00A8" w:rsidR="00263615" w:rsidRPr="00C05D4F" w:rsidRDefault="00000000">
      <w:pPr>
        <w:tabs>
          <w:tab w:val="right" w:pos="9360"/>
        </w:tabs>
        <w:rPr>
          <w:color w:val="000000" w:themeColor="text1"/>
        </w:rPr>
      </w:pPr>
      <w:r w:rsidRPr="00C05D4F">
        <w:rPr>
          <w:b/>
          <w:bCs/>
          <w:color w:val="000000" w:themeColor="text1"/>
        </w:rPr>
        <w:t>Adelaide University</w:t>
      </w:r>
      <w:r w:rsidR="001F52DF">
        <w:rPr>
          <w:b/>
          <w:bCs/>
          <w:color w:val="000000" w:themeColor="text1"/>
        </w:rPr>
        <w:t xml:space="preserve">                                                                                                                                </w:t>
      </w:r>
      <w:r w:rsidR="001F52DF">
        <w:rPr>
          <w:color w:val="000000" w:themeColor="text1"/>
          <w:sz w:val="19"/>
          <w:szCs w:val="19"/>
        </w:rPr>
        <w:tab/>
      </w:r>
      <w:r w:rsidRPr="00C05D4F">
        <w:rPr>
          <w:color w:val="000000" w:themeColor="text1"/>
          <w:sz w:val="19"/>
          <w:szCs w:val="19"/>
        </w:rPr>
        <w:t>Adelaide, SA</w:t>
      </w:r>
      <w:r w:rsidRPr="00C05D4F">
        <w:rPr>
          <w:color w:val="000000" w:themeColor="text1"/>
          <w:sz w:val="19"/>
          <w:szCs w:val="19"/>
        </w:rPr>
        <w:tab/>
      </w:r>
    </w:p>
    <w:p w14:paraId="653DFB5B" w14:textId="3832CD0C" w:rsidR="00263615" w:rsidRPr="00C05D4F" w:rsidRDefault="00000000">
      <w:pPr>
        <w:spacing w:before="20" w:after="60"/>
        <w:rPr>
          <w:color w:val="000000" w:themeColor="text1"/>
        </w:rPr>
      </w:pPr>
      <w:r w:rsidRPr="00C05D4F">
        <w:rPr>
          <w:i/>
          <w:iCs/>
          <w:color w:val="000000" w:themeColor="text1"/>
          <w:sz w:val="19"/>
          <w:szCs w:val="19"/>
        </w:rPr>
        <w:t>Master of Artificial Intelligence and Machine Learning</w:t>
      </w:r>
      <w:r w:rsidR="001F52DF">
        <w:rPr>
          <w:i/>
          <w:iCs/>
          <w:color w:val="000000" w:themeColor="text1"/>
          <w:sz w:val="19"/>
          <w:szCs w:val="19"/>
        </w:rPr>
        <w:t xml:space="preserve">                                                                           </w:t>
      </w:r>
      <w:r w:rsidR="001F52DF" w:rsidRPr="001404D6">
        <w:rPr>
          <w:i/>
          <w:iCs/>
          <w:color w:val="000000" w:themeColor="text1"/>
          <w:sz w:val="18"/>
          <w:szCs w:val="18"/>
        </w:rPr>
        <w:t>Feb 2026 - Present</w:t>
      </w:r>
    </w:p>
    <w:p w14:paraId="15E0B531" w14:textId="7FA6BBAA" w:rsidR="00263615" w:rsidRPr="00C05D4F" w:rsidRDefault="00000000">
      <w:pPr>
        <w:tabs>
          <w:tab w:val="right" w:pos="9360"/>
        </w:tabs>
        <w:rPr>
          <w:color w:val="000000" w:themeColor="text1"/>
        </w:rPr>
      </w:pPr>
      <w:r w:rsidRPr="00C05D4F">
        <w:rPr>
          <w:b/>
          <w:bCs/>
          <w:color w:val="000000" w:themeColor="text1"/>
        </w:rPr>
        <w:t>MIT Art, Design and Technology University</w:t>
      </w:r>
      <w:r w:rsidR="00E20A8F" w:rsidRPr="00C05D4F">
        <w:rPr>
          <w:color w:val="000000" w:themeColor="text1"/>
          <w:sz w:val="19"/>
          <w:szCs w:val="19"/>
        </w:rPr>
        <w:t xml:space="preserve"> </w:t>
      </w:r>
      <w:r w:rsidR="000B2F6E">
        <w:rPr>
          <w:color w:val="000000" w:themeColor="text1"/>
          <w:sz w:val="19"/>
          <w:szCs w:val="19"/>
        </w:rPr>
        <w:t xml:space="preserve">                                                                                            </w:t>
      </w:r>
      <w:r w:rsidRPr="00C05D4F">
        <w:rPr>
          <w:color w:val="000000" w:themeColor="text1"/>
          <w:sz w:val="19"/>
          <w:szCs w:val="19"/>
        </w:rPr>
        <w:t>Pune, Indi</w:t>
      </w:r>
      <w:r w:rsidR="000B2F6E">
        <w:rPr>
          <w:color w:val="000000" w:themeColor="text1"/>
          <w:sz w:val="19"/>
          <w:szCs w:val="19"/>
        </w:rPr>
        <w:t>a</w:t>
      </w:r>
      <w:r w:rsidRPr="00C05D4F">
        <w:rPr>
          <w:color w:val="000000" w:themeColor="text1"/>
          <w:sz w:val="19"/>
          <w:szCs w:val="19"/>
        </w:rPr>
        <w:tab/>
      </w:r>
    </w:p>
    <w:p w14:paraId="6893D830" w14:textId="7EFC3FD7" w:rsidR="00263615" w:rsidRPr="00C05D4F" w:rsidRDefault="00000000">
      <w:pPr>
        <w:spacing w:before="20" w:after="60"/>
        <w:rPr>
          <w:color w:val="000000" w:themeColor="text1"/>
        </w:rPr>
      </w:pPr>
      <w:r w:rsidRPr="00C05D4F">
        <w:rPr>
          <w:i/>
          <w:iCs/>
          <w:color w:val="000000" w:themeColor="text1"/>
          <w:sz w:val="19"/>
          <w:szCs w:val="19"/>
        </w:rPr>
        <w:t>Bachelor of Technology in Computer Science and Engineering</w:t>
      </w:r>
      <w:r w:rsidR="000B2F6E">
        <w:rPr>
          <w:i/>
          <w:iCs/>
          <w:color w:val="000000" w:themeColor="text1"/>
          <w:sz w:val="19"/>
          <w:szCs w:val="19"/>
        </w:rPr>
        <w:t xml:space="preserve">                                                                           </w:t>
      </w:r>
      <w:r w:rsidR="000B2F6E" w:rsidRPr="001404D6">
        <w:rPr>
          <w:i/>
          <w:iCs/>
          <w:color w:val="000000" w:themeColor="text1"/>
          <w:sz w:val="18"/>
          <w:szCs w:val="18"/>
        </w:rPr>
        <w:t>May 2023</w:t>
      </w:r>
      <w:r w:rsidR="000B2F6E">
        <w:rPr>
          <w:i/>
          <w:iCs/>
          <w:color w:val="000000" w:themeColor="text1"/>
          <w:sz w:val="19"/>
          <w:szCs w:val="19"/>
        </w:rPr>
        <w:t xml:space="preserve">    </w:t>
      </w:r>
    </w:p>
    <w:p w14:paraId="0AD99CE8" w14:textId="77777777" w:rsidR="00263615" w:rsidRPr="00C05D4F" w:rsidRDefault="00000000">
      <w:pPr>
        <w:pBdr>
          <w:bottom w:val="single" w:sz="6" w:space="1" w:color="1155CC"/>
        </w:pBdr>
        <w:spacing w:before="160" w:after="60"/>
        <w:rPr>
          <w:color w:val="000000" w:themeColor="text1"/>
        </w:rPr>
      </w:pPr>
      <w:r w:rsidRPr="00C05D4F">
        <w:rPr>
          <w:b/>
          <w:bCs/>
          <w:color w:val="000000" w:themeColor="text1"/>
          <w:sz w:val="22"/>
          <w:szCs w:val="22"/>
        </w:rPr>
        <w:t>TECHNICAL SKILLS</w:t>
      </w:r>
    </w:p>
    <w:p w14:paraId="5965203C" w14:textId="6041F3F9" w:rsidR="00263615" w:rsidRPr="00C05D4F" w:rsidRDefault="00000000">
      <w:pPr>
        <w:spacing w:before="80" w:after="30"/>
        <w:rPr>
          <w:color w:val="000000" w:themeColor="text1"/>
        </w:rPr>
      </w:pPr>
      <w:r w:rsidRPr="00C05D4F">
        <w:rPr>
          <w:b/>
          <w:bCs/>
          <w:color w:val="000000" w:themeColor="text1"/>
          <w:sz w:val="19"/>
          <w:szCs w:val="19"/>
        </w:rPr>
        <w:t xml:space="preserve">Languages: </w:t>
      </w:r>
      <w:r w:rsidRPr="00C05D4F">
        <w:rPr>
          <w:color w:val="000000" w:themeColor="text1"/>
          <w:sz w:val="19"/>
          <w:szCs w:val="19"/>
        </w:rPr>
        <w:t>Python, C++, JavaScript, SQL</w:t>
      </w:r>
    </w:p>
    <w:p w14:paraId="1792813B" w14:textId="77777777" w:rsidR="00263615" w:rsidRPr="00C05D4F" w:rsidRDefault="00000000">
      <w:pPr>
        <w:spacing w:before="30" w:after="30"/>
        <w:rPr>
          <w:color w:val="000000" w:themeColor="text1"/>
        </w:rPr>
      </w:pPr>
      <w:r w:rsidRPr="00C05D4F">
        <w:rPr>
          <w:b/>
          <w:bCs/>
          <w:color w:val="000000" w:themeColor="text1"/>
          <w:sz w:val="19"/>
          <w:szCs w:val="19"/>
        </w:rPr>
        <w:t xml:space="preserve">ML / AI &amp; GenAI: </w:t>
      </w:r>
      <w:r w:rsidRPr="00C05D4F">
        <w:rPr>
          <w:color w:val="000000" w:themeColor="text1"/>
          <w:sz w:val="19"/>
          <w:szCs w:val="19"/>
        </w:rPr>
        <w:t>Machine Learning, Deep Learning, Natural Language Processing, Large Language Models (LLMs), Retrieval-Augmented Generation (RAG), Feature Engineering, Model Evaluation, Vector Embeddings, Predictive Analytics, Information Retrieval, Data Compression, Computer Vision</w:t>
      </w:r>
    </w:p>
    <w:p w14:paraId="6A746955" w14:textId="773CB9F3" w:rsidR="00263615" w:rsidRPr="00C05D4F" w:rsidRDefault="00000000">
      <w:pPr>
        <w:spacing w:before="30" w:after="30"/>
        <w:rPr>
          <w:color w:val="000000" w:themeColor="text1"/>
        </w:rPr>
      </w:pPr>
      <w:r w:rsidRPr="00C05D4F">
        <w:rPr>
          <w:b/>
          <w:bCs/>
          <w:color w:val="000000" w:themeColor="text1"/>
          <w:sz w:val="19"/>
          <w:szCs w:val="19"/>
        </w:rPr>
        <w:t xml:space="preserve">Frameworks &amp; Libraries: </w:t>
      </w:r>
      <w:r w:rsidRPr="00C05D4F">
        <w:rPr>
          <w:color w:val="000000" w:themeColor="text1"/>
          <w:sz w:val="19"/>
          <w:szCs w:val="19"/>
        </w:rPr>
        <w:t xml:space="preserve">Scikit-learn, NumPy, Pandas, OpenCV, FastAPI, Django, Django REST Framework, </w:t>
      </w:r>
    </w:p>
    <w:p w14:paraId="0EF9C4DD" w14:textId="6F6DC714" w:rsidR="00263615" w:rsidRPr="00C05D4F" w:rsidRDefault="00000000">
      <w:pPr>
        <w:spacing w:before="30" w:after="30"/>
        <w:rPr>
          <w:color w:val="000000" w:themeColor="text1"/>
        </w:rPr>
      </w:pPr>
      <w:r w:rsidRPr="00C05D4F">
        <w:rPr>
          <w:b/>
          <w:bCs/>
          <w:color w:val="000000" w:themeColor="text1"/>
          <w:sz w:val="19"/>
          <w:szCs w:val="19"/>
        </w:rPr>
        <w:t xml:space="preserve">Systems &amp; Infrastructure: </w:t>
      </w:r>
      <w:r w:rsidRPr="00C05D4F">
        <w:rPr>
          <w:color w:val="000000" w:themeColor="text1"/>
          <w:sz w:val="19"/>
          <w:szCs w:val="19"/>
        </w:rPr>
        <w:t>RESTful APIs, Unix/Linux, AWS, Git</w:t>
      </w:r>
    </w:p>
    <w:p w14:paraId="1F0203BD" w14:textId="77777777" w:rsidR="00263615" w:rsidRPr="00C05D4F" w:rsidRDefault="00000000">
      <w:pPr>
        <w:spacing w:before="30" w:after="60"/>
        <w:rPr>
          <w:color w:val="000000" w:themeColor="text1"/>
        </w:rPr>
      </w:pPr>
      <w:r w:rsidRPr="00C05D4F">
        <w:rPr>
          <w:b/>
          <w:bCs/>
          <w:color w:val="000000" w:themeColor="text1"/>
          <w:sz w:val="19"/>
          <w:szCs w:val="19"/>
        </w:rPr>
        <w:t xml:space="preserve">Databases &amp; Tools: </w:t>
      </w:r>
      <w:r w:rsidRPr="00C05D4F">
        <w:rPr>
          <w:color w:val="000000" w:themeColor="text1"/>
          <w:sz w:val="19"/>
          <w:szCs w:val="19"/>
        </w:rPr>
        <w:t>MySQL, Microsoft SQL Server, Power BI, Splunk, Mendix</w:t>
      </w:r>
    </w:p>
    <w:p w14:paraId="26BBDEEF" w14:textId="01A5C596" w:rsidR="00263615" w:rsidRPr="00C05D4F" w:rsidRDefault="00000000" w:rsidP="00C05D4F">
      <w:pPr>
        <w:pBdr>
          <w:bottom w:val="single" w:sz="6" w:space="1" w:color="1155CC"/>
        </w:pBdr>
        <w:spacing w:before="160" w:after="60"/>
        <w:rPr>
          <w:color w:val="000000" w:themeColor="text1"/>
        </w:rPr>
      </w:pPr>
      <w:r w:rsidRPr="00C05D4F">
        <w:rPr>
          <w:b/>
          <w:bCs/>
          <w:color w:val="000000" w:themeColor="text1"/>
          <w:sz w:val="22"/>
          <w:szCs w:val="22"/>
        </w:rPr>
        <w:t>EXPERIENCE</w:t>
      </w:r>
    </w:p>
    <w:p w14:paraId="10643AF0" w14:textId="49718968" w:rsidR="00263615" w:rsidRPr="00C05D4F" w:rsidRDefault="00000000">
      <w:pPr>
        <w:tabs>
          <w:tab w:val="right" w:pos="9360"/>
        </w:tabs>
        <w:rPr>
          <w:color w:val="000000" w:themeColor="text1"/>
        </w:rPr>
      </w:pPr>
      <w:r w:rsidRPr="00C05D4F">
        <w:rPr>
          <w:b/>
          <w:bCs/>
          <w:color w:val="000000" w:themeColor="text1"/>
        </w:rPr>
        <w:t>Associate Consultant</w:t>
      </w:r>
      <w:r w:rsidR="00C05D4F">
        <w:rPr>
          <w:color w:val="000000" w:themeColor="text1"/>
          <w:sz w:val="19"/>
          <w:szCs w:val="19"/>
        </w:rPr>
        <w:t xml:space="preserve">                                                                                                                     </w:t>
      </w:r>
      <w:r w:rsidRPr="00C05D4F">
        <w:rPr>
          <w:color w:val="000000" w:themeColor="text1"/>
          <w:sz w:val="19"/>
          <w:szCs w:val="19"/>
        </w:rPr>
        <w:t xml:space="preserve">Nov 2023 </w:t>
      </w:r>
      <w:r w:rsidR="00C05D4F">
        <w:rPr>
          <w:color w:val="000000" w:themeColor="text1"/>
          <w:sz w:val="19"/>
          <w:szCs w:val="19"/>
        </w:rPr>
        <w:t>-</w:t>
      </w:r>
      <w:r w:rsidRPr="00C05D4F">
        <w:rPr>
          <w:color w:val="000000" w:themeColor="text1"/>
          <w:sz w:val="19"/>
          <w:szCs w:val="19"/>
        </w:rPr>
        <w:t xml:space="preserve"> Sept 2025</w:t>
      </w:r>
    </w:p>
    <w:p w14:paraId="050AB8A3" w14:textId="77777777" w:rsidR="00C05D4F" w:rsidRDefault="00000000">
      <w:pPr>
        <w:tabs>
          <w:tab w:val="right" w:pos="9360"/>
        </w:tabs>
        <w:rPr>
          <w:color w:val="000000" w:themeColor="text1"/>
          <w:sz w:val="19"/>
          <w:szCs w:val="19"/>
        </w:rPr>
      </w:pPr>
      <w:r w:rsidRPr="00C05D4F">
        <w:rPr>
          <w:i/>
          <w:iCs/>
          <w:color w:val="000000" w:themeColor="text1"/>
          <w:sz w:val="19"/>
          <w:szCs w:val="19"/>
        </w:rPr>
        <w:t>Capgemini India</w:t>
      </w:r>
      <w:r w:rsidR="00C05D4F">
        <w:rPr>
          <w:i/>
          <w:iCs/>
          <w:color w:val="000000" w:themeColor="text1"/>
          <w:sz w:val="19"/>
          <w:szCs w:val="19"/>
        </w:rPr>
        <w:t xml:space="preserve">                                                                                                                                     </w:t>
      </w:r>
      <w:r w:rsidR="00C05D4F" w:rsidRPr="00C05D4F">
        <w:rPr>
          <w:i/>
          <w:iCs/>
          <w:color w:val="000000" w:themeColor="text1"/>
          <w:sz w:val="19"/>
          <w:szCs w:val="19"/>
        </w:rPr>
        <w:tab/>
      </w:r>
      <w:r w:rsidR="00C05D4F">
        <w:rPr>
          <w:i/>
          <w:iCs/>
          <w:color w:val="000000" w:themeColor="text1"/>
          <w:sz w:val="19"/>
          <w:szCs w:val="19"/>
        </w:rPr>
        <w:t xml:space="preserve">   </w:t>
      </w:r>
      <w:r w:rsidRPr="00C05D4F">
        <w:rPr>
          <w:color w:val="000000" w:themeColor="text1"/>
          <w:sz w:val="19"/>
          <w:szCs w:val="19"/>
        </w:rPr>
        <w:t xml:space="preserve"> </w:t>
      </w:r>
      <w:r w:rsidR="00C05D4F">
        <w:rPr>
          <w:color w:val="000000" w:themeColor="text1"/>
          <w:sz w:val="19"/>
          <w:szCs w:val="19"/>
        </w:rPr>
        <w:t xml:space="preserve">         </w:t>
      </w:r>
      <w:r w:rsidRPr="00C05D4F">
        <w:rPr>
          <w:color w:val="000000" w:themeColor="text1"/>
          <w:sz w:val="19"/>
          <w:szCs w:val="19"/>
        </w:rPr>
        <w:t>Pune, India</w:t>
      </w:r>
    </w:p>
    <w:p w14:paraId="7035C0EE" w14:textId="05EC95C5" w:rsidR="00263615" w:rsidRPr="00C05D4F" w:rsidRDefault="00C05D4F" w:rsidP="00C05D4F">
      <w:pPr>
        <w:tabs>
          <w:tab w:val="right" w:pos="9360"/>
        </w:tabs>
        <w:rPr>
          <w:i/>
          <w:iCs/>
          <w:color w:val="000000" w:themeColor="text1"/>
          <w:sz w:val="18"/>
          <w:szCs w:val="18"/>
        </w:rPr>
      </w:pPr>
      <w:r w:rsidRPr="00C05D4F">
        <w:rPr>
          <w:b/>
          <w:bCs/>
          <w:color w:val="000000" w:themeColor="text1"/>
          <w:sz w:val="18"/>
          <w:szCs w:val="18"/>
        </w:rPr>
        <w:t>Python Developer -</w:t>
      </w:r>
      <w:r w:rsidR="00FC1AF3">
        <w:rPr>
          <w:b/>
          <w:bCs/>
          <w:color w:val="000000" w:themeColor="text1"/>
          <w:sz w:val="18"/>
          <w:szCs w:val="18"/>
        </w:rPr>
        <w:t xml:space="preserve"> </w:t>
      </w:r>
      <w:r w:rsidRPr="00C05D4F">
        <w:rPr>
          <w:b/>
          <w:bCs/>
          <w:color w:val="000000" w:themeColor="text1"/>
          <w:sz w:val="18"/>
          <w:szCs w:val="18"/>
        </w:rPr>
        <w:t>AI and Data Science Team</w:t>
      </w:r>
      <w:r w:rsidR="00000000" w:rsidRPr="00C05D4F">
        <w:rPr>
          <w:color w:val="000000" w:themeColor="text1"/>
          <w:sz w:val="18"/>
          <w:szCs w:val="18"/>
        </w:rPr>
        <w:tab/>
      </w:r>
    </w:p>
    <w:p w14:paraId="5937700F" w14:textId="77777777" w:rsidR="00263615" w:rsidRPr="00C05D4F" w:rsidRDefault="00000000">
      <w:pPr>
        <w:spacing w:before="20" w:after="30"/>
        <w:rPr>
          <w:color w:val="000000" w:themeColor="text1"/>
        </w:rPr>
      </w:pPr>
      <w:r w:rsidRPr="00C05D4F">
        <w:rPr>
          <w:i/>
          <w:iCs/>
          <w:color w:val="000000" w:themeColor="text1"/>
          <w:sz w:val="18"/>
          <w:szCs w:val="18"/>
        </w:rPr>
        <w:t>Python · Machine Learning · Deep Learning · NLP · LLMs · Scikit-learn · NumPy · Pandas · Django · OpenCV · Distributed Systems</w:t>
      </w:r>
    </w:p>
    <w:p w14:paraId="3ED2C432" w14:textId="67FC5CC2" w:rsidR="00263615" w:rsidRPr="00C05D4F" w:rsidRDefault="00000000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</w:rPr>
      </w:pPr>
      <w:r w:rsidRPr="00C05D4F">
        <w:rPr>
          <w:color w:val="000000" w:themeColor="text1"/>
          <w:sz w:val="19"/>
          <w:szCs w:val="19"/>
        </w:rPr>
        <w:t>Designed, trained, and deployed ML models for predictive analytics using Python and Scikit-learn, performing feature engineering and model evaluation alongside NLP and information retrieval techniques for intelligent document understanding and search</w:t>
      </w:r>
      <w:r w:rsidR="00FC1AF3">
        <w:rPr>
          <w:color w:val="000000" w:themeColor="text1"/>
          <w:sz w:val="19"/>
          <w:szCs w:val="19"/>
        </w:rPr>
        <w:t xml:space="preserve">, </w:t>
      </w:r>
      <w:r w:rsidRPr="00C05D4F">
        <w:rPr>
          <w:color w:val="000000" w:themeColor="text1"/>
          <w:sz w:val="19"/>
          <w:szCs w:val="19"/>
        </w:rPr>
        <w:t>reducing manual review effort by 40%.</w:t>
      </w:r>
    </w:p>
    <w:p w14:paraId="36BD765A" w14:textId="77777777" w:rsidR="00263615" w:rsidRPr="00C05D4F" w:rsidRDefault="00000000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</w:rPr>
      </w:pPr>
      <w:r w:rsidRPr="00C05D4F">
        <w:rPr>
          <w:color w:val="000000" w:themeColor="text1"/>
          <w:sz w:val="19"/>
          <w:szCs w:val="19"/>
        </w:rPr>
        <w:t>Built scalable document understanding pipelines leveraging computer vision (OpenCV) and ML-based search technologies, processing hundreds of documents daily through parallel processing across large-scale data infrastructure.</w:t>
      </w:r>
    </w:p>
    <w:p w14:paraId="1D72196A" w14:textId="3D900E41" w:rsidR="00263615" w:rsidRPr="00C05D4F" w:rsidRDefault="00000000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</w:rPr>
      </w:pPr>
      <w:r w:rsidRPr="00C05D4F">
        <w:rPr>
          <w:color w:val="000000" w:themeColor="text1"/>
          <w:sz w:val="19"/>
          <w:szCs w:val="19"/>
        </w:rPr>
        <w:t>Built distributed data infrastructure to feed large-scale ML training and inference pipelines across multiple enterprise systems</w:t>
      </w:r>
      <w:r w:rsidR="00FC1AF3">
        <w:rPr>
          <w:color w:val="000000" w:themeColor="text1"/>
          <w:sz w:val="19"/>
          <w:szCs w:val="19"/>
        </w:rPr>
        <w:t xml:space="preserve">, </w:t>
      </w:r>
      <w:r w:rsidRPr="00C05D4F">
        <w:rPr>
          <w:color w:val="000000" w:themeColor="text1"/>
          <w:sz w:val="19"/>
          <w:szCs w:val="19"/>
        </w:rPr>
        <w:t>reducing data availability latency by ~25% and enabling faster model iteration cycles.</w:t>
      </w:r>
    </w:p>
    <w:p w14:paraId="3D45AC42" w14:textId="77777777" w:rsidR="00263615" w:rsidRPr="00C05D4F" w:rsidRDefault="00000000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</w:rPr>
      </w:pPr>
      <w:r w:rsidRPr="00C05D4F">
        <w:rPr>
          <w:color w:val="000000" w:themeColor="text1"/>
          <w:sz w:val="19"/>
          <w:szCs w:val="19"/>
        </w:rPr>
        <w:t>Developed a real-time operations monitoring application with Django, tracking 10+ system statuses with sub-second updates; reduced incident response time by 20% through cross-functional collaboration with engineering teams.</w:t>
      </w:r>
    </w:p>
    <w:p w14:paraId="34EE3505" w14:textId="6BD57359" w:rsidR="00263615" w:rsidRPr="00C05D4F" w:rsidRDefault="00000000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</w:rPr>
      </w:pPr>
      <w:r w:rsidRPr="00C05D4F">
        <w:rPr>
          <w:color w:val="000000" w:themeColor="text1"/>
          <w:sz w:val="19"/>
          <w:szCs w:val="19"/>
        </w:rPr>
        <w:t>Optimised ML preprocessing and feature engineering pipelines using vectorised NumPy/Pandas operations cutting data preparation time by 15+ hours/week and accelerating model training throughput across the team.</w:t>
      </w:r>
    </w:p>
    <w:p w14:paraId="3174E0E0" w14:textId="69F4E284" w:rsidR="00263615" w:rsidRPr="00C05D4F" w:rsidRDefault="00000000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</w:rPr>
      </w:pPr>
      <w:r w:rsidRPr="00C05D4F">
        <w:rPr>
          <w:color w:val="000000" w:themeColor="text1"/>
          <w:sz w:val="19"/>
          <w:szCs w:val="19"/>
        </w:rPr>
        <w:t>Operationalised predictive ML models into production by connecting model outputs to live business reporting driving adoption across multiple business units and surfacing 20+ KPIs that informed weekly operational decisions.</w:t>
      </w:r>
    </w:p>
    <w:p w14:paraId="684B02FC" w14:textId="0DD967FA" w:rsidR="00C05D4F" w:rsidRPr="00C05D4F" w:rsidRDefault="00000000" w:rsidP="00C05D4F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</w:rPr>
      </w:pPr>
      <w:r w:rsidRPr="00C05D4F">
        <w:rPr>
          <w:color w:val="000000" w:themeColor="text1"/>
          <w:sz w:val="19"/>
          <w:szCs w:val="19"/>
        </w:rPr>
        <w:t>Automated cross-team notification workflows using Django signals and software design patterns, improving system maintainability and cross-functional collaboration while eliminating manual follow-up across engineering and operations teams.</w:t>
      </w:r>
    </w:p>
    <w:p w14:paraId="2A7DBCEF" w14:textId="77777777" w:rsidR="00C05D4F" w:rsidRPr="00C05D4F" w:rsidRDefault="00C05D4F" w:rsidP="00C05D4F">
      <w:pPr>
        <w:spacing w:before="20" w:after="20"/>
        <w:ind w:left="180"/>
        <w:rPr>
          <w:color w:val="000000" w:themeColor="text1"/>
        </w:rPr>
      </w:pPr>
    </w:p>
    <w:p w14:paraId="427EC1B6" w14:textId="2A913F03" w:rsidR="00263615" w:rsidRPr="00C05D4F" w:rsidRDefault="00C05D4F" w:rsidP="00C05D4F">
      <w:pPr>
        <w:tabs>
          <w:tab w:val="right" w:pos="9360"/>
        </w:tabs>
        <w:rPr>
          <w:color w:val="000000" w:themeColor="text1"/>
        </w:rPr>
      </w:pPr>
      <w:r w:rsidRPr="00C05D4F">
        <w:rPr>
          <w:b/>
          <w:bCs/>
          <w:color w:val="000000" w:themeColor="text1"/>
        </w:rPr>
        <w:t xml:space="preserve">Python Developer </w:t>
      </w:r>
      <w:r w:rsidRPr="00C05D4F">
        <w:rPr>
          <w:b/>
          <w:bCs/>
          <w:color w:val="000000" w:themeColor="text1"/>
        </w:rPr>
        <w:t xml:space="preserve">- </w:t>
      </w:r>
      <w:r w:rsidRPr="00C05D4F">
        <w:rPr>
          <w:b/>
          <w:bCs/>
          <w:color w:val="000000" w:themeColor="text1"/>
        </w:rPr>
        <w:t>IACoE Trainee</w:t>
      </w:r>
      <w:r w:rsidR="00000000" w:rsidRPr="00C05D4F">
        <w:rPr>
          <w:color w:val="000000" w:themeColor="text1"/>
          <w:sz w:val="19"/>
          <w:szCs w:val="19"/>
        </w:rPr>
        <w:tab/>
        <w:t>July 2023</w:t>
      </w:r>
      <w:r>
        <w:rPr>
          <w:color w:val="000000" w:themeColor="text1"/>
          <w:sz w:val="19"/>
          <w:szCs w:val="19"/>
        </w:rPr>
        <w:t xml:space="preserve"> - </w:t>
      </w:r>
      <w:r w:rsidR="00000000" w:rsidRPr="00C05D4F">
        <w:rPr>
          <w:color w:val="000000" w:themeColor="text1"/>
          <w:sz w:val="19"/>
          <w:szCs w:val="19"/>
        </w:rPr>
        <w:t>Nov 2023</w:t>
      </w:r>
    </w:p>
    <w:p w14:paraId="13DA3D7C" w14:textId="0DA3D624" w:rsidR="00263615" w:rsidRPr="00C05D4F" w:rsidRDefault="00000000">
      <w:pPr>
        <w:tabs>
          <w:tab w:val="right" w:pos="9360"/>
        </w:tabs>
        <w:rPr>
          <w:color w:val="000000" w:themeColor="text1"/>
        </w:rPr>
      </w:pPr>
      <w:r w:rsidRPr="00C05D4F">
        <w:rPr>
          <w:i/>
          <w:iCs/>
          <w:color w:val="000000" w:themeColor="text1"/>
          <w:sz w:val="19"/>
          <w:szCs w:val="19"/>
        </w:rPr>
        <w:t xml:space="preserve">Toll Group </w:t>
      </w:r>
      <w:r w:rsidR="00C05D4F" w:rsidRPr="00C05D4F">
        <w:rPr>
          <w:i/>
          <w:iCs/>
          <w:color w:val="000000" w:themeColor="text1"/>
          <w:sz w:val="19"/>
          <w:szCs w:val="19"/>
        </w:rPr>
        <w:tab/>
      </w:r>
      <w:r w:rsidRPr="00C05D4F">
        <w:rPr>
          <w:color w:val="000000" w:themeColor="text1"/>
          <w:sz w:val="19"/>
          <w:szCs w:val="19"/>
        </w:rPr>
        <w:t>Pune, India</w:t>
      </w:r>
      <w:r w:rsidRPr="00C05D4F">
        <w:rPr>
          <w:color w:val="000000" w:themeColor="text1"/>
          <w:sz w:val="19"/>
          <w:szCs w:val="19"/>
        </w:rPr>
        <w:tab/>
      </w:r>
    </w:p>
    <w:p w14:paraId="367573C5" w14:textId="77777777" w:rsidR="00263615" w:rsidRPr="00C05D4F" w:rsidRDefault="00000000">
      <w:pPr>
        <w:spacing w:before="20" w:after="30"/>
        <w:rPr>
          <w:color w:val="000000" w:themeColor="text1"/>
        </w:rPr>
      </w:pPr>
      <w:r w:rsidRPr="00C05D4F">
        <w:rPr>
          <w:i/>
          <w:iCs/>
          <w:color w:val="000000" w:themeColor="text1"/>
          <w:sz w:val="18"/>
          <w:szCs w:val="18"/>
        </w:rPr>
        <w:t>Python · JavaScript · Unix/Linux · Mendix · Splunk · Distributed Systems</w:t>
      </w:r>
    </w:p>
    <w:p w14:paraId="52E72F79" w14:textId="77777777" w:rsidR="00263615" w:rsidRPr="00C05D4F" w:rsidRDefault="00000000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</w:rPr>
      </w:pPr>
      <w:r w:rsidRPr="00C05D4F">
        <w:rPr>
          <w:color w:val="000000" w:themeColor="text1"/>
          <w:sz w:val="19"/>
          <w:szCs w:val="19"/>
        </w:rPr>
        <w:t>Designed and deployed automated software workflows on Unix/Linux environments with parallel workflow execution, improving operational scalability and supporting cross-functional engineering teams across large enterprise systems.</w:t>
      </w:r>
    </w:p>
    <w:p w14:paraId="0A1505CF" w14:textId="77777777" w:rsidR="00263615" w:rsidRPr="00C05D4F" w:rsidRDefault="00000000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</w:rPr>
      </w:pPr>
      <w:r w:rsidRPr="00C05D4F">
        <w:rPr>
          <w:color w:val="000000" w:themeColor="text1"/>
          <w:sz w:val="19"/>
          <w:szCs w:val="19"/>
        </w:rPr>
        <w:t>Implemented intelligent Splunk alerting pipelines with structured decision logic for log failure detection, reducing incident response time and saving 5+ hours/week.</w:t>
      </w:r>
    </w:p>
    <w:p w14:paraId="638C894C" w14:textId="010E70B9" w:rsidR="00263615" w:rsidRPr="00C05D4F" w:rsidRDefault="00000000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</w:rPr>
      </w:pPr>
      <w:r w:rsidRPr="00C05D4F">
        <w:rPr>
          <w:color w:val="000000" w:themeColor="text1"/>
          <w:sz w:val="19"/>
          <w:szCs w:val="19"/>
        </w:rPr>
        <w:t>Built low-code intelligent process automation (IPA) solutions at the Automation</w:t>
      </w:r>
      <w:r w:rsidR="00C05D4F" w:rsidRPr="00C05D4F">
        <w:rPr>
          <w:color w:val="000000" w:themeColor="text1"/>
          <w:sz w:val="19"/>
          <w:szCs w:val="19"/>
        </w:rPr>
        <w:t xml:space="preserve"> </w:t>
      </w:r>
      <w:r w:rsidRPr="00C05D4F">
        <w:rPr>
          <w:color w:val="000000" w:themeColor="text1"/>
          <w:sz w:val="19"/>
          <w:szCs w:val="19"/>
          <w:lang w:val="en-AU"/>
        </w:rPr>
        <w:t>Centr</w:t>
      </w:r>
      <w:r w:rsidR="00C05D4F" w:rsidRPr="00C05D4F">
        <w:rPr>
          <w:color w:val="000000" w:themeColor="text1"/>
          <w:sz w:val="19"/>
          <w:szCs w:val="19"/>
          <w:lang w:val="en-AU"/>
        </w:rPr>
        <w:t>e</w:t>
      </w:r>
      <w:r w:rsidRPr="00C05D4F">
        <w:rPr>
          <w:color w:val="000000" w:themeColor="text1"/>
          <w:sz w:val="19"/>
          <w:szCs w:val="19"/>
        </w:rPr>
        <w:t xml:space="preserve"> of Excellence, applying software engineering principles to streamline enterprise-scale workflows.</w:t>
      </w:r>
    </w:p>
    <w:p w14:paraId="217C242B" w14:textId="77777777" w:rsidR="00263615" w:rsidRPr="00C05D4F" w:rsidRDefault="00000000">
      <w:pPr>
        <w:pBdr>
          <w:bottom w:val="single" w:sz="6" w:space="1" w:color="1155CC"/>
        </w:pBdr>
        <w:spacing w:before="160" w:after="60"/>
        <w:rPr>
          <w:color w:val="000000" w:themeColor="text1"/>
        </w:rPr>
      </w:pPr>
      <w:r w:rsidRPr="00C05D4F">
        <w:rPr>
          <w:b/>
          <w:bCs/>
          <w:color w:val="000000" w:themeColor="text1"/>
          <w:sz w:val="22"/>
          <w:szCs w:val="22"/>
        </w:rPr>
        <w:t>PROJECTS</w:t>
      </w:r>
    </w:p>
    <w:p w14:paraId="419A2F59" w14:textId="77777777" w:rsidR="002607F0" w:rsidRPr="00C05D4F" w:rsidRDefault="000E1A23">
      <w:pPr>
        <w:spacing w:before="100" w:after="20"/>
        <w:rPr>
          <w:i/>
          <w:iCs/>
          <w:color w:val="000000" w:themeColor="text1"/>
          <w:sz w:val="19"/>
          <w:szCs w:val="19"/>
        </w:rPr>
      </w:pPr>
      <w:r w:rsidRPr="00C05D4F">
        <w:rPr>
          <w:b/>
          <w:bCs/>
          <w:color w:val="000000" w:themeColor="text1"/>
        </w:rPr>
        <w:t>PlayBridge</w:t>
      </w:r>
      <w:r w:rsidRPr="00C05D4F">
        <w:rPr>
          <w:b/>
          <w:bCs/>
          <w:color w:val="000000" w:themeColor="text1"/>
        </w:rPr>
        <w:t xml:space="preserve">: </w:t>
      </w:r>
      <w:r w:rsidRPr="00C05D4F">
        <w:rPr>
          <w:b/>
          <w:bCs/>
          <w:color w:val="000000" w:themeColor="text1"/>
        </w:rPr>
        <w:t>Intelligent Music Migration Engine</w:t>
      </w:r>
      <w:r w:rsidR="00000000" w:rsidRPr="00C05D4F">
        <w:rPr>
          <w:color w:val="000000" w:themeColor="text1"/>
          <w:sz w:val="19"/>
          <w:szCs w:val="19"/>
        </w:rPr>
        <w:t xml:space="preserve"> | </w:t>
      </w:r>
      <w:r w:rsidRPr="00C05D4F">
        <w:rPr>
          <w:i/>
          <w:iCs/>
          <w:color w:val="000000" w:themeColor="text1"/>
          <w:sz w:val="19"/>
          <w:szCs w:val="19"/>
        </w:rPr>
        <w:t>Python, FastAPI, React,</w:t>
      </w:r>
      <w:r w:rsidRPr="00C05D4F">
        <w:rPr>
          <w:i/>
          <w:iCs/>
          <w:color w:val="000000" w:themeColor="text1"/>
          <w:sz w:val="19"/>
          <w:szCs w:val="19"/>
        </w:rPr>
        <w:t xml:space="preserve"> NLP, </w:t>
      </w:r>
      <w:r w:rsidRPr="00C05D4F">
        <w:rPr>
          <w:i/>
          <w:iCs/>
          <w:color w:val="000000" w:themeColor="text1"/>
          <w:sz w:val="19"/>
          <w:szCs w:val="19"/>
        </w:rPr>
        <w:t xml:space="preserve">sentence-transformers, </w:t>
      </w:r>
    </w:p>
    <w:p w14:paraId="14711B18" w14:textId="5D4DC368" w:rsidR="00263615" w:rsidRPr="00FC1AF3" w:rsidRDefault="002607F0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  <w:sz w:val="19"/>
          <w:szCs w:val="19"/>
        </w:rPr>
      </w:pPr>
      <w:r w:rsidRPr="00FC1AF3">
        <w:rPr>
          <w:color w:val="000000" w:themeColor="text1"/>
          <w:sz w:val="19"/>
          <w:szCs w:val="19"/>
        </w:rPr>
        <w:t xml:space="preserve">Developed full-stack application leveraging NLP and semantic search to migrate Spotify playlists to YouTube Music, resolving metadata mismatches across </w:t>
      </w:r>
      <w:r w:rsidRPr="00FC1AF3">
        <w:rPr>
          <w:color w:val="000000" w:themeColor="text1"/>
          <w:sz w:val="19"/>
          <w:szCs w:val="19"/>
        </w:rPr>
        <w:t>1</w:t>
      </w:r>
      <w:r w:rsidRPr="00FC1AF3">
        <w:rPr>
          <w:color w:val="000000" w:themeColor="text1"/>
          <w:sz w:val="19"/>
          <w:szCs w:val="19"/>
        </w:rPr>
        <w:t>00+</w:t>
      </w:r>
      <w:r w:rsidRPr="00FC1AF3">
        <w:rPr>
          <w:color w:val="000000" w:themeColor="text1"/>
          <w:sz w:val="19"/>
          <w:szCs w:val="19"/>
        </w:rPr>
        <w:t xml:space="preserve"> </w:t>
      </w:r>
      <w:r w:rsidRPr="00FC1AF3">
        <w:rPr>
          <w:color w:val="000000" w:themeColor="text1"/>
          <w:sz w:val="19"/>
          <w:szCs w:val="19"/>
        </w:rPr>
        <w:t>tracks</w:t>
      </w:r>
      <w:r w:rsidRPr="00FC1AF3">
        <w:rPr>
          <w:color w:val="000000" w:themeColor="text1"/>
          <w:sz w:val="19"/>
          <w:szCs w:val="19"/>
        </w:rPr>
        <w:t>.</w:t>
      </w:r>
    </w:p>
    <w:p w14:paraId="55C70A1F" w14:textId="6F01CE07" w:rsidR="002607F0" w:rsidRPr="00FC1AF3" w:rsidRDefault="002607F0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  <w:sz w:val="19"/>
          <w:szCs w:val="19"/>
        </w:rPr>
      </w:pPr>
      <w:r w:rsidRPr="00FC1AF3">
        <w:rPr>
          <w:color w:val="000000" w:themeColor="text1"/>
          <w:sz w:val="19"/>
          <w:szCs w:val="19"/>
        </w:rPr>
        <w:lastRenderedPageBreak/>
        <w:t>Implemented sentence-transformer embedding-based similarity matching to handle edge cases including live versions, remasters and regional title variants</w:t>
      </w:r>
      <w:r w:rsidRPr="00FC1AF3">
        <w:rPr>
          <w:color w:val="000000" w:themeColor="text1"/>
          <w:sz w:val="19"/>
          <w:szCs w:val="19"/>
        </w:rPr>
        <w:t xml:space="preserve"> </w:t>
      </w:r>
      <w:r w:rsidRPr="00FC1AF3">
        <w:rPr>
          <w:color w:val="000000" w:themeColor="text1"/>
          <w:sz w:val="19"/>
          <w:szCs w:val="19"/>
        </w:rPr>
        <w:t>achieving 9</w:t>
      </w:r>
      <w:r w:rsidRPr="00FC1AF3">
        <w:rPr>
          <w:color w:val="000000" w:themeColor="text1"/>
          <w:sz w:val="19"/>
          <w:szCs w:val="19"/>
        </w:rPr>
        <w:t>2</w:t>
      </w:r>
      <w:r w:rsidRPr="00FC1AF3">
        <w:rPr>
          <w:color w:val="000000" w:themeColor="text1"/>
          <w:sz w:val="19"/>
          <w:szCs w:val="19"/>
        </w:rPr>
        <w:t>% match accuracy</w:t>
      </w:r>
      <w:r w:rsidRPr="00FC1AF3">
        <w:rPr>
          <w:color w:val="000000" w:themeColor="text1"/>
          <w:sz w:val="19"/>
          <w:szCs w:val="19"/>
        </w:rPr>
        <w:t>.</w:t>
      </w:r>
    </w:p>
    <w:p w14:paraId="3F0A9C3C" w14:textId="70BB52D5" w:rsidR="00E20A8F" w:rsidRPr="00C05D4F" w:rsidRDefault="002607F0" w:rsidP="002607F0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</w:rPr>
      </w:pPr>
      <w:r w:rsidRPr="00FC1AF3">
        <w:rPr>
          <w:color w:val="000000" w:themeColor="text1"/>
          <w:sz w:val="19"/>
          <w:szCs w:val="19"/>
        </w:rPr>
        <w:t>Engineered scalable backend with OAuth 2.0 dual-platform auth, batched API calls and multi-tier fallback search logic to support large playlist migrations reliably</w:t>
      </w:r>
      <w:r w:rsidRPr="00C05D4F">
        <w:rPr>
          <w:color w:val="000000" w:themeColor="text1"/>
        </w:rPr>
        <w:t xml:space="preserve">. </w:t>
      </w:r>
    </w:p>
    <w:p w14:paraId="1D9E58CC" w14:textId="77777777" w:rsidR="002607F0" w:rsidRPr="00C05D4F" w:rsidRDefault="002607F0" w:rsidP="002607F0">
      <w:pPr>
        <w:pStyle w:val="ListParagraph"/>
        <w:spacing w:before="20" w:after="20"/>
        <w:ind w:left="360"/>
        <w:rPr>
          <w:color w:val="000000" w:themeColor="text1"/>
        </w:rPr>
      </w:pPr>
    </w:p>
    <w:p w14:paraId="73EBD53C" w14:textId="12FBEFF9" w:rsidR="00263615" w:rsidRPr="00C05D4F" w:rsidRDefault="00FC63D9">
      <w:pPr>
        <w:spacing w:before="100" w:after="20"/>
        <w:rPr>
          <w:color w:val="000000" w:themeColor="text1"/>
        </w:rPr>
      </w:pPr>
      <w:r w:rsidRPr="00C05D4F">
        <w:rPr>
          <w:b/>
          <w:bCs/>
          <w:color w:val="000000" w:themeColor="text1"/>
        </w:rPr>
        <w:t>EcoLens</w:t>
      </w:r>
      <w:r w:rsidR="00000000" w:rsidRPr="00C05D4F">
        <w:rPr>
          <w:b/>
          <w:bCs/>
          <w:color w:val="000000" w:themeColor="text1"/>
        </w:rPr>
        <w:t xml:space="preserve"> </w:t>
      </w:r>
      <w:r w:rsidR="00000000" w:rsidRPr="00C05D4F">
        <w:rPr>
          <w:color w:val="000000" w:themeColor="text1"/>
          <w:sz w:val="19"/>
          <w:szCs w:val="19"/>
        </w:rPr>
        <w:t xml:space="preserve">| </w:t>
      </w:r>
      <w:r w:rsidRPr="00C05D4F">
        <w:rPr>
          <w:i/>
          <w:iCs/>
          <w:color w:val="000000" w:themeColor="text1"/>
          <w:sz w:val="19"/>
          <w:szCs w:val="19"/>
        </w:rPr>
        <w:t>Python</w:t>
      </w:r>
      <w:r w:rsidRPr="00C05D4F">
        <w:rPr>
          <w:i/>
          <w:iCs/>
          <w:color w:val="000000" w:themeColor="text1"/>
          <w:sz w:val="19"/>
          <w:szCs w:val="19"/>
        </w:rPr>
        <w:t xml:space="preserve">, </w:t>
      </w:r>
      <w:r w:rsidRPr="00C05D4F">
        <w:rPr>
          <w:i/>
          <w:iCs/>
          <w:color w:val="000000" w:themeColor="text1"/>
          <w:sz w:val="19"/>
          <w:szCs w:val="19"/>
        </w:rPr>
        <w:t>FastAPI</w:t>
      </w:r>
      <w:r w:rsidRPr="00C05D4F">
        <w:rPr>
          <w:i/>
          <w:iCs/>
          <w:color w:val="000000" w:themeColor="text1"/>
          <w:sz w:val="19"/>
          <w:szCs w:val="19"/>
        </w:rPr>
        <w:t xml:space="preserve">, </w:t>
      </w:r>
      <w:r w:rsidRPr="00C05D4F">
        <w:rPr>
          <w:i/>
          <w:iCs/>
          <w:color w:val="000000" w:themeColor="text1"/>
          <w:sz w:val="19"/>
          <w:szCs w:val="19"/>
        </w:rPr>
        <w:t>React</w:t>
      </w:r>
      <w:r w:rsidRPr="00C05D4F">
        <w:rPr>
          <w:i/>
          <w:iCs/>
          <w:color w:val="000000" w:themeColor="text1"/>
          <w:sz w:val="19"/>
          <w:szCs w:val="19"/>
        </w:rPr>
        <w:t xml:space="preserve">, </w:t>
      </w:r>
      <w:r w:rsidRPr="00C05D4F">
        <w:rPr>
          <w:i/>
          <w:iCs/>
          <w:color w:val="000000" w:themeColor="text1"/>
          <w:sz w:val="19"/>
          <w:szCs w:val="19"/>
        </w:rPr>
        <w:t>LangChain</w:t>
      </w:r>
      <w:r w:rsidRPr="00C05D4F">
        <w:rPr>
          <w:i/>
          <w:iCs/>
          <w:color w:val="000000" w:themeColor="text1"/>
          <w:sz w:val="19"/>
          <w:szCs w:val="19"/>
        </w:rPr>
        <w:t xml:space="preserve">, </w:t>
      </w:r>
      <w:r w:rsidRPr="00C05D4F">
        <w:rPr>
          <w:i/>
          <w:iCs/>
          <w:color w:val="000000" w:themeColor="text1"/>
          <w:sz w:val="19"/>
          <w:szCs w:val="19"/>
        </w:rPr>
        <w:t>sentence-transformers</w:t>
      </w:r>
      <w:r w:rsidRPr="00C05D4F">
        <w:rPr>
          <w:i/>
          <w:iCs/>
          <w:color w:val="000000" w:themeColor="text1"/>
          <w:sz w:val="19"/>
          <w:szCs w:val="19"/>
        </w:rPr>
        <w:t xml:space="preserve">, </w:t>
      </w:r>
      <w:r w:rsidRPr="00C05D4F">
        <w:rPr>
          <w:i/>
          <w:iCs/>
          <w:color w:val="000000" w:themeColor="text1"/>
          <w:sz w:val="19"/>
          <w:szCs w:val="19"/>
        </w:rPr>
        <w:t>ChromaDB</w:t>
      </w:r>
      <w:r w:rsidRPr="00C05D4F">
        <w:rPr>
          <w:i/>
          <w:iCs/>
          <w:color w:val="000000" w:themeColor="text1"/>
          <w:sz w:val="19"/>
          <w:szCs w:val="19"/>
        </w:rPr>
        <w:t xml:space="preserve">, </w:t>
      </w:r>
      <w:r w:rsidRPr="00C05D4F">
        <w:rPr>
          <w:i/>
          <w:iCs/>
          <w:color w:val="000000" w:themeColor="text1"/>
          <w:sz w:val="19"/>
          <w:szCs w:val="19"/>
        </w:rPr>
        <w:t>PostgreSQL</w:t>
      </w:r>
      <w:r w:rsidRPr="00C05D4F">
        <w:rPr>
          <w:i/>
          <w:iCs/>
          <w:color w:val="000000" w:themeColor="text1"/>
          <w:sz w:val="19"/>
          <w:szCs w:val="19"/>
        </w:rPr>
        <w:t xml:space="preserve">, </w:t>
      </w:r>
      <w:r w:rsidRPr="00C05D4F">
        <w:rPr>
          <w:i/>
          <w:iCs/>
          <w:color w:val="000000" w:themeColor="text1"/>
          <w:sz w:val="19"/>
          <w:szCs w:val="19"/>
        </w:rPr>
        <w:t xml:space="preserve">FAISS </w:t>
      </w:r>
    </w:p>
    <w:p w14:paraId="1CDC8662" w14:textId="37CB450B" w:rsidR="00FC63D9" w:rsidRPr="00C05D4F" w:rsidRDefault="00FC63D9" w:rsidP="00FC63D9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  <w:sz w:val="19"/>
          <w:szCs w:val="19"/>
        </w:rPr>
      </w:pPr>
      <w:r w:rsidRPr="00C05D4F">
        <w:rPr>
          <w:color w:val="000000" w:themeColor="text1"/>
          <w:sz w:val="19"/>
          <w:szCs w:val="19"/>
        </w:rPr>
        <w:t>Built</w:t>
      </w:r>
      <w:r w:rsidR="00C05D4F" w:rsidRPr="00C05D4F">
        <w:rPr>
          <w:color w:val="000000" w:themeColor="text1"/>
          <w:sz w:val="19"/>
          <w:szCs w:val="19"/>
        </w:rPr>
        <w:t xml:space="preserve"> a robust</w:t>
      </w:r>
      <w:r w:rsidRPr="00C05D4F">
        <w:rPr>
          <w:color w:val="000000" w:themeColor="text1"/>
          <w:sz w:val="19"/>
          <w:szCs w:val="19"/>
        </w:rPr>
        <w:t xml:space="preserve"> carbon analytics platform integrating RAG pipeline, LLM-powered recommendations and semantic user profile matching to deliver personalised carbon reduction insights</w:t>
      </w:r>
    </w:p>
    <w:p w14:paraId="531C2515" w14:textId="77777777" w:rsidR="00FC63D9" w:rsidRPr="00C05D4F" w:rsidRDefault="00FC63D9" w:rsidP="00FC63D9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  <w:sz w:val="19"/>
          <w:szCs w:val="19"/>
        </w:rPr>
      </w:pPr>
      <w:r w:rsidRPr="00C05D4F">
        <w:rPr>
          <w:color w:val="000000" w:themeColor="text1"/>
          <w:sz w:val="19"/>
          <w:szCs w:val="19"/>
        </w:rPr>
        <w:t>Implemented sentence-transformer embeddings with FAISS vector search for peer-benchmarking across similar emission profiles, and ChromaDB for persistent vector storage of grounded climate datasets</w:t>
      </w:r>
    </w:p>
    <w:p w14:paraId="79C77B67" w14:textId="5F881344" w:rsidR="00FC63D9" w:rsidRPr="00C05D4F" w:rsidRDefault="00FC63D9" w:rsidP="00FC63D9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  <w:sz w:val="19"/>
          <w:szCs w:val="19"/>
        </w:rPr>
      </w:pPr>
      <w:r w:rsidRPr="00C05D4F">
        <w:rPr>
          <w:color w:val="000000" w:themeColor="text1"/>
          <w:sz w:val="19"/>
          <w:szCs w:val="19"/>
        </w:rPr>
        <w:t>Engineered GenAI recommendation engine using LangChain and Claude API with structured prompt engineering, reducing hallucinated emissions figures by grounding responses in verified IPCC datasets</w:t>
      </w:r>
    </w:p>
    <w:p w14:paraId="74D62A62" w14:textId="2966C93E" w:rsidR="00FC63D9" w:rsidRPr="00C05D4F" w:rsidRDefault="00FC63D9" w:rsidP="00FC63D9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  <w:sz w:val="19"/>
          <w:szCs w:val="19"/>
        </w:rPr>
      </w:pPr>
      <w:r w:rsidRPr="00C05D4F">
        <w:rPr>
          <w:color w:val="000000" w:themeColor="text1"/>
          <w:sz w:val="19"/>
          <w:szCs w:val="19"/>
        </w:rPr>
        <w:t>Designed dual-database architecture with PostgreSQL for structured user and emissions data and ChromaDB for vector embeddings, supporting scalable semantic retrieval across documents</w:t>
      </w:r>
    </w:p>
    <w:p w14:paraId="01FD539E" w14:textId="6743114F" w:rsidR="00FC63D9" w:rsidRDefault="00FC63D9" w:rsidP="00C05D4F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  <w:sz w:val="19"/>
          <w:szCs w:val="19"/>
        </w:rPr>
      </w:pPr>
      <w:r w:rsidRPr="00C05D4F">
        <w:rPr>
          <w:color w:val="000000" w:themeColor="text1"/>
          <w:sz w:val="19"/>
          <w:szCs w:val="19"/>
        </w:rPr>
        <w:t>Developed async FastAPI backend with Pydantic validation, modular service architecture and React dashboard with real-time CO2 reduction projections and emissions visualisations</w:t>
      </w:r>
      <w:r w:rsidR="00C05D4F" w:rsidRPr="00C05D4F">
        <w:rPr>
          <w:color w:val="000000" w:themeColor="text1"/>
          <w:sz w:val="19"/>
          <w:szCs w:val="19"/>
        </w:rPr>
        <w:t xml:space="preserve"> </w:t>
      </w:r>
    </w:p>
    <w:p w14:paraId="706A4306" w14:textId="77777777" w:rsidR="002F15EC" w:rsidRDefault="002F15EC" w:rsidP="002F15EC">
      <w:pPr>
        <w:spacing w:before="20" w:after="20"/>
        <w:rPr>
          <w:color w:val="000000" w:themeColor="text1"/>
          <w:sz w:val="19"/>
          <w:szCs w:val="19"/>
        </w:rPr>
      </w:pPr>
    </w:p>
    <w:p w14:paraId="23E33142" w14:textId="77777777" w:rsidR="002F15EC" w:rsidRPr="002F15EC" w:rsidRDefault="002F15EC" w:rsidP="002F15EC">
      <w:pPr>
        <w:spacing w:before="20" w:after="20"/>
        <w:rPr>
          <w:color w:val="000000" w:themeColor="text1"/>
          <w:sz w:val="19"/>
          <w:szCs w:val="19"/>
        </w:rPr>
      </w:pPr>
    </w:p>
    <w:sectPr w:rsidR="002F15EC" w:rsidRPr="002F15EC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D52E5"/>
    <w:multiLevelType w:val="hybridMultilevel"/>
    <w:tmpl w:val="D0DAFA8A"/>
    <w:lvl w:ilvl="0" w:tplc="490A6ABA">
      <w:start w:val="1"/>
      <w:numFmt w:val="bullet"/>
      <w:lvlText w:val="•"/>
      <w:lvlJc w:val="left"/>
      <w:pPr>
        <w:ind w:left="360" w:hanging="180"/>
      </w:pPr>
    </w:lvl>
    <w:lvl w:ilvl="1" w:tplc="FFA651A6">
      <w:numFmt w:val="decimal"/>
      <w:lvlText w:val=""/>
      <w:lvlJc w:val="left"/>
    </w:lvl>
    <w:lvl w:ilvl="2" w:tplc="D34A6E5E">
      <w:numFmt w:val="decimal"/>
      <w:lvlText w:val=""/>
      <w:lvlJc w:val="left"/>
    </w:lvl>
    <w:lvl w:ilvl="3" w:tplc="A6906640">
      <w:numFmt w:val="decimal"/>
      <w:lvlText w:val=""/>
      <w:lvlJc w:val="left"/>
    </w:lvl>
    <w:lvl w:ilvl="4" w:tplc="08004F5C">
      <w:numFmt w:val="decimal"/>
      <w:lvlText w:val=""/>
      <w:lvlJc w:val="left"/>
    </w:lvl>
    <w:lvl w:ilvl="5" w:tplc="E79046BA">
      <w:numFmt w:val="decimal"/>
      <w:lvlText w:val=""/>
      <w:lvlJc w:val="left"/>
    </w:lvl>
    <w:lvl w:ilvl="6" w:tplc="AEC40550">
      <w:numFmt w:val="decimal"/>
      <w:lvlText w:val=""/>
      <w:lvlJc w:val="left"/>
    </w:lvl>
    <w:lvl w:ilvl="7" w:tplc="14DEFFB6">
      <w:numFmt w:val="decimal"/>
      <w:lvlText w:val=""/>
      <w:lvlJc w:val="left"/>
    </w:lvl>
    <w:lvl w:ilvl="8" w:tplc="7D14DCE6">
      <w:numFmt w:val="decimal"/>
      <w:lvlText w:val=""/>
      <w:lvlJc w:val="left"/>
    </w:lvl>
  </w:abstractNum>
  <w:abstractNum w:abstractNumId="1" w15:restartNumberingAfterBreak="0">
    <w:nsid w:val="309C0FF0"/>
    <w:multiLevelType w:val="hybridMultilevel"/>
    <w:tmpl w:val="4F0AAC92"/>
    <w:lvl w:ilvl="0" w:tplc="EE8C22CC">
      <w:start w:val="1"/>
      <w:numFmt w:val="bullet"/>
      <w:lvlText w:val="●"/>
      <w:lvlJc w:val="left"/>
      <w:pPr>
        <w:ind w:left="720" w:hanging="360"/>
      </w:pPr>
    </w:lvl>
    <w:lvl w:ilvl="1" w:tplc="5684A08C">
      <w:start w:val="1"/>
      <w:numFmt w:val="bullet"/>
      <w:lvlText w:val="○"/>
      <w:lvlJc w:val="left"/>
      <w:pPr>
        <w:ind w:left="1440" w:hanging="360"/>
      </w:pPr>
    </w:lvl>
    <w:lvl w:ilvl="2" w:tplc="B5BA22E0">
      <w:start w:val="1"/>
      <w:numFmt w:val="bullet"/>
      <w:lvlText w:val="■"/>
      <w:lvlJc w:val="left"/>
      <w:pPr>
        <w:ind w:left="2160" w:hanging="360"/>
      </w:pPr>
    </w:lvl>
    <w:lvl w:ilvl="3" w:tplc="3580D9B0">
      <w:start w:val="1"/>
      <w:numFmt w:val="bullet"/>
      <w:lvlText w:val="●"/>
      <w:lvlJc w:val="left"/>
      <w:pPr>
        <w:ind w:left="2880" w:hanging="360"/>
      </w:pPr>
    </w:lvl>
    <w:lvl w:ilvl="4" w:tplc="EE9C5EA6">
      <w:start w:val="1"/>
      <w:numFmt w:val="bullet"/>
      <w:lvlText w:val="○"/>
      <w:lvlJc w:val="left"/>
      <w:pPr>
        <w:ind w:left="3600" w:hanging="360"/>
      </w:pPr>
    </w:lvl>
    <w:lvl w:ilvl="5" w:tplc="8BBE5FCC">
      <w:start w:val="1"/>
      <w:numFmt w:val="bullet"/>
      <w:lvlText w:val="■"/>
      <w:lvlJc w:val="left"/>
      <w:pPr>
        <w:ind w:left="4320" w:hanging="360"/>
      </w:pPr>
    </w:lvl>
    <w:lvl w:ilvl="6" w:tplc="85BE3CF4">
      <w:start w:val="1"/>
      <w:numFmt w:val="bullet"/>
      <w:lvlText w:val="●"/>
      <w:lvlJc w:val="left"/>
      <w:pPr>
        <w:ind w:left="5040" w:hanging="360"/>
      </w:pPr>
    </w:lvl>
    <w:lvl w:ilvl="7" w:tplc="BFD01AEC">
      <w:start w:val="1"/>
      <w:numFmt w:val="bullet"/>
      <w:lvlText w:val="●"/>
      <w:lvlJc w:val="left"/>
      <w:pPr>
        <w:ind w:left="5760" w:hanging="360"/>
      </w:pPr>
    </w:lvl>
    <w:lvl w:ilvl="8" w:tplc="381E3E4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0B0BE2"/>
    <w:multiLevelType w:val="multilevel"/>
    <w:tmpl w:val="20A0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967045">
    <w:abstractNumId w:val="1"/>
    <w:lvlOverride w:ilvl="0">
      <w:startOverride w:val="1"/>
    </w:lvlOverride>
  </w:num>
  <w:num w:numId="2" w16cid:durableId="844706032">
    <w:abstractNumId w:val="0"/>
    <w:lvlOverride w:ilvl="0">
      <w:startOverride w:val="1"/>
    </w:lvlOverride>
  </w:num>
  <w:num w:numId="3" w16cid:durableId="1303655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615"/>
    <w:rsid w:val="000B2F6E"/>
    <w:rsid w:val="000E1A23"/>
    <w:rsid w:val="001404D6"/>
    <w:rsid w:val="001F52DF"/>
    <w:rsid w:val="002607F0"/>
    <w:rsid w:val="00263615"/>
    <w:rsid w:val="002F15EC"/>
    <w:rsid w:val="00C05D4F"/>
    <w:rsid w:val="00D33037"/>
    <w:rsid w:val="00E14C8E"/>
    <w:rsid w:val="00E20A8F"/>
    <w:rsid w:val="00FC1AF3"/>
    <w:rsid w:val="00FC6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04031"/>
  <w15:docId w15:val="{89B67F02-69FF-4C05-B4FA-9741F4AC6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vishkarwaika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vishkar-waikar" TargetMode="External"/><Relationship Id="rId5" Type="http://schemas.openxmlformats.org/officeDocument/2006/relationships/hyperlink" Target="mailto:avishkarwaikar200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890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Avishkar Waikar</cp:lastModifiedBy>
  <cp:revision>7</cp:revision>
  <dcterms:created xsi:type="dcterms:W3CDTF">2026-04-23T06:59:00Z</dcterms:created>
  <dcterms:modified xsi:type="dcterms:W3CDTF">2026-04-23T07:04:00Z</dcterms:modified>
</cp:coreProperties>
</file>