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0071" w14:textId="77777777" w:rsidR="0092117A" w:rsidRDefault="0092117A" w:rsidP="0092117A">
      <w:pPr>
        <w:rPr>
          <w:rFonts w:ascii="Times New Roman" w:hAnsi="Times New Roman" w:cs="Times New Roman"/>
          <w:sz w:val="22"/>
          <w:szCs w:val="22"/>
        </w:rPr>
      </w:pPr>
      <w:r w:rsidRPr="0092117A">
        <w:rPr>
          <w:rFonts w:ascii="Times New Roman" w:hAnsi="Times New Roman" w:cs="Times New Roman"/>
          <w:b/>
          <w:bCs/>
          <w:sz w:val="22"/>
          <w:szCs w:val="22"/>
        </w:rPr>
        <w:t>In web live</w:t>
      </w:r>
      <w:r w:rsidRPr="0092117A">
        <w:rPr>
          <w:rFonts w:ascii="Times New Roman" w:hAnsi="Times New Roman" w:cs="Times New Roman"/>
          <w:sz w:val="22"/>
          <w:szCs w:val="22"/>
        </w:rPr>
        <w:br/>
        <w:t xml:space="preserve">1. </w:t>
      </w:r>
      <w:proofErr w:type="spellStart"/>
      <w:r w:rsidRPr="0092117A">
        <w:rPr>
          <w:rFonts w:ascii="Times New Roman" w:hAnsi="Times New Roman" w:cs="Times New Roman"/>
          <w:sz w:val="22"/>
          <w:szCs w:val="22"/>
        </w:rPr>
        <w:t>iphone</w:t>
      </w:r>
      <w:proofErr w:type="spellEnd"/>
      <w:r w:rsidRPr="0092117A">
        <w:rPr>
          <w:rFonts w:ascii="Times New Roman" w:hAnsi="Times New Roman" w:cs="Times New Roman"/>
          <w:sz w:val="22"/>
          <w:szCs w:val="22"/>
        </w:rPr>
        <w:t xml:space="preserve"> 17 haven’t launched yet why it’s showing in web pages, we can’t provide any service for that</w:t>
      </w:r>
    </w:p>
    <w:p w14:paraId="1204E151" w14:textId="60C486EC" w:rsidR="0092117A" w:rsidRPr="0092117A" w:rsidRDefault="0092117A" w:rsidP="0092117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 </w:t>
      </w:r>
      <w:r w:rsidRPr="0092117A">
        <w:rPr>
          <w:rFonts w:ascii="Times New Roman" w:hAnsi="Times New Roman" w:cs="Times New Roman"/>
          <w:sz w:val="30"/>
          <w:szCs w:val="30"/>
        </w:rPr>
        <w:br/>
      </w:r>
      <w:r w:rsidRPr="0092117A">
        <w:rPr>
          <w:rFonts w:ascii="Times New Roman" w:hAnsi="Times New Roman" w:cs="Times New Roman"/>
        </w:rPr>
        <w:br/>
      </w:r>
      <w:r w:rsidRPr="0092117A">
        <w:rPr>
          <w:rFonts w:ascii="Times New Roman" w:hAnsi="Times New Roman" w:cs="Times New Roman"/>
          <w:b/>
          <w:bCs/>
        </w:rPr>
        <w:t xml:space="preserve">Changes need in code </w:t>
      </w:r>
      <w:r w:rsidRPr="0092117A">
        <w:rPr>
          <w:rFonts w:ascii="Times New Roman" w:hAnsi="Times New Roman" w:cs="Times New Roman"/>
          <w:b/>
          <w:bCs/>
        </w:rPr>
        <w:br/>
        <w:t>High</w:t>
      </w:r>
      <w:r w:rsidRPr="0092117A">
        <w:rPr>
          <w:rFonts w:ascii="Times New Roman" w:hAnsi="Times New Roman" w:cs="Times New Roman"/>
          <w:b/>
          <w:bCs/>
        </w:rPr>
        <w:noBreakHyphen/>
        <w:t>priority (must-do) for like reliability &amp; scale</w:t>
      </w:r>
    </w:p>
    <w:p w14:paraId="60449300" w14:textId="77777777" w:rsidR="0092117A" w:rsidRPr="0092117A" w:rsidRDefault="0092117A" w:rsidP="00921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Database connection pooling:</w:t>
      </w:r>
      <w:r w:rsidRPr="0092117A">
        <w:rPr>
          <w:rFonts w:ascii="Times New Roman" w:hAnsi="Times New Roman" w:cs="Times New Roman"/>
        </w:rPr>
        <w:t> Use a connection pool (</w:t>
      </w:r>
      <w:proofErr w:type="spellStart"/>
      <w:r w:rsidRPr="0092117A">
        <w:rPr>
          <w:rFonts w:ascii="Times New Roman" w:hAnsi="Times New Roman" w:cs="Times New Roman"/>
        </w:rPr>
        <w:t>PgBouncer</w:t>
      </w:r>
      <w:proofErr w:type="spellEnd"/>
      <w:r w:rsidRPr="0092117A">
        <w:rPr>
          <w:rFonts w:ascii="Times New Roman" w:hAnsi="Times New Roman" w:cs="Times New Roman"/>
        </w:rPr>
        <w:t xml:space="preserve">) or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connection pooling configuration. Without pooling, many serverless invocations can exhaust Postgres connections. Action: enable pooling on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or use a managed pooler; ensure server-side code avoids opening many connections per request.</w:t>
      </w:r>
    </w:p>
    <w:p w14:paraId="41C85824" w14:textId="77777777" w:rsidR="0092117A" w:rsidRPr="0092117A" w:rsidRDefault="0092117A" w:rsidP="00921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Use singletons for clients in serverless:</w:t>
      </w:r>
      <w:r w:rsidRPr="0092117A">
        <w:rPr>
          <w:rFonts w:ascii="Times New Roman" w:hAnsi="Times New Roman" w:cs="Times New Roman"/>
        </w:rPr>
        <w:t> Confirm all DB/Redis/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clients are singletons (not created per invocation). I saw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publicClient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singleton in </w:t>
      </w:r>
      <w:hyperlink r:id="rId5" w:history="1">
        <w:r w:rsidRPr="0092117A">
          <w:rPr>
            <w:rStyle w:val="Hyperlink"/>
            <w:rFonts w:ascii="Times New Roman" w:hAnsi="Times New Roman" w:cs="Times New Roman"/>
          </w:rPr>
          <w:t>public.ts:1-200</w:t>
        </w:r>
      </w:hyperlink>
      <w:r w:rsidRPr="0092117A">
        <w:rPr>
          <w:rFonts w:ascii="Times New Roman" w:hAnsi="Times New Roman" w:cs="Times New Roman"/>
        </w:rPr>
        <w:t> (good). Ensure any server-side code (API routes) does not create new DB connections per request.</w:t>
      </w:r>
    </w:p>
    <w:p w14:paraId="3DEA418F" w14:textId="77777777" w:rsidR="0092117A" w:rsidRPr="0092117A" w:rsidRDefault="0092117A" w:rsidP="00921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Protect DB credentials &amp; role keys:</w:t>
      </w:r>
      <w:r w:rsidRPr="0092117A">
        <w:rPr>
          <w:rFonts w:ascii="Times New Roman" w:hAnsi="Times New Roman" w:cs="Times New Roman"/>
        </w:rPr>
        <w:t> Do not expose </w:t>
      </w:r>
      <w:hyperlink r:id="rId6" w:history="1">
        <w:r w:rsidRPr="0092117A">
          <w:rPr>
            <w:rStyle w:val="Hyperlink"/>
            <w:rFonts w:ascii="Times New Roman" w:hAnsi="Times New Roman" w:cs="Times New Roman"/>
          </w:rPr>
          <w:t>SUPABASE_SERVICE_ROLE_KEY</w:t>
        </w:r>
      </w:hyperlink>
      <w:r w:rsidRPr="0092117A">
        <w:rPr>
          <w:rFonts w:ascii="Times New Roman" w:hAnsi="Times New Roman" w:cs="Times New Roman"/>
        </w:rPr>
        <w:t> to client code. I saw it isolated in config — ensure it never appears in client bundles. Use server-only environment variables for service role keys.</w:t>
      </w:r>
    </w:p>
    <w:p w14:paraId="5EE1D4AD" w14:textId="77777777" w:rsidR="0092117A" w:rsidRPr="0092117A" w:rsidRDefault="0092117A" w:rsidP="00921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Rate limiting / abuse protection:</w:t>
      </w:r>
      <w:r w:rsidRPr="0092117A">
        <w:rPr>
          <w:rFonts w:ascii="Times New Roman" w:hAnsi="Times New Roman" w:cs="Times New Roman"/>
        </w:rPr>
        <w:t xml:space="preserve"> Add rate limiting on API endpoints (edge layer or middleware) to prevent request storms. Use </w:t>
      </w:r>
      <w:proofErr w:type="spellStart"/>
      <w:r w:rsidRPr="0092117A">
        <w:rPr>
          <w:rFonts w:ascii="Times New Roman" w:hAnsi="Times New Roman" w:cs="Times New Roman"/>
        </w:rPr>
        <w:t>Upstash</w:t>
      </w:r>
      <w:proofErr w:type="spellEnd"/>
      <w:r w:rsidRPr="0092117A">
        <w:rPr>
          <w:rFonts w:ascii="Times New Roman" w:hAnsi="Times New Roman" w:cs="Times New Roman"/>
        </w:rPr>
        <w:t xml:space="preserve"> rate limiter or edge platform (Cloudflare/</w:t>
      </w:r>
      <w:proofErr w:type="spellStart"/>
      <w:r w:rsidRPr="0092117A">
        <w:rPr>
          <w:rFonts w:ascii="Times New Roman" w:hAnsi="Times New Roman" w:cs="Times New Roman"/>
        </w:rPr>
        <w:t>Vercel</w:t>
      </w:r>
      <w:proofErr w:type="spellEnd"/>
      <w:r w:rsidRPr="0092117A">
        <w:rPr>
          <w:rFonts w:ascii="Times New Roman" w:hAnsi="Times New Roman" w:cs="Times New Roman"/>
        </w:rPr>
        <w:t>) for cheap, reliable throttling.</w:t>
      </w:r>
    </w:p>
    <w:p w14:paraId="18A8E6DD" w14:textId="77777777" w:rsidR="0092117A" w:rsidRPr="0092117A" w:rsidRDefault="0092117A" w:rsidP="009211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Graceful caching fallback:</w:t>
      </w:r>
      <w:r w:rsidRPr="0092117A">
        <w:rPr>
          <w:rFonts w:ascii="Times New Roman" w:hAnsi="Times New Roman" w:cs="Times New Roman"/>
        </w:rPr>
        <w:t> Keep Redis reads/writes non-blocking (already present in </w:t>
      </w:r>
      <w:hyperlink r:id="rId7" w:history="1">
        <w:r w:rsidRPr="0092117A">
          <w:rPr>
            <w:rStyle w:val="Hyperlink"/>
            <w:rFonts w:ascii="Times New Roman" w:hAnsi="Times New Roman" w:cs="Times New Roman"/>
          </w:rPr>
          <w:t>redis.ts:1-200</w:t>
        </w:r>
      </w:hyperlink>
      <w:r w:rsidRPr="0092117A">
        <w:rPr>
          <w:rFonts w:ascii="Times New Roman" w:hAnsi="Times New Roman" w:cs="Times New Roman"/>
        </w:rPr>
        <w:t> — good). Add circuit-breaker logging/metrics when Redis fails.</w:t>
      </w:r>
    </w:p>
    <w:p w14:paraId="22AD62FC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Backend / infra changes</w:t>
      </w:r>
    </w:p>
    <w:p w14:paraId="70BB27F3" w14:textId="77777777" w:rsidR="0092117A" w:rsidRPr="0092117A" w:rsidRDefault="0092117A" w:rsidP="009211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Caching strategy</w:t>
      </w:r>
    </w:p>
    <w:p w14:paraId="56F87D47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Use CDN/edge caching for public pages (SSG/ISR) and static assets.</w:t>
      </w:r>
    </w:p>
    <w:p w14:paraId="15EAEB21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Use ISR (revalidate) for pages that change infrequently (services, brand pages). Convert SSR -&gt; SSG where possible.</w:t>
      </w:r>
    </w:p>
    <w:p w14:paraId="704B1EC3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Expand Redis usage for heavy, read-mostly endpoints (home, popular services, brand lists). The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helper is present — extend more endpoints to use it.</w:t>
      </w:r>
    </w:p>
    <w:p w14:paraId="0CE80D83" w14:textId="77777777" w:rsidR="0092117A" w:rsidRPr="0092117A" w:rsidRDefault="0092117A" w:rsidP="009211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Queue background work</w:t>
      </w:r>
    </w:p>
    <w:p w14:paraId="3D5B1901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Offload long-running tasks (email, PDF generation, invoice creation, heavy image processing) onto a background queue (Redis + </w:t>
      </w:r>
      <w:proofErr w:type="spellStart"/>
      <w:r w:rsidRPr="0092117A">
        <w:rPr>
          <w:rFonts w:ascii="Times New Roman" w:hAnsi="Times New Roman" w:cs="Times New Roman"/>
        </w:rPr>
        <w:t>BullMQ</w:t>
      </w:r>
      <w:proofErr w:type="spellEnd"/>
      <w:r w:rsidRPr="0092117A">
        <w:rPr>
          <w:rFonts w:ascii="Times New Roman" w:hAnsi="Times New Roman" w:cs="Times New Roman"/>
        </w:rPr>
        <w:t xml:space="preserve">, or serverless functions with pub/sub, or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Functions). This prevents blocking user requests.</w:t>
      </w:r>
    </w:p>
    <w:p w14:paraId="6ADB20F7" w14:textId="77777777" w:rsidR="0092117A" w:rsidRPr="0092117A" w:rsidRDefault="0092117A" w:rsidP="009211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lastRenderedPageBreak/>
        <w:t>Autoscaling &amp; hosting</w:t>
      </w:r>
    </w:p>
    <w:p w14:paraId="738C8941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Host on an autoscaling platform (</w:t>
      </w:r>
      <w:proofErr w:type="spellStart"/>
      <w:r w:rsidRPr="0092117A">
        <w:rPr>
          <w:rFonts w:ascii="Times New Roman" w:hAnsi="Times New Roman" w:cs="Times New Roman"/>
        </w:rPr>
        <w:t>Vercel</w:t>
      </w:r>
      <w:proofErr w:type="spellEnd"/>
      <w:r w:rsidRPr="0092117A">
        <w:rPr>
          <w:rFonts w:ascii="Times New Roman" w:hAnsi="Times New Roman" w:cs="Times New Roman"/>
        </w:rPr>
        <w:t xml:space="preserve">, Fly, Render, or containerized on k8s/Azure/GCP/AWS). Ensure serverless limits and cold-start </w:t>
      </w:r>
      <w:proofErr w:type="spellStart"/>
      <w:r w:rsidRPr="0092117A">
        <w:rPr>
          <w:rFonts w:ascii="Times New Roman" w:hAnsi="Times New Roman" w:cs="Times New Roman"/>
        </w:rPr>
        <w:t>behavior</w:t>
      </w:r>
      <w:proofErr w:type="spellEnd"/>
      <w:r w:rsidRPr="0092117A">
        <w:rPr>
          <w:rFonts w:ascii="Times New Roman" w:hAnsi="Times New Roman" w:cs="Times New Roman"/>
        </w:rPr>
        <w:t xml:space="preserve"> are understood.</w:t>
      </w:r>
    </w:p>
    <w:p w14:paraId="717A879C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If using </w:t>
      </w:r>
      <w:proofErr w:type="spellStart"/>
      <w:r w:rsidRPr="0092117A">
        <w:rPr>
          <w:rFonts w:ascii="Times New Roman" w:hAnsi="Times New Roman" w:cs="Times New Roman"/>
        </w:rPr>
        <w:t>Vercel</w:t>
      </w:r>
      <w:proofErr w:type="spellEnd"/>
      <w:r w:rsidRPr="0092117A">
        <w:rPr>
          <w:rFonts w:ascii="Times New Roman" w:hAnsi="Times New Roman" w:cs="Times New Roman"/>
        </w:rPr>
        <w:t xml:space="preserve">, enable Edge/ISR caching and leverage </w:t>
      </w:r>
      <w:proofErr w:type="spellStart"/>
      <w:r w:rsidRPr="0092117A">
        <w:rPr>
          <w:rFonts w:ascii="Times New Roman" w:hAnsi="Times New Roman" w:cs="Times New Roman"/>
        </w:rPr>
        <w:t>Vercel's</w:t>
      </w:r>
      <w:proofErr w:type="spellEnd"/>
      <w:r w:rsidRPr="0092117A">
        <w:rPr>
          <w:rFonts w:ascii="Times New Roman" w:hAnsi="Times New Roman" w:cs="Times New Roman"/>
        </w:rPr>
        <w:t xml:space="preserve"> CDN.</w:t>
      </w:r>
    </w:p>
    <w:p w14:paraId="04B15566" w14:textId="77777777" w:rsidR="0092117A" w:rsidRPr="0092117A" w:rsidRDefault="0092117A" w:rsidP="009211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Database scaling</w:t>
      </w:r>
    </w:p>
    <w:p w14:paraId="2225E8EC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read replicas for read-heavy traffic.</w:t>
      </w:r>
    </w:p>
    <w:p w14:paraId="2365686C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Monitor slow queries and add indexes on frequently filtered columns (bookings, </w:t>
      </w:r>
      <w:proofErr w:type="spellStart"/>
      <w:r w:rsidRPr="0092117A">
        <w:rPr>
          <w:rFonts w:ascii="Times New Roman" w:hAnsi="Times New Roman" w:cs="Times New Roman"/>
        </w:rPr>
        <w:t>customer_profiles</w:t>
      </w:r>
      <w:proofErr w:type="spellEnd"/>
      <w:r w:rsidRPr="0092117A">
        <w:rPr>
          <w:rFonts w:ascii="Times New Roman" w:hAnsi="Times New Roman" w:cs="Times New Roman"/>
        </w:rPr>
        <w:t>). Run EXPLAIN on heavy queries.</w:t>
      </w:r>
    </w:p>
    <w:p w14:paraId="0463C40A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partitioning or sharding if dataset grows large (bookings by time/region).</w:t>
      </w:r>
    </w:p>
    <w:p w14:paraId="02646E15" w14:textId="77777777" w:rsidR="0092117A" w:rsidRPr="0092117A" w:rsidRDefault="0092117A" w:rsidP="009211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Connection pooling / limits</w:t>
      </w:r>
    </w:p>
    <w:p w14:paraId="61DFC2D1" w14:textId="77777777" w:rsidR="0092117A" w:rsidRPr="0092117A" w:rsidRDefault="0092117A" w:rsidP="0092117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Configure </w:t>
      </w:r>
      <w:proofErr w:type="spellStart"/>
      <w:r w:rsidRPr="0092117A">
        <w:rPr>
          <w:rFonts w:ascii="Times New Roman" w:hAnsi="Times New Roman" w:cs="Times New Roman"/>
        </w:rPr>
        <w:t>PgBouncer</w:t>
      </w:r>
      <w:proofErr w:type="spellEnd"/>
      <w:r w:rsidRPr="0092117A">
        <w:rPr>
          <w:rFonts w:ascii="Times New Roman" w:hAnsi="Times New Roman" w:cs="Times New Roman"/>
        </w:rPr>
        <w:t xml:space="preserve"> or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DB pooling. For serverless, use a managed pooler or reduce connections by reusing a single client instance.</w:t>
      </w:r>
    </w:p>
    <w:p w14:paraId="6041A5B1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Code &amp; architecture changes (concrete suggestions)</w:t>
      </w:r>
    </w:p>
    <w:p w14:paraId="517E5902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API safety &amp; timeouts</w:t>
      </w:r>
    </w:p>
    <w:p w14:paraId="7729762B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consistent request timeouts and fallbacks (I saw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timedFetch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in </w:t>
      </w:r>
      <w:hyperlink r:id="rId8" w:history="1">
        <w:r w:rsidRPr="0092117A">
          <w:rPr>
            <w:rStyle w:val="Hyperlink"/>
            <w:rFonts w:ascii="Times New Roman" w:hAnsi="Times New Roman" w:cs="Times New Roman"/>
          </w:rPr>
          <w:t>public.ts:1-200</w:t>
        </w:r>
      </w:hyperlink>
      <w:r w:rsidRPr="0092117A">
        <w:rPr>
          <w:rFonts w:ascii="Times New Roman" w:hAnsi="Times New Roman" w:cs="Times New Roman"/>
        </w:rPr>
        <w:t> — good). Ensure similar timeouts for other external calls.</w:t>
      </w:r>
    </w:p>
    <w:p w14:paraId="0CA744AA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Return sensible HTTP status and error payloads rather than throwing uncaught errors.</w:t>
      </w:r>
    </w:p>
    <w:p w14:paraId="0801D6BF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Add rate-limiter middleware</w:t>
      </w:r>
    </w:p>
    <w:p w14:paraId="49981E93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Implement an edge-aware rate limiter (</w:t>
      </w:r>
      <w:proofErr w:type="spellStart"/>
      <w:r w:rsidRPr="0092117A">
        <w:rPr>
          <w:rFonts w:ascii="Times New Roman" w:hAnsi="Times New Roman" w:cs="Times New Roman"/>
        </w:rPr>
        <w:t>Upstash</w:t>
      </w:r>
      <w:proofErr w:type="spellEnd"/>
      <w:r w:rsidRPr="0092117A">
        <w:rPr>
          <w:rFonts w:ascii="Times New Roman" w:hAnsi="Times New Roman" w:cs="Times New Roman"/>
        </w:rPr>
        <w:t xml:space="preserve"> rate limiter or Redis token bucket). Put it at the top of API routes and auth endpoints.</w:t>
      </w:r>
    </w:p>
    <w:p w14:paraId="6BD9C84A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Example approach: a lightweight middleware that checks X-Forwarded-For + API key and blocks after N </w:t>
      </w:r>
      <w:proofErr w:type="spellStart"/>
      <w:r w:rsidRPr="0092117A">
        <w:rPr>
          <w:rFonts w:ascii="Times New Roman" w:hAnsi="Times New Roman" w:cs="Times New Roman"/>
        </w:rPr>
        <w:t>reqs</w:t>
      </w:r>
      <w:proofErr w:type="spellEnd"/>
      <w:r w:rsidRPr="0092117A">
        <w:rPr>
          <w:rFonts w:ascii="Times New Roman" w:hAnsi="Times New Roman" w:cs="Times New Roman"/>
        </w:rPr>
        <w:t>/min.</w:t>
      </w:r>
    </w:p>
    <w:p w14:paraId="1CE5A563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Improve caching keys &amp; invalidation</w:t>
      </w:r>
    </w:p>
    <w:p w14:paraId="31068D06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Use versioned keys (e.g., </w:t>
      </w:r>
      <w:proofErr w:type="gramStart"/>
      <w:r w:rsidRPr="0092117A">
        <w:rPr>
          <w:rFonts w:ascii="Times New Roman" w:hAnsi="Times New Roman" w:cs="Times New Roman"/>
        </w:rPr>
        <w:t>looplic:home</w:t>
      </w:r>
      <w:proofErr w:type="gramEnd"/>
      <w:r w:rsidRPr="0092117A">
        <w:rPr>
          <w:rFonts w:ascii="Times New Roman" w:hAnsi="Times New Roman" w:cs="Times New Roman"/>
        </w:rPr>
        <w:t>:v</w:t>
      </w:r>
      <w:proofErr w:type="gramStart"/>
      <w:r w:rsidRPr="0092117A">
        <w:rPr>
          <w:rFonts w:ascii="Times New Roman" w:hAnsi="Times New Roman" w:cs="Times New Roman"/>
        </w:rPr>
        <w:t>2:brands</w:t>
      </w:r>
      <w:proofErr w:type="gramEnd"/>
      <w:r w:rsidRPr="0092117A">
        <w:rPr>
          <w:rFonts w:ascii="Times New Roman" w:hAnsi="Times New Roman" w:cs="Times New Roman"/>
        </w:rPr>
        <w:t>) and invalidate specifically on writes; avoid broad deletes. The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deleteRedisKeysByPrefix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exists — prefer targeted keys and expire TTLs.</w:t>
      </w:r>
    </w:p>
    <w:p w14:paraId="635CF2A6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Logging &amp; telemetry</w:t>
      </w:r>
    </w:p>
    <w:p w14:paraId="7FD5B17A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Add structured logs (request id, route, user id) and expose metrics (latency, error rate). Instrument server code to report to Sentry, Datadog, or </w:t>
      </w:r>
      <w:proofErr w:type="spellStart"/>
      <w:r w:rsidRPr="0092117A">
        <w:rPr>
          <w:rFonts w:ascii="Times New Roman" w:hAnsi="Times New Roman" w:cs="Times New Roman"/>
        </w:rPr>
        <w:t>OpenTelemetry</w:t>
      </w:r>
      <w:proofErr w:type="spellEnd"/>
      <w:r w:rsidRPr="0092117A">
        <w:rPr>
          <w:rFonts w:ascii="Times New Roman" w:hAnsi="Times New Roman" w:cs="Times New Roman"/>
        </w:rPr>
        <w:t>.</w:t>
      </w:r>
    </w:p>
    <w:p w14:paraId="44069A18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lastRenderedPageBreak/>
        <w:t>Add request traces for slow endpoints.</w:t>
      </w:r>
    </w:p>
    <w:p w14:paraId="4C525F76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Hardening API handlers</w:t>
      </w:r>
    </w:p>
    <w:p w14:paraId="0F251C6B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Validate all inputs (Zod is included — use it for request/body validation).</w:t>
      </w:r>
    </w:p>
    <w:p w14:paraId="1DBFF397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Sanitize and throttle any file uploads or large request bodies.</w:t>
      </w:r>
    </w:p>
    <w:p w14:paraId="67F09C9A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Static assets &amp; images</w:t>
      </w:r>
    </w:p>
    <w:p w14:paraId="14B4BB5B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Use Next.js Image optimization and a CDN (if not already). Compress and serve </w:t>
      </w:r>
      <w:proofErr w:type="spellStart"/>
      <w:r w:rsidRPr="0092117A">
        <w:rPr>
          <w:rFonts w:ascii="Times New Roman" w:hAnsi="Times New Roman" w:cs="Times New Roman"/>
        </w:rPr>
        <w:t>WebP</w:t>
      </w:r>
      <w:proofErr w:type="spellEnd"/>
      <w:r w:rsidRPr="0092117A">
        <w:rPr>
          <w:rFonts w:ascii="Times New Roman" w:hAnsi="Times New Roman" w:cs="Times New Roman"/>
        </w:rPr>
        <w:t>/AVIF where possible.</w:t>
      </w:r>
    </w:p>
    <w:p w14:paraId="74844BC0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Serve large images lazily, use responsive sizes.</w:t>
      </w:r>
    </w:p>
    <w:p w14:paraId="125AFFB6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Client perf</w:t>
      </w:r>
    </w:p>
    <w:p w14:paraId="48109F71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Reduce client bundle size: tree-shake heavy libs; lazy-load noncritical components; move large libs to dynamic imports.</w:t>
      </w:r>
    </w:p>
    <w:p w14:paraId="40C17FFA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Remove unused CSS/classes and enable Tailwind purge to minimize CSS size.</w:t>
      </w:r>
    </w:p>
    <w:p w14:paraId="5A577010" w14:textId="77777777" w:rsidR="0092117A" w:rsidRPr="0092117A" w:rsidRDefault="0092117A" w:rsidP="009211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Authentication &amp; sessions</w:t>
      </w:r>
    </w:p>
    <w:p w14:paraId="6772F246" w14:textId="77777777" w:rsidR="0092117A" w:rsidRPr="0092117A" w:rsidRDefault="0092117A" w:rsidP="0092117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Use secure cookies, short-lived tokens, refresh via server if needed. Avoid storing service-level secrets in client code.</w:t>
      </w:r>
    </w:p>
    <w:p w14:paraId="3FC546D0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Observability &amp; operations</w:t>
      </w:r>
    </w:p>
    <w:p w14:paraId="0E3A7C2C" w14:textId="77777777" w:rsidR="0092117A" w:rsidRPr="0092117A" w:rsidRDefault="0092117A" w:rsidP="00921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Monitoring:</w:t>
      </w:r>
      <w:r w:rsidRPr="0092117A">
        <w:rPr>
          <w:rFonts w:ascii="Times New Roman" w:hAnsi="Times New Roman" w:cs="Times New Roman"/>
        </w:rPr>
        <w:t> Add uptime checks, error alerts, and latency SLOs.</w:t>
      </w:r>
    </w:p>
    <w:p w14:paraId="74BA58F5" w14:textId="77777777" w:rsidR="0092117A" w:rsidRPr="0092117A" w:rsidRDefault="0092117A" w:rsidP="00921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Tracing:</w:t>
      </w:r>
      <w:r w:rsidRPr="0092117A">
        <w:rPr>
          <w:rFonts w:ascii="Times New Roman" w:hAnsi="Times New Roman" w:cs="Times New Roman"/>
        </w:rPr>
        <w:t> Add distributed tracing (</w:t>
      </w:r>
      <w:proofErr w:type="spellStart"/>
      <w:r w:rsidRPr="0092117A">
        <w:rPr>
          <w:rFonts w:ascii="Times New Roman" w:hAnsi="Times New Roman" w:cs="Times New Roman"/>
        </w:rPr>
        <w:t>OpenTelemetry</w:t>
      </w:r>
      <w:proofErr w:type="spellEnd"/>
      <w:r w:rsidRPr="0092117A">
        <w:rPr>
          <w:rFonts w:ascii="Times New Roman" w:hAnsi="Times New Roman" w:cs="Times New Roman"/>
        </w:rPr>
        <w:t xml:space="preserve"> + provider) to track request flows across services (Next,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>, Redis).</w:t>
      </w:r>
    </w:p>
    <w:p w14:paraId="2BF398F4" w14:textId="77777777" w:rsidR="0092117A" w:rsidRPr="0092117A" w:rsidRDefault="0092117A" w:rsidP="00921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Capacity planning:</w:t>
      </w:r>
      <w:r w:rsidRPr="0092117A">
        <w:rPr>
          <w:rFonts w:ascii="Times New Roman" w:hAnsi="Times New Roman" w:cs="Times New Roman"/>
        </w:rPr>
        <w:t> Add synthetic load tests simulating peak booking flows and measure DB connections, CPU, memory, latency.</w:t>
      </w:r>
    </w:p>
    <w:p w14:paraId="3B3F9C7C" w14:textId="77777777" w:rsidR="0092117A" w:rsidRPr="0092117A" w:rsidRDefault="0092117A" w:rsidP="009211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Backups &amp; recovery:</w:t>
      </w:r>
      <w:r w:rsidRPr="0092117A">
        <w:rPr>
          <w:rFonts w:ascii="Times New Roman" w:hAnsi="Times New Roman" w:cs="Times New Roman"/>
        </w:rPr>
        <w:t> Ensure DB backups are scheduled and transactional logs are retained for quick recovery.</w:t>
      </w:r>
    </w:p>
    <w:p w14:paraId="126324B4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Performance tuning (quick wins)</w:t>
      </w:r>
    </w:p>
    <w:p w14:paraId="0083D733" w14:textId="77777777" w:rsidR="0092117A" w:rsidRPr="0092117A" w:rsidRDefault="0092117A" w:rsidP="00921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Convert frequently-accessed pages to static or ISR.</w:t>
      </w:r>
    </w:p>
    <w:p w14:paraId="5CE36FC8" w14:textId="77777777" w:rsidR="0092117A" w:rsidRPr="0092117A" w:rsidRDefault="0092117A" w:rsidP="00921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Cache home &amp; popular lists in Redis with short TTL (I saw this pattern already for home).</w:t>
      </w:r>
    </w:p>
    <w:p w14:paraId="1C44249A" w14:textId="77777777" w:rsidR="0092117A" w:rsidRPr="0092117A" w:rsidRDefault="0092117A" w:rsidP="00921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Enable </w:t>
      </w:r>
      <w:proofErr w:type="spellStart"/>
      <w:r w:rsidRPr="0092117A">
        <w:rPr>
          <w:rFonts w:ascii="Times New Roman" w:hAnsi="Times New Roman" w:cs="Times New Roman"/>
        </w:rPr>
        <w:t>Brotli</w:t>
      </w:r>
      <w:proofErr w:type="spellEnd"/>
      <w:r w:rsidRPr="0092117A">
        <w:rPr>
          <w:rFonts w:ascii="Times New Roman" w:hAnsi="Times New Roman" w:cs="Times New Roman"/>
        </w:rPr>
        <w:t>/</w:t>
      </w:r>
      <w:proofErr w:type="spellStart"/>
      <w:r w:rsidRPr="0092117A">
        <w:rPr>
          <w:rFonts w:ascii="Times New Roman" w:hAnsi="Times New Roman" w:cs="Times New Roman"/>
        </w:rPr>
        <w:t>Gzip</w:t>
      </w:r>
      <w:proofErr w:type="spellEnd"/>
      <w:r w:rsidRPr="0092117A">
        <w:rPr>
          <w:rFonts w:ascii="Times New Roman" w:hAnsi="Times New Roman" w:cs="Times New Roman"/>
        </w:rPr>
        <w:t xml:space="preserve"> compression and HTTP/2 or HTTP/3.</w:t>
      </w:r>
    </w:p>
    <w:p w14:paraId="7D3CD7D2" w14:textId="77777777" w:rsidR="0092117A" w:rsidRPr="0092117A" w:rsidRDefault="0092117A" w:rsidP="00921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Reduce unused JS (audit via Lighthouse and bundle </w:t>
      </w:r>
      <w:proofErr w:type="spellStart"/>
      <w:r w:rsidRPr="0092117A">
        <w:rPr>
          <w:rFonts w:ascii="Times New Roman" w:hAnsi="Times New Roman" w:cs="Times New Roman"/>
        </w:rPr>
        <w:t>analyzer</w:t>
      </w:r>
      <w:proofErr w:type="spellEnd"/>
      <w:r w:rsidRPr="0092117A">
        <w:rPr>
          <w:rFonts w:ascii="Times New Roman" w:hAnsi="Times New Roman" w:cs="Times New Roman"/>
        </w:rPr>
        <w:t>).</w:t>
      </w:r>
    </w:p>
    <w:p w14:paraId="2230961E" w14:textId="77777777" w:rsidR="0092117A" w:rsidRPr="0092117A" w:rsidRDefault="0092117A" w:rsidP="009211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Offload media (images, PDFs) to object storage (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Storage or S3) with CDN.</w:t>
      </w:r>
    </w:p>
    <w:p w14:paraId="3CFBB612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Security</w:t>
      </w:r>
    </w:p>
    <w:p w14:paraId="1F849AB8" w14:textId="77777777" w:rsidR="0092117A" w:rsidRPr="0092117A" w:rsidRDefault="0092117A" w:rsidP="00921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lastRenderedPageBreak/>
        <w:t>Enforce least privilege on tokens, rotate keys, and store secrets in a secret manager (</w:t>
      </w:r>
      <w:proofErr w:type="spellStart"/>
      <w:r w:rsidRPr="0092117A">
        <w:rPr>
          <w:rFonts w:ascii="Times New Roman" w:hAnsi="Times New Roman" w:cs="Times New Roman"/>
        </w:rPr>
        <w:t>Vercel</w:t>
      </w:r>
      <w:proofErr w:type="spellEnd"/>
      <w:r w:rsidRPr="0092117A">
        <w:rPr>
          <w:rFonts w:ascii="Times New Roman" w:hAnsi="Times New Roman" w:cs="Times New Roman"/>
        </w:rPr>
        <w:t xml:space="preserve"> </w:t>
      </w:r>
      <w:proofErr w:type="spellStart"/>
      <w:r w:rsidRPr="0092117A">
        <w:rPr>
          <w:rFonts w:ascii="Times New Roman" w:hAnsi="Times New Roman" w:cs="Times New Roman"/>
        </w:rPr>
        <w:t>envs</w:t>
      </w:r>
      <w:proofErr w:type="spellEnd"/>
      <w:r w:rsidRPr="0092117A">
        <w:rPr>
          <w:rFonts w:ascii="Times New Roman" w:hAnsi="Times New Roman" w:cs="Times New Roman"/>
        </w:rPr>
        <w:t xml:space="preserve"> / Azure Key Vault / AWS Secrets Manager).</w:t>
      </w:r>
    </w:p>
    <w:p w14:paraId="3D3057F1" w14:textId="77777777" w:rsidR="0092117A" w:rsidRPr="0092117A" w:rsidRDefault="0092117A" w:rsidP="00921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Use rate limiting and WAF rules to block abusive traffic.</w:t>
      </w:r>
    </w:p>
    <w:p w14:paraId="02AA7CE4" w14:textId="77777777" w:rsidR="0092117A" w:rsidRPr="0092117A" w:rsidRDefault="0092117A" w:rsidP="009211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Validate inputs server-side (use </w:t>
      </w:r>
      <w:proofErr w:type="spellStart"/>
      <w:r w:rsidRPr="0092117A">
        <w:rPr>
          <w:rFonts w:ascii="Times New Roman" w:hAnsi="Times New Roman" w:cs="Times New Roman"/>
        </w:rPr>
        <w:t>zod</w:t>
      </w:r>
      <w:proofErr w:type="spellEnd"/>
      <w:r w:rsidRPr="0092117A">
        <w:rPr>
          <w:rFonts w:ascii="Times New Roman" w:hAnsi="Times New Roman" w:cs="Times New Roman"/>
        </w:rPr>
        <w:t> schema on all API handlers).</w:t>
      </w:r>
    </w:p>
    <w:p w14:paraId="6185DD1D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Concrete code edits I recommend first (I can apply these)</w:t>
      </w:r>
    </w:p>
    <w:p w14:paraId="67809AC5" w14:textId="77777777" w:rsidR="0092117A" w:rsidRPr="0092117A" w:rsidRDefault="0092117A" w:rsidP="009211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Add basic rate-limiter middleware for API routes (using </w:t>
      </w:r>
      <w:proofErr w:type="spellStart"/>
      <w:r w:rsidRPr="0092117A">
        <w:rPr>
          <w:rFonts w:ascii="Times New Roman" w:hAnsi="Times New Roman" w:cs="Times New Roman"/>
        </w:rPr>
        <w:t>Upstash</w:t>
      </w:r>
      <w:proofErr w:type="spellEnd"/>
      <w:r w:rsidRPr="0092117A">
        <w:rPr>
          <w:rFonts w:ascii="Times New Roman" w:hAnsi="Times New Roman" w:cs="Times New Roman"/>
        </w:rPr>
        <w:t xml:space="preserve"> or a simple in-memory / Redis token bucket).</w:t>
      </w:r>
    </w:p>
    <w:p w14:paraId="4BBE645D" w14:textId="77777777" w:rsidR="0092117A" w:rsidRPr="0092117A" w:rsidRDefault="0092117A" w:rsidP="009211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logging to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to emit a metric and warning when Redis fails (so we can track cache failures).</w:t>
      </w:r>
    </w:p>
    <w:p w14:paraId="621D13BB" w14:textId="77777777" w:rsidR="0092117A" w:rsidRPr="0092117A" w:rsidRDefault="0092117A" w:rsidP="009211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metrics increment in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createServerClient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wrapper to count DB client creations (detect new client explosion).</w:t>
      </w:r>
    </w:p>
    <w:p w14:paraId="108AE5DF" w14:textId="77777777" w:rsidR="0092117A" w:rsidRPr="0092117A" w:rsidRDefault="0092117A" w:rsidP="009211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centralized error handler for API endpoints to return structured JSON and to count errors.</w:t>
      </w:r>
    </w:p>
    <w:p w14:paraId="3BA155EF" w14:textId="77777777" w:rsidR="0092117A" w:rsidRPr="0092117A" w:rsidRDefault="0092117A" w:rsidP="009211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Add </w:t>
      </w:r>
      <w:proofErr w:type="spellStart"/>
      <w:r w:rsidRPr="0092117A">
        <w:rPr>
          <w:rFonts w:ascii="Times New Roman" w:hAnsi="Times New Roman" w:cs="Times New Roman"/>
        </w:rPr>
        <w:t>ESLint</w:t>
      </w:r>
      <w:proofErr w:type="spellEnd"/>
      <w:r w:rsidRPr="0092117A">
        <w:rPr>
          <w:rFonts w:ascii="Times New Roman" w:hAnsi="Times New Roman" w:cs="Times New Roman"/>
        </w:rPr>
        <w:t xml:space="preserve"> + TypeScript build check to CI; add minimal test harness for booking flows.</w:t>
      </w:r>
    </w:p>
    <w:p w14:paraId="376A74F6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Files to modify first (suggested):</w:t>
      </w:r>
    </w:p>
    <w:p w14:paraId="0A15D19E" w14:textId="77777777" w:rsidR="0092117A" w:rsidRPr="0092117A" w:rsidRDefault="0092117A" w:rsidP="0092117A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9" w:history="1">
        <w:r w:rsidRPr="0092117A">
          <w:rPr>
            <w:rStyle w:val="Hyperlink"/>
            <w:rFonts w:ascii="Times New Roman" w:hAnsi="Times New Roman" w:cs="Times New Roman"/>
          </w:rPr>
          <w:t>redis.ts:1-200</w:t>
        </w:r>
      </w:hyperlink>
      <w:r w:rsidRPr="0092117A">
        <w:rPr>
          <w:rFonts w:ascii="Times New Roman" w:hAnsi="Times New Roman" w:cs="Times New Roman"/>
        </w:rPr>
        <w:t> — add non-blocking logging &amp; metrics.</w:t>
      </w:r>
    </w:p>
    <w:p w14:paraId="0217627C" w14:textId="77777777" w:rsidR="0092117A" w:rsidRPr="0092117A" w:rsidRDefault="0092117A" w:rsidP="0092117A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10" w:history="1">
        <w:r w:rsidRPr="0092117A">
          <w:rPr>
            <w:rStyle w:val="Hyperlink"/>
            <w:rFonts w:ascii="Times New Roman" w:hAnsi="Times New Roman" w:cs="Times New Roman"/>
          </w:rPr>
          <w:t>public.ts:1-200</w:t>
        </w:r>
      </w:hyperlink>
      <w:r w:rsidRPr="0092117A">
        <w:rPr>
          <w:rFonts w:ascii="Times New Roman" w:hAnsi="Times New Roman" w:cs="Times New Roman"/>
        </w:rPr>
        <w:t> — confirm fetch timeout and add retry/backoff for transient errors.</w:t>
      </w:r>
    </w:p>
    <w:p w14:paraId="5629D87B" w14:textId="77777777" w:rsidR="0092117A" w:rsidRPr="0092117A" w:rsidRDefault="0092117A" w:rsidP="0092117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new file </w:t>
      </w:r>
      <w:proofErr w:type="spellStart"/>
      <w:r w:rsidRPr="0092117A">
        <w:rPr>
          <w:rFonts w:ascii="Times New Roman" w:hAnsi="Times New Roman" w:cs="Times New Roman"/>
        </w:rPr>
        <w:t>src</w:t>
      </w:r>
      <w:proofErr w:type="spellEnd"/>
      <w:r w:rsidRPr="0092117A">
        <w:rPr>
          <w:rFonts w:ascii="Times New Roman" w:hAnsi="Times New Roman" w:cs="Times New Roman"/>
        </w:rPr>
        <w:t>/lib/middleware/</w:t>
      </w:r>
      <w:proofErr w:type="spellStart"/>
      <w:r w:rsidRPr="0092117A">
        <w:rPr>
          <w:rFonts w:ascii="Times New Roman" w:hAnsi="Times New Roman" w:cs="Times New Roman"/>
        </w:rPr>
        <w:t>rateLimiter.ts</w:t>
      </w:r>
      <w:proofErr w:type="spellEnd"/>
      <w:r w:rsidRPr="0092117A">
        <w:rPr>
          <w:rFonts w:ascii="Times New Roman" w:hAnsi="Times New Roman" w:cs="Times New Roman"/>
        </w:rPr>
        <w:t> and wire into API routes under app/</w:t>
      </w:r>
      <w:proofErr w:type="spellStart"/>
      <w:r w:rsidRPr="0092117A">
        <w:rPr>
          <w:rFonts w:ascii="Times New Roman" w:hAnsi="Times New Roman" w:cs="Times New Roman"/>
        </w:rPr>
        <w:t>api</w:t>
      </w:r>
      <w:proofErr w:type="spellEnd"/>
      <w:r w:rsidRPr="0092117A">
        <w:rPr>
          <w:rFonts w:ascii="Times New Roman" w:hAnsi="Times New Roman" w:cs="Times New Roman"/>
        </w:rPr>
        <w:t>/*.</w:t>
      </w:r>
    </w:p>
    <w:p w14:paraId="1E62D1B0" w14:textId="77777777" w:rsidR="0092117A" w:rsidRPr="0092117A" w:rsidRDefault="0092117A" w:rsidP="0092117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monitoring initialization and Sentry/OTEL config in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Providers.tsx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or server entry.</w:t>
      </w:r>
    </w:p>
    <w:p w14:paraId="5012FFBD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Evidence in code (quick checks done)</w:t>
      </w:r>
    </w:p>
    <w:p w14:paraId="03E9D559" w14:textId="77777777" w:rsidR="0092117A" w:rsidRPr="0092117A" w:rsidRDefault="0092117A" w:rsidP="009211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Singleton public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client exists: </w:t>
      </w:r>
      <w:hyperlink r:id="rId11" w:history="1">
        <w:r w:rsidRPr="0092117A">
          <w:rPr>
            <w:rStyle w:val="Hyperlink"/>
            <w:rFonts w:ascii="Times New Roman" w:hAnsi="Times New Roman" w:cs="Times New Roman"/>
          </w:rPr>
          <w:t>public.ts:1-200</w:t>
        </w:r>
      </w:hyperlink>
      <w:r w:rsidRPr="0092117A">
        <w:rPr>
          <w:rFonts w:ascii="Times New Roman" w:hAnsi="Times New Roman" w:cs="Times New Roman"/>
        </w:rPr>
        <w:t>.</w:t>
      </w:r>
    </w:p>
    <w:p w14:paraId="3CAA6916" w14:textId="77777777" w:rsidR="0092117A" w:rsidRPr="0092117A" w:rsidRDefault="0092117A" w:rsidP="009211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Redis helper exists and already avoids blocking on Redis failures: </w:t>
      </w:r>
      <w:hyperlink r:id="rId12" w:history="1">
        <w:r w:rsidRPr="0092117A">
          <w:rPr>
            <w:rStyle w:val="Hyperlink"/>
            <w:rFonts w:ascii="Times New Roman" w:hAnsi="Times New Roman" w:cs="Times New Roman"/>
          </w:rPr>
          <w:t>redis.ts:1-200</w:t>
        </w:r>
      </w:hyperlink>
      <w:r w:rsidRPr="0092117A">
        <w:rPr>
          <w:rFonts w:ascii="Times New Roman" w:hAnsi="Times New Roman" w:cs="Times New Roman"/>
        </w:rPr>
        <w:t>.</w:t>
      </w:r>
    </w:p>
    <w:p w14:paraId="708E3BD8" w14:textId="77777777" w:rsidR="0092117A" w:rsidRPr="0092117A" w:rsidRDefault="0092117A" w:rsidP="009211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Timeouts for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fetch are implemented: [</w:t>
      </w:r>
      <w:proofErr w:type="spellStart"/>
      <w:r w:rsidRPr="0092117A">
        <w:rPr>
          <w:rFonts w:ascii="Times New Roman" w:hAnsi="Times New Roman" w:cs="Times New Roman"/>
        </w:rPr>
        <w:t>src</w:t>
      </w:r>
      <w:proofErr w:type="spellEnd"/>
      <w:r w:rsidRPr="0092117A">
        <w:rPr>
          <w:rFonts w:ascii="Times New Roman" w:hAnsi="Times New Roman" w:cs="Times New Roman"/>
        </w:rPr>
        <w:t>/lib/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>/public.ts#L1-L200].</w:t>
      </w:r>
    </w:p>
    <w:p w14:paraId="1B9AB8EB" w14:textId="77777777" w:rsidR="0092117A" w:rsidRPr="0092117A" w:rsidRDefault="0092117A" w:rsidP="009211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env examples include </w:t>
      </w:r>
      <w:hyperlink r:id="rId13" w:history="1">
        <w:r w:rsidRPr="0092117A">
          <w:rPr>
            <w:rStyle w:val="Hyperlink"/>
            <w:rFonts w:ascii="Times New Roman" w:hAnsi="Times New Roman" w:cs="Times New Roman"/>
          </w:rPr>
          <w:t>UPSTASH_REDIS_REST_URL</w:t>
        </w:r>
      </w:hyperlink>
      <w:r w:rsidRPr="0092117A">
        <w:rPr>
          <w:rFonts w:ascii="Times New Roman" w:hAnsi="Times New Roman" w:cs="Times New Roman"/>
        </w:rPr>
        <w:t xml:space="preserve"> and </w:t>
      </w:r>
      <w:proofErr w:type="spellStart"/>
      <w:r w:rsidRPr="0092117A">
        <w:rPr>
          <w:rFonts w:ascii="Times New Roman" w:hAnsi="Times New Roman" w:cs="Times New Roman"/>
        </w:rPr>
        <w:t>Supabase</w:t>
      </w:r>
      <w:proofErr w:type="spellEnd"/>
      <w:r w:rsidRPr="0092117A">
        <w:rPr>
          <w:rFonts w:ascii="Times New Roman" w:hAnsi="Times New Roman" w:cs="Times New Roman"/>
        </w:rPr>
        <w:t xml:space="preserve"> keys: </w:t>
      </w:r>
      <w:hyperlink r:id="rId14" w:history="1">
        <w:r w:rsidRPr="0092117A">
          <w:rPr>
            <w:rStyle w:val="Hyperlink"/>
            <w:rFonts w:ascii="Times New Roman" w:hAnsi="Times New Roman" w:cs="Times New Roman"/>
          </w:rPr>
          <w:t>.env.example:1-30</w:t>
        </w:r>
      </w:hyperlink>
      <w:r w:rsidRPr="0092117A">
        <w:rPr>
          <w:rFonts w:ascii="Times New Roman" w:hAnsi="Times New Roman" w:cs="Times New Roman"/>
        </w:rPr>
        <w:t>.</w:t>
      </w:r>
    </w:p>
    <w:p w14:paraId="2A6FA143" w14:textId="140AD27E" w:rsidR="00A00C61" w:rsidRPr="0092117A" w:rsidRDefault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br/>
      </w:r>
    </w:p>
    <w:p w14:paraId="0DAC5220" w14:textId="77777777" w:rsidR="0092117A" w:rsidRPr="0092117A" w:rsidRDefault="0092117A">
      <w:pPr>
        <w:rPr>
          <w:rFonts w:ascii="Times New Roman" w:hAnsi="Times New Roman" w:cs="Times New Roman"/>
        </w:rPr>
      </w:pPr>
    </w:p>
    <w:p w14:paraId="2BEE3E30" w14:textId="77777777" w:rsidR="0092117A" w:rsidRPr="0092117A" w:rsidRDefault="0092117A">
      <w:pPr>
        <w:rPr>
          <w:rFonts w:ascii="Times New Roman" w:hAnsi="Times New Roman" w:cs="Times New Roman"/>
        </w:rPr>
      </w:pPr>
    </w:p>
    <w:p w14:paraId="0D26F5DE" w14:textId="77777777" w:rsidR="0092117A" w:rsidRPr="0092117A" w:rsidRDefault="0092117A">
      <w:pPr>
        <w:rPr>
          <w:rFonts w:ascii="Times New Roman" w:hAnsi="Times New Roman" w:cs="Times New Roman"/>
        </w:rPr>
      </w:pPr>
    </w:p>
    <w:p w14:paraId="7C85AED6" w14:textId="77777777" w:rsidR="0092117A" w:rsidRPr="0092117A" w:rsidRDefault="0092117A">
      <w:pPr>
        <w:rPr>
          <w:rFonts w:ascii="Times New Roman" w:hAnsi="Times New Roman" w:cs="Times New Roman"/>
        </w:rPr>
      </w:pPr>
    </w:p>
    <w:p w14:paraId="52992B36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Now reviewing core files (concise, actionable per-line notes)</w:t>
      </w:r>
    </w:p>
    <w:p w14:paraId="591BA1EA" w14:textId="77777777" w:rsidR="0092117A" w:rsidRPr="0092117A" w:rsidRDefault="0092117A" w:rsidP="009211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File:</w:t>
      </w:r>
      <w:r w:rsidRPr="0092117A">
        <w:rPr>
          <w:rFonts w:ascii="Times New Roman" w:hAnsi="Times New Roman" w:cs="Times New Roman"/>
        </w:rPr>
        <w:t> </w:t>
      </w:r>
      <w:hyperlink r:id="rId15" w:history="1">
        <w:r w:rsidRPr="0092117A">
          <w:rPr>
            <w:rStyle w:val="Hyperlink"/>
            <w:rFonts w:ascii="Times New Roman" w:hAnsi="Times New Roman" w:cs="Times New Roman"/>
          </w:rPr>
          <w:t>config.ts:1-120</w:t>
        </w:r>
      </w:hyperlink>
    </w:p>
    <w:p w14:paraId="141F6C0C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1–6: Environment variable resolution—OK. Suggestion: centralize env parsing with a small helper to validate types and expose a single </w:t>
      </w:r>
      <w:proofErr w:type="spellStart"/>
      <w:proofErr w:type="gramStart"/>
      <w:r w:rsidRPr="0092117A">
        <w:rPr>
          <w:rFonts w:ascii="Times New Roman" w:hAnsi="Times New Roman" w:cs="Times New Roman"/>
        </w:rPr>
        <w:t>getConfig</w:t>
      </w:r>
      <w:proofErr w:type="spellEnd"/>
      <w:r w:rsidRPr="0092117A">
        <w:rPr>
          <w:rFonts w:ascii="Times New Roman" w:hAnsi="Times New Roman" w:cs="Times New Roman"/>
        </w:rPr>
        <w:t>(</w:t>
      </w:r>
      <w:proofErr w:type="gramEnd"/>
      <w:r w:rsidRPr="0092117A">
        <w:rPr>
          <w:rFonts w:ascii="Times New Roman" w:hAnsi="Times New Roman" w:cs="Times New Roman"/>
        </w:rPr>
        <w:t>) for easier testing.</w:t>
      </w:r>
    </w:p>
    <w:p w14:paraId="1480BA44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8–13: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isProductionBuild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uses </w:t>
      </w:r>
      <w:hyperlink r:id="rId16" w:history="1">
        <w:r w:rsidRPr="0092117A">
          <w:rPr>
            <w:rStyle w:val="Hyperlink"/>
            <w:rFonts w:ascii="Times New Roman" w:hAnsi="Times New Roman" w:cs="Times New Roman"/>
          </w:rPr>
          <w:t>NEXT_PHASE</w:t>
        </w:r>
      </w:hyperlink>
      <w:r w:rsidRPr="0092117A">
        <w:rPr>
          <w:rFonts w:ascii="Times New Roman" w:hAnsi="Times New Roman" w:cs="Times New Roman"/>
        </w:rPr>
        <w:t xml:space="preserve">. This is brittle — prefer NODE_ENV === "production" or </w:t>
      </w:r>
      <w:proofErr w:type="spellStart"/>
      <w:r w:rsidRPr="0092117A">
        <w:rPr>
          <w:rFonts w:ascii="Times New Roman" w:hAnsi="Times New Roman" w:cs="Times New Roman"/>
        </w:rPr>
        <w:t>Vercel's</w:t>
      </w:r>
      <w:proofErr w:type="spellEnd"/>
      <w:r w:rsidRPr="0092117A">
        <w:rPr>
          <w:rFonts w:ascii="Times New Roman" w:hAnsi="Times New Roman" w:cs="Times New Roman"/>
        </w:rPr>
        <w:t> VERCEL flag. Keep </w:t>
      </w:r>
      <w:hyperlink r:id="rId17" w:history="1">
        <w:r w:rsidRPr="0092117A">
          <w:rPr>
            <w:rStyle w:val="Hyperlink"/>
            <w:rFonts w:ascii="Times New Roman" w:hAnsi="Times New Roman" w:cs="Times New Roman"/>
          </w:rPr>
          <w:t>NEXT_PHASE</w:t>
        </w:r>
      </w:hyperlink>
      <w:r w:rsidRPr="0092117A">
        <w:rPr>
          <w:rFonts w:ascii="Times New Roman" w:hAnsi="Times New Roman" w:cs="Times New Roman"/>
        </w:rPr>
        <w:t> but add fallback.</w:t>
      </w:r>
    </w:p>
    <w:p w14:paraId="29767522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15–19: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missingSupabaseConfigMessage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— fine.</w:t>
      </w:r>
    </w:p>
    <w:p w14:paraId="40785632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Lines 21–27: Build-safe placeholders — OK for local builds. Suggest: log a warning when using placeholders to avoid accidental production </w:t>
      </w:r>
      <w:proofErr w:type="spellStart"/>
      <w:r w:rsidRPr="0092117A">
        <w:rPr>
          <w:rFonts w:ascii="Times New Roman" w:hAnsi="Times New Roman" w:cs="Times New Roman"/>
        </w:rPr>
        <w:t>misconfig</w:t>
      </w:r>
      <w:proofErr w:type="spellEnd"/>
      <w:r w:rsidRPr="0092117A">
        <w:rPr>
          <w:rFonts w:ascii="Times New Roman" w:hAnsi="Times New Roman" w:cs="Times New Roman"/>
        </w:rPr>
        <w:t>.</w:t>
      </w:r>
    </w:p>
    <w:p w14:paraId="638F8285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29–36: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assertSupabaseConfig</w:t>
      </w:r>
      <w:proofErr w:type="spellEnd"/>
      <w:r w:rsidRPr="0092117A">
        <w:rPr>
          <w:rStyle w:val="Hyperlink"/>
          <w:rFonts w:ascii="Times New Roman" w:hAnsi="Times New Roman" w:cs="Times New Roman"/>
        </w:rPr>
        <w:t>(</w:t>
      </w:r>
      <w:proofErr w:type="gramEnd"/>
      <w:r w:rsidRPr="0092117A">
        <w:rPr>
          <w:rStyle w:val="Hyperlink"/>
          <w:rFonts w:ascii="Times New Roman" w:hAnsi="Times New Roman" w:cs="Times New Roman"/>
        </w:rPr>
        <w:t>)</w:t>
      </w:r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throws in non-production — acceptable for dev, but in CI/build pipelines this can fail; consider making it optional behind a stricter check or allow CI to set vars.</w:t>
      </w:r>
    </w:p>
    <w:p w14:paraId="138F17AA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38–40: export of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supabaseServiceRoleKey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— ensure this variable is never used in client bundles. Audit imports across repo for accidental client usage.</w:t>
      </w:r>
    </w:p>
    <w:p w14:paraId="738B8515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Changes to make:</w:t>
      </w:r>
    </w:p>
    <w:p w14:paraId="4A7D7CE6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a small runtime warning when placeholders are active.</w:t>
      </w:r>
    </w:p>
    <w:p w14:paraId="4B2D7093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Prefer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process.env.NODE</w:t>
      </w:r>
      <w:proofErr w:type="gramEnd"/>
      <w:r w:rsidRPr="0092117A">
        <w:rPr>
          <w:rStyle w:val="Hyperlink"/>
          <w:rFonts w:ascii="Times New Roman" w:hAnsi="Times New Roman" w:cs="Times New Roman"/>
        </w:rPr>
        <w:t>_ENV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 xml:space="preserve"> fallback and document required </w:t>
      </w:r>
      <w:proofErr w:type="spellStart"/>
      <w:r w:rsidRPr="0092117A">
        <w:rPr>
          <w:rFonts w:ascii="Times New Roman" w:hAnsi="Times New Roman" w:cs="Times New Roman"/>
        </w:rPr>
        <w:t>envs</w:t>
      </w:r>
      <w:proofErr w:type="spellEnd"/>
      <w:r w:rsidRPr="0092117A">
        <w:rPr>
          <w:rFonts w:ascii="Times New Roman" w:hAnsi="Times New Roman" w:cs="Times New Roman"/>
        </w:rPr>
        <w:t xml:space="preserve"> in README/CI.</w:t>
      </w:r>
    </w:p>
    <w:p w14:paraId="29449C42" w14:textId="77777777" w:rsidR="0092117A" w:rsidRPr="0092117A" w:rsidRDefault="0092117A" w:rsidP="009211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File:</w:t>
      </w:r>
      <w:r w:rsidRPr="0092117A">
        <w:rPr>
          <w:rFonts w:ascii="Times New Roman" w:hAnsi="Times New Roman" w:cs="Times New Roman"/>
        </w:rPr>
        <w:t> </w:t>
      </w:r>
      <w:hyperlink r:id="rId18" w:history="1">
        <w:r w:rsidRPr="0092117A">
          <w:rPr>
            <w:rStyle w:val="Hyperlink"/>
            <w:rFonts w:ascii="Times New Roman" w:hAnsi="Times New Roman" w:cs="Times New Roman"/>
          </w:rPr>
          <w:t>public.ts:1-200</w:t>
        </w:r>
      </w:hyperlink>
    </w:p>
    <w:p w14:paraId="482B562F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1–6: Singleton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publicClient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— good pattern for serverless reuse.</w:t>
      </w:r>
    </w:p>
    <w:p w14:paraId="41962A7B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8–14: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isBuildPhase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detection and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requestTimeoutMs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— good.</w:t>
      </w:r>
    </w:p>
    <w:p w14:paraId="38E88F9E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16–27 (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timedFetch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 xml:space="preserve">): Uses </w:t>
      </w:r>
      <w:proofErr w:type="spellStart"/>
      <w:r w:rsidRPr="0092117A">
        <w:rPr>
          <w:rFonts w:ascii="Times New Roman" w:hAnsi="Times New Roman" w:cs="Times New Roman"/>
        </w:rPr>
        <w:t>AbortController</w:t>
      </w:r>
      <w:proofErr w:type="spellEnd"/>
      <w:r w:rsidRPr="0092117A">
        <w:rPr>
          <w:rFonts w:ascii="Times New Roman" w:hAnsi="Times New Roman" w:cs="Times New Roman"/>
        </w:rPr>
        <w:t xml:space="preserve"> to enforce timeout. Suggestion: add exponential backoff + limited retry for idempotent GET requests, or at least a single retry for transient network errors.</w:t>
      </w:r>
    </w:p>
    <w:p w14:paraId="4CDA7F8F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29–56: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createPublicClient</w:t>
      </w:r>
      <w:proofErr w:type="spellEnd"/>
      <w:r w:rsidRPr="0092117A">
        <w:rPr>
          <w:rStyle w:val="Hyperlink"/>
          <w:rFonts w:ascii="Times New Roman" w:hAnsi="Times New Roman" w:cs="Times New Roman"/>
        </w:rPr>
        <w:t>(</w:t>
      </w:r>
      <w:proofErr w:type="gramEnd"/>
      <w:r w:rsidRPr="0092117A">
        <w:rPr>
          <w:rStyle w:val="Hyperlink"/>
          <w:rFonts w:ascii="Times New Roman" w:hAnsi="Times New Roman" w:cs="Times New Roman"/>
        </w:rPr>
        <w:t>)</w:t>
      </w:r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config uses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global.fetch</w:t>
      </w:r>
      <w:proofErr w:type="spellEnd"/>
      <w:proofErr w:type="gramEnd"/>
      <w:r w:rsidRPr="0092117A">
        <w:rPr>
          <w:rStyle w:val="Hyperlink"/>
          <w:rFonts w:ascii="Times New Roman" w:hAnsi="Times New Roman" w:cs="Times New Roman"/>
        </w:rPr>
        <w:t xml:space="preserve">: </w:t>
      </w:r>
      <w:proofErr w:type="spellStart"/>
      <w:r w:rsidRPr="0092117A">
        <w:rPr>
          <w:rStyle w:val="Hyperlink"/>
          <w:rFonts w:ascii="Times New Roman" w:hAnsi="Times New Roman" w:cs="Times New Roman"/>
        </w:rPr>
        <w:t>timedFetch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and disables session persistence — appropriate for public client use in server components. Ensure no place calls this client from client-side bundles.</w:t>
      </w:r>
    </w:p>
    <w:p w14:paraId="755C5EA6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Changes to make:</w:t>
      </w:r>
    </w:p>
    <w:p w14:paraId="73A7EE01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lastRenderedPageBreak/>
        <w:t>Add optional retry on transient fetch failures (e.g., 1 retry with jitter) inside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timedFetch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.</w:t>
      </w:r>
    </w:p>
    <w:p w14:paraId="0C628531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instrumentation (metrics counter) on fetch timeouts and aborted requests.</w:t>
      </w:r>
    </w:p>
    <w:p w14:paraId="3A9C60C6" w14:textId="77777777" w:rsidR="0092117A" w:rsidRPr="0092117A" w:rsidRDefault="0092117A" w:rsidP="009211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File:</w:t>
      </w:r>
      <w:r w:rsidRPr="0092117A">
        <w:rPr>
          <w:rFonts w:ascii="Times New Roman" w:hAnsi="Times New Roman" w:cs="Times New Roman"/>
        </w:rPr>
        <w:t> </w:t>
      </w:r>
      <w:hyperlink r:id="rId19" w:history="1">
        <w:r w:rsidRPr="0092117A">
          <w:rPr>
            <w:rStyle w:val="Hyperlink"/>
            <w:rFonts w:ascii="Times New Roman" w:hAnsi="Times New Roman" w:cs="Times New Roman"/>
          </w:rPr>
          <w:t>server.ts:1-80</w:t>
        </w:r>
      </w:hyperlink>
    </w:p>
    <w:p w14:paraId="1C3959B5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1–4: imports fine.</w:t>
      </w:r>
    </w:p>
    <w:p w14:paraId="5F333D0F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6–14: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createClient</w:t>
      </w:r>
      <w:proofErr w:type="spellEnd"/>
      <w:r w:rsidRPr="0092117A">
        <w:rPr>
          <w:rStyle w:val="Hyperlink"/>
          <w:rFonts w:ascii="Times New Roman" w:hAnsi="Times New Roman" w:cs="Times New Roman"/>
        </w:rPr>
        <w:t>()</w:t>
      </w:r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reads cookies and provides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cookies.getAll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and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setAll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. The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setAll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swallows all errors silently — acceptable but add a debug log to capture cookie write failure reasons.</w:t>
      </w:r>
    </w:p>
    <w:p w14:paraId="4BBA4D27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Important: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createServerClient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may open server-side DB connections; ensure it's used as a short-lived wrapper and not causing many new DB connections per request. Add metrics to count client creations.</w:t>
      </w:r>
    </w:p>
    <w:p w14:paraId="452EAFCD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Changes to make:</w:t>
      </w:r>
    </w:p>
    <w:p w14:paraId="2B1B3520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small logging in catch of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setAll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.</w:t>
      </w:r>
    </w:p>
    <w:p w14:paraId="4DD1C472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an assertion or metric if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createClient</w:t>
      </w:r>
      <w:proofErr w:type="spellEnd"/>
      <w:r w:rsidRPr="0092117A">
        <w:rPr>
          <w:rStyle w:val="Hyperlink"/>
          <w:rFonts w:ascii="Times New Roman" w:hAnsi="Times New Roman" w:cs="Times New Roman"/>
        </w:rPr>
        <w:t>(</w:t>
      </w:r>
      <w:proofErr w:type="gramEnd"/>
      <w:r w:rsidRPr="0092117A">
        <w:rPr>
          <w:rStyle w:val="Hyperlink"/>
          <w:rFonts w:ascii="Times New Roman" w:hAnsi="Times New Roman" w:cs="Times New Roman"/>
        </w:rPr>
        <w:t>)</w:t>
      </w:r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is invoked at high frequency (to detect connection storms).</w:t>
      </w:r>
    </w:p>
    <w:p w14:paraId="036A2F9F" w14:textId="77777777" w:rsidR="0092117A" w:rsidRPr="0092117A" w:rsidRDefault="0092117A" w:rsidP="009211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File:</w:t>
      </w:r>
      <w:r w:rsidRPr="0092117A">
        <w:rPr>
          <w:rFonts w:ascii="Times New Roman" w:hAnsi="Times New Roman" w:cs="Times New Roman"/>
        </w:rPr>
        <w:t> </w:t>
      </w:r>
      <w:hyperlink r:id="rId20" w:history="1">
        <w:r w:rsidRPr="0092117A">
          <w:rPr>
            <w:rStyle w:val="Hyperlink"/>
            <w:rFonts w:ascii="Times New Roman" w:hAnsi="Times New Roman" w:cs="Times New Roman"/>
          </w:rPr>
          <w:t>redis.ts:1-200</w:t>
        </w:r>
      </w:hyperlink>
    </w:p>
    <w:p w14:paraId="1BB190F3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1–10 (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getRedisClient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): Uses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redisClient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cache; returns null when env missing — good.</w:t>
      </w:r>
    </w:p>
    <w:p w14:paraId="061277DF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12–34 (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): Catches Redis read errors and falls back to loader (excellent non-blocking pattern). Suggest adding TTL metadata and handling partial cache misses.</w:t>
      </w:r>
    </w:p>
    <w:p w14:paraId="0D8D6554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36–69 (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deleteRedisKeysByPrefix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): Uses </w:t>
      </w:r>
      <w:hyperlink r:id="rId21" w:history="1">
        <w:r w:rsidRPr="0092117A">
          <w:rPr>
            <w:rStyle w:val="Hyperlink"/>
            <w:rFonts w:ascii="Times New Roman" w:hAnsi="Times New Roman" w:cs="Times New Roman"/>
          </w:rPr>
          <w:t>keys</w:t>
        </w:r>
      </w:hyperlink>
      <w:r w:rsidRPr="0092117A">
        <w:rPr>
          <w:rFonts w:ascii="Times New Roman" w:hAnsi="Times New Roman" w:cs="Times New Roman"/>
        </w:rPr>
        <w:t xml:space="preserve"> command which is O(N) — dangerous in production with many keys. Replace with SCAN to iterate safely when using </w:t>
      </w:r>
      <w:proofErr w:type="spellStart"/>
      <w:r w:rsidRPr="0092117A">
        <w:rPr>
          <w:rFonts w:ascii="Times New Roman" w:hAnsi="Times New Roman" w:cs="Times New Roman"/>
        </w:rPr>
        <w:t>Upstash</w:t>
      </w:r>
      <w:proofErr w:type="spellEnd"/>
      <w:r w:rsidRPr="0092117A">
        <w:rPr>
          <w:rFonts w:ascii="Times New Roman" w:hAnsi="Times New Roman" w:cs="Times New Roman"/>
        </w:rPr>
        <w:t xml:space="preserve"> (</w:t>
      </w:r>
      <w:proofErr w:type="spellStart"/>
      <w:r w:rsidRPr="0092117A">
        <w:rPr>
          <w:rFonts w:ascii="Times New Roman" w:hAnsi="Times New Roman" w:cs="Times New Roman"/>
        </w:rPr>
        <w:t>Upstash</w:t>
      </w:r>
      <w:proofErr w:type="spellEnd"/>
      <w:r w:rsidRPr="0092117A">
        <w:rPr>
          <w:rFonts w:ascii="Times New Roman" w:hAnsi="Times New Roman" w:cs="Times New Roman"/>
        </w:rPr>
        <w:t xml:space="preserve"> supports scan-like patterns). </w:t>
      </w:r>
      <w:proofErr w:type="gramStart"/>
      <w:r w:rsidRPr="0092117A">
        <w:rPr>
          <w:rFonts w:ascii="Times New Roman" w:hAnsi="Times New Roman" w:cs="Times New Roman"/>
        </w:rPr>
        <w:t>Also</w:t>
      </w:r>
      <w:proofErr w:type="gramEnd"/>
      <w:r w:rsidRPr="0092117A">
        <w:rPr>
          <w:rFonts w:ascii="Times New Roman" w:hAnsi="Times New Roman" w:cs="Times New Roman"/>
        </w:rPr>
        <w:t xml:space="preserve"> </w:t>
      </w:r>
      <w:proofErr w:type="spellStart"/>
      <w:r w:rsidRPr="0092117A">
        <w:rPr>
          <w:rFonts w:ascii="Times New Roman" w:hAnsi="Times New Roman" w:cs="Times New Roman"/>
        </w:rPr>
        <w:t>Upstash</w:t>
      </w:r>
      <w:proofErr w:type="spellEnd"/>
      <w:r w:rsidRPr="0092117A">
        <w:rPr>
          <w:rFonts w:ascii="Times New Roman" w:hAnsi="Times New Roman" w:cs="Times New Roman"/>
        </w:rPr>
        <w:t xml:space="preserve"> provides </w:t>
      </w:r>
      <w:proofErr w:type="spellStart"/>
      <w:r w:rsidRPr="0092117A">
        <w:rPr>
          <w:rFonts w:ascii="Times New Roman" w:hAnsi="Times New Roman" w:cs="Times New Roman"/>
        </w:rPr>
        <w:t>listKeys</w:t>
      </w:r>
      <w:proofErr w:type="spellEnd"/>
      <w:r w:rsidRPr="0092117A">
        <w:rPr>
          <w:rFonts w:ascii="Times New Roman" w:hAnsi="Times New Roman" w:cs="Times New Roman"/>
        </w:rPr>
        <w:t>? Use scan with cursor to avoid blocking.</w:t>
      </w:r>
    </w:p>
    <w:p w14:paraId="04750DA7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Changes to make:</w:t>
      </w:r>
    </w:p>
    <w:p w14:paraId="199973BF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Replace </w:t>
      </w:r>
      <w:hyperlink r:id="rId22" w:history="1">
        <w:r w:rsidRPr="0092117A">
          <w:rPr>
            <w:rStyle w:val="Hyperlink"/>
            <w:rFonts w:ascii="Times New Roman" w:hAnsi="Times New Roman" w:cs="Times New Roman"/>
          </w:rPr>
          <w:t>keys</w:t>
        </w:r>
      </w:hyperlink>
      <w:r w:rsidRPr="0092117A">
        <w:rPr>
          <w:rFonts w:ascii="Times New Roman" w:hAnsi="Times New Roman" w:cs="Times New Roman"/>
        </w:rPr>
        <w:t xml:space="preserve"> with scan/cursor-based deletion to avoid blocking in large </w:t>
      </w:r>
      <w:proofErr w:type="spellStart"/>
      <w:r w:rsidRPr="0092117A">
        <w:rPr>
          <w:rFonts w:ascii="Times New Roman" w:hAnsi="Times New Roman" w:cs="Times New Roman"/>
        </w:rPr>
        <w:t>keyspace</w:t>
      </w:r>
      <w:proofErr w:type="spellEnd"/>
      <w:r w:rsidRPr="0092117A">
        <w:rPr>
          <w:rFonts w:ascii="Times New Roman" w:hAnsi="Times New Roman" w:cs="Times New Roman"/>
        </w:rPr>
        <w:t>.</w:t>
      </w:r>
    </w:p>
    <w:p w14:paraId="2EFA2314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instrumentation (cache hit/miss counters, exception counters).</w:t>
      </w:r>
    </w:p>
    <w:p w14:paraId="4D20950D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 xml:space="preserve">Consider </w:t>
      </w:r>
      <w:proofErr w:type="spellStart"/>
      <w:r w:rsidRPr="0092117A">
        <w:rPr>
          <w:rFonts w:ascii="Times New Roman" w:hAnsi="Times New Roman" w:cs="Times New Roman"/>
        </w:rPr>
        <w:t>namespacing</w:t>
      </w:r>
      <w:proofErr w:type="spellEnd"/>
      <w:r w:rsidRPr="0092117A">
        <w:rPr>
          <w:rFonts w:ascii="Times New Roman" w:hAnsi="Times New Roman" w:cs="Times New Roman"/>
        </w:rPr>
        <w:t xml:space="preserve"> keys by environment (e.g., prefix with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env:production</w:t>
      </w:r>
      <w:proofErr w:type="spellEnd"/>
      <w:proofErr w:type="gramEnd"/>
      <w:r w:rsidRPr="0092117A">
        <w:rPr>
          <w:rStyle w:val="Hyperlink"/>
          <w:rFonts w:ascii="Times New Roman" w:hAnsi="Times New Roman" w:cs="Times New Roman"/>
        </w:rPr>
        <w:t>:</w:t>
      </w:r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) to avoid cross-env collisions.</w:t>
      </w:r>
    </w:p>
    <w:p w14:paraId="7602E4F1" w14:textId="77777777" w:rsidR="0092117A" w:rsidRPr="0092117A" w:rsidRDefault="0092117A" w:rsidP="0092117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  <w:b/>
          <w:bCs/>
        </w:rPr>
        <w:t>File:</w:t>
      </w:r>
      <w:r w:rsidRPr="0092117A">
        <w:rPr>
          <w:rFonts w:ascii="Times New Roman" w:hAnsi="Times New Roman" w:cs="Times New Roman"/>
        </w:rPr>
        <w:t> </w:t>
      </w:r>
      <w:hyperlink r:id="rId23" w:history="1">
        <w:r w:rsidRPr="0092117A">
          <w:rPr>
            <w:rStyle w:val="Hyperlink"/>
            <w:rFonts w:ascii="Times New Roman" w:hAnsi="Times New Roman" w:cs="Times New Roman"/>
          </w:rPr>
          <w:t>home.ts:1-200</w:t>
        </w:r>
      </w:hyperlink>
      <w:r w:rsidRPr="0092117A">
        <w:rPr>
          <w:rFonts w:ascii="Times New Roman" w:hAnsi="Times New Roman" w:cs="Times New Roman"/>
        </w:rPr>
        <w:t> — partial inspection</w:t>
      </w:r>
    </w:p>
    <w:p w14:paraId="6815EDDB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Lines where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proofErr w:type="gramStart"/>
      <w:r w:rsidRPr="0092117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92117A">
        <w:rPr>
          <w:rStyle w:val="Hyperlink"/>
          <w:rFonts w:ascii="Times New Roman" w:hAnsi="Times New Roman" w:cs="Times New Roman"/>
        </w:rPr>
        <w:t>(</w:t>
      </w:r>
      <w:proofErr w:type="gramEnd"/>
      <w:r w:rsidRPr="0092117A">
        <w:rPr>
          <w:rStyle w:val="Hyperlink"/>
          <w:rFonts w:ascii="Times New Roman" w:hAnsi="Times New Roman" w:cs="Times New Roman"/>
        </w:rPr>
        <w:t>"</w:t>
      </w:r>
      <w:proofErr w:type="gramStart"/>
      <w:r w:rsidRPr="0092117A">
        <w:rPr>
          <w:rStyle w:val="Hyperlink"/>
          <w:rFonts w:ascii="Times New Roman" w:hAnsi="Times New Roman" w:cs="Times New Roman"/>
        </w:rPr>
        <w:t>looplic:home</w:t>
      </w:r>
      <w:proofErr w:type="gramEnd"/>
      <w:r w:rsidRPr="0092117A">
        <w:rPr>
          <w:rStyle w:val="Hyperlink"/>
          <w:rFonts w:ascii="Times New Roman" w:hAnsi="Times New Roman" w:cs="Times New Roman"/>
        </w:rPr>
        <w:t>:v</w:t>
      </w:r>
      <w:proofErr w:type="gramStart"/>
      <w:r w:rsidRPr="0092117A">
        <w:rPr>
          <w:rStyle w:val="Hyperlink"/>
          <w:rFonts w:ascii="Times New Roman" w:hAnsi="Times New Roman" w:cs="Times New Roman"/>
        </w:rPr>
        <w:t>1:brands</w:t>
      </w:r>
      <w:proofErr w:type="gramEnd"/>
      <w:r w:rsidRPr="0092117A">
        <w:rPr>
          <w:rStyle w:val="Hyperlink"/>
          <w:rFonts w:ascii="Times New Roman" w:hAnsi="Times New Roman" w:cs="Times New Roman"/>
        </w:rPr>
        <w:t>", ...)</w:t>
      </w:r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used — good pattern.</w:t>
      </w:r>
    </w:p>
    <w:p w14:paraId="2C52D196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lastRenderedPageBreak/>
        <w:t>Ensure caches are invalidated on writes and TTLs are tuned for freshness vs cost.</w:t>
      </w:r>
    </w:p>
    <w:p w14:paraId="003F37F8" w14:textId="77777777" w:rsidR="0092117A" w:rsidRPr="0092117A" w:rsidRDefault="0092117A" w:rsidP="0092117A">
      <w:p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Changes to make:</w:t>
      </w:r>
    </w:p>
    <w:p w14:paraId="1452DBB8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Audit all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withRedisCache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usages and confirm writes call </w:t>
      </w:r>
      <w:proofErr w:type="spellStart"/>
      <w:r w:rsidRPr="0092117A">
        <w:rPr>
          <w:rFonts w:ascii="Times New Roman" w:hAnsi="Times New Roman" w:cs="Times New Roman"/>
        </w:rPr>
        <w:fldChar w:fldCharType="begin"/>
      </w:r>
      <w:r w:rsidRPr="0092117A">
        <w:rPr>
          <w:rFonts w:ascii="Times New Roman" w:hAnsi="Times New Roman" w:cs="Times New Roman"/>
        </w:rPr>
        <w:instrText>HYPERLINK "vscode-file://vscode-app/c:/Program%20Files/Microsoft%20VS%20Code/8761a5560c/resources/app/out/vs/code/electron-browser/workbench/workbench.html" \o ""</w:instrText>
      </w:r>
      <w:r w:rsidRPr="0092117A">
        <w:rPr>
          <w:rFonts w:ascii="Times New Roman" w:hAnsi="Times New Roman" w:cs="Times New Roman"/>
        </w:rPr>
      </w:r>
      <w:r w:rsidRPr="0092117A">
        <w:rPr>
          <w:rFonts w:ascii="Times New Roman" w:hAnsi="Times New Roman" w:cs="Times New Roman"/>
        </w:rPr>
        <w:fldChar w:fldCharType="separate"/>
      </w:r>
      <w:r w:rsidRPr="0092117A">
        <w:rPr>
          <w:rStyle w:val="Hyperlink"/>
          <w:rFonts w:ascii="Times New Roman" w:hAnsi="Times New Roman" w:cs="Times New Roman"/>
        </w:rPr>
        <w:t>deleteRedisKeysByPrefix</w:t>
      </w:r>
      <w:proofErr w:type="spellEnd"/>
      <w:r w:rsidRPr="0092117A">
        <w:rPr>
          <w:rFonts w:ascii="Times New Roman" w:hAnsi="Times New Roman" w:cs="Times New Roman"/>
          <w:lang w:val="en-US"/>
        </w:rPr>
        <w:fldChar w:fldCharType="end"/>
      </w:r>
      <w:r w:rsidRPr="0092117A">
        <w:rPr>
          <w:rFonts w:ascii="Times New Roman" w:hAnsi="Times New Roman" w:cs="Times New Roman"/>
        </w:rPr>
        <w:t> with specific prefixes (avoid broad purges).</w:t>
      </w:r>
    </w:p>
    <w:p w14:paraId="49C3E548" w14:textId="77777777" w:rsidR="0092117A" w:rsidRPr="0092117A" w:rsidRDefault="0092117A" w:rsidP="0092117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2117A">
        <w:rPr>
          <w:rFonts w:ascii="Times New Roman" w:hAnsi="Times New Roman" w:cs="Times New Roman"/>
        </w:rPr>
        <w:t>Add async background refresh (stale-while-revalidate) so first user after expiry gets stale fast response while background updates fresh cache.</w:t>
      </w:r>
    </w:p>
    <w:sectPr w:rsidR="0092117A" w:rsidRPr="00921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02F"/>
    <w:multiLevelType w:val="multilevel"/>
    <w:tmpl w:val="D7B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C73"/>
    <w:multiLevelType w:val="multilevel"/>
    <w:tmpl w:val="911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91B3C"/>
    <w:multiLevelType w:val="multilevel"/>
    <w:tmpl w:val="15C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03700"/>
    <w:multiLevelType w:val="multilevel"/>
    <w:tmpl w:val="882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6EE6"/>
    <w:multiLevelType w:val="multilevel"/>
    <w:tmpl w:val="666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49A"/>
    <w:multiLevelType w:val="multilevel"/>
    <w:tmpl w:val="F5D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04A16"/>
    <w:multiLevelType w:val="multilevel"/>
    <w:tmpl w:val="F16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F4254"/>
    <w:multiLevelType w:val="multilevel"/>
    <w:tmpl w:val="A1F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B402C"/>
    <w:multiLevelType w:val="multilevel"/>
    <w:tmpl w:val="1C3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76E95"/>
    <w:multiLevelType w:val="multilevel"/>
    <w:tmpl w:val="22A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F58AA"/>
    <w:multiLevelType w:val="multilevel"/>
    <w:tmpl w:val="8AD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26E1E"/>
    <w:multiLevelType w:val="multilevel"/>
    <w:tmpl w:val="97B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71A3A"/>
    <w:multiLevelType w:val="multilevel"/>
    <w:tmpl w:val="AFB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000848">
    <w:abstractNumId w:val="0"/>
  </w:num>
  <w:num w:numId="2" w16cid:durableId="790708464">
    <w:abstractNumId w:val="5"/>
  </w:num>
  <w:num w:numId="3" w16cid:durableId="1043166745">
    <w:abstractNumId w:val="1"/>
  </w:num>
  <w:num w:numId="4" w16cid:durableId="2034843050">
    <w:abstractNumId w:val="12"/>
  </w:num>
  <w:num w:numId="5" w16cid:durableId="1975942556">
    <w:abstractNumId w:val="7"/>
  </w:num>
  <w:num w:numId="6" w16cid:durableId="98380890">
    <w:abstractNumId w:val="2"/>
  </w:num>
  <w:num w:numId="7" w16cid:durableId="739906299">
    <w:abstractNumId w:val="6"/>
  </w:num>
  <w:num w:numId="8" w16cid:durableId="868496622">
    <w:abstractNumId w:val="10"/>
  </w:num>
  <w:num w:numId="9" w16cid:durableId="1186555126">
    <w:abstractNumId w:val="9"/>
  </w:num>
  <w:num w:numId="10" w16cid:durableId="1585139186">
    <w:abstractNumId w:val="8"/>
  </w:num>
  <w:num w:numId="11" w16cid:durableId="1895389273">
    <w:abstractNumId w:val="11"/>
  </w:num>
  <w:num w:numId="12" w16cid:durableId="863901477">
    <w:abstractNumId w:val="4"/>
  </w:num>
  <w:num w:numId="13" w16cid:durableId="1062602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7A"/>
    <w:rsid w:val="000648C3"/>
    <w:rsid w:val="00433F22"/>
    <w:rsid w:val="0092117A"/>
    <w:rsid w:val="00A00C61"/>
    <w:rsid w:val="00C025D2"/>
    <w:rsid w:val="00C62505"/>
    <w:rsid w:val="00E0413D"/>
    <w:rsid w:val="00FD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813E"/>
  <w15:chartTrackingRefBased/>
  <w15:docId w15:val="{27406758-2D23-4675-9688-CE5DC3EC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7A"/>
  </w:style>
  <w:style w:type="paragraph" w:styleId="Heading1">
    <w:name w:val="heading 1"/>
    <w:basedOn w:val="Normal"/>
    <w:next w:val="Normal"/>
    <w:link w:val="Heading1Char"/>
    <w:uiPriority w:val="9"/>
    <w:qFormat/>
    <w:rsid w:val="0092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1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1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3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8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7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2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7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0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1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5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3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0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9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14" Type="http://schemas.openxmlformats.org/officeDocument/2006/relationships/hyperlink" Target="vscode-file://vscode-app/c:/Program%20Files/Microsoft%20VS%20Code/8761a5560c/resources/app/out/vs/code/electron-browser/workbench/workbench.html" TargetMode="External"/><Relationship Id="rId22" Type="http://schemas.openxmlformats.org/officeDocument/2006/relationships/hyperlink" Target="vscode-file://vscode-app/c:/Program%20Files/Microsoft%20VS%20Code/8761a5560c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2879</Words>
  <Characters>16414</Characters>
  <Application>Microsoft Office Word</Application>
  <DocSecurity>0</DocSecurity>
  <Lines>136</Lines>
  <Paragraphs>38</Paragraphs>
  <ScaleCrop>false</ScaleCrop>
  <Company/>
  <LinksUpToDate>false</LinksUpToDate>
  <CharactersWithSpaces>19255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Sheyas Gupta</dc:creator>
  <cp:keywords/>
  <dc:description/>
  <cp:lastModifiedBy>Sheyas Gupta</cp:lastModifiedBy>
  <cp:revision>1</cp:revision>
  <dcterms:created xsi:type="dcterms:W3CDTF">2026-06-09T04:53:00Z</dcterms:created>
  <dcterms:modified xsi:type="dcterms:W3CDTF">2026-06-09T05:01:00Z</dcterms:modified>
</cp:coreProperties>
</file>