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564" w:rsidRDefault="009D7BBB" w:rsidP="009D7BBB">
      <w:pPr>
        <w:jc w:val="center"/>
      </w:pPr>
      <w:r>
        <w:t>Random name</w:t>
      </w:r>
    </w:p>
    <w:p w:rsidR="009D7BBB" w:rsidRDefault="009D7BBB" w:rsidP="009D7BBB">
      <w:pPr>
        <w:jc w:val="center"/>
        <w:rPr>
          <w:b/>
        </w:rPr>
      </w:pPr>
      <w:r w:rsidRPr="00064765">
        <w:rPr>
          <w:b/>
          <w:color w:val="FF0000"/>
        </w:rPr>
        <w:t xml:space="preserve">About us    </w:t>
      </w:r>
      <w:r w:rsidRPr="009D7BBB">
        <w:rPr>
          <w:b/>
        </w:rPr>
        <w:t>Treatments    Hospitals    Dentists     Alternate Medicine     Contact Us</w:t>
      </w:r>
    </w:p>
    <w:p w:rsidR="009D7BBB" w:rsidRDefault="009D7BBB" w:rsidP="009D7BBB">
      <w:pPr>
        <w:jc w:val="center"/>
        <w:rPr>
          <w:b/>
        </w:rPr>
      </w:pPr>
      <w:r>
        <w:rPr>
          <w:b/>
        </w:rPr>
        <w:t>-1-</w:t>
      </w:r>
    </w:p>
    <w:p w:rsidR="00064765" w:rsidRDefault="00064765" w:rsidP="00064765">
      <w:pPr>
        <w:jc w:val="center"/>
      </w:pPr>
      <w:r>
        <w:t>Random name</w:t>
      </w:r>
    </w:p>
    <w:p w:rsidR="00064765" w:rsidRDefault="00064765" w:rsidP="00064765">
      <w:pPr>
        <w:jc w:val="center"/>
        <w:rPr>
          <w:b/>
        </w:rPr>
      </w:pPr>
      <w:r w:rsidRPr="00064765">
        <w:rPr>
          <w:b/>
        </w:rPr>
        <w:t xml:space="preserve">About us    </w:t>
      </w:r>
      <w:r w:rsidRPr="00064765">
        <w:rPr>
          <w:b/>
          <w:color w:val="FF0000"/>
        </w:rPr>
        <w:t>Treatments</w:t>
      </w:r>
      <w:r w:rsidRPr="009D7BBB">
        <w:rPr>
          <w:b/>
        </w:rPr>
        <w:t xml:space="preserve">    Hospitals    Dentists     Alternate Medicine     Contact Us</w:t>
      </w:r>
    </w:p>
    <w:p w:rsidR="00064765" w:rsidRDefault="00C62CD0" w:rsidP="009D7BBB">
      <w:pPr>
        <w:jc w:val="center"/>
        <w:rPr>
          <w:b/>
        </w:rPr>
      </w:pPr>
      <w:r>
        <w:rPr>
          <w:noProof/>
        </w:rPr>
        <w:drawing>
          <wp:inline distT="0" distB="0" distL="0" distR="0" wp14:anchorId="410DE10B" wp14:editId="456530E9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D0" w:rsidRDefault="00C62CD0" w:rsidP="00C62C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Colors to suit the medical profile</w:t>
      </w:r>
    </w:p>
    <w:p w:rsidR="00C62CD0" w:rsidRDefault="00C62CD0" w:rsidP="00C62C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 text below the box</w:t>
      </w:r>
    </w:p>
    <w:p w:rsidR="00C62CD0" w:rsidRPr="00C62CD0" w:rsidRDefault="00C62CD0" w:rsidP="00C62C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Each box is a specialty (Orthopedic, Cardiovascular, Cosmetic, Bariatric, IVF and reproductive sciences, Ophthalmology, Obstetrics and Gynecology</w:t>
      </w:r>
      <w:r w:rsidR="00683F0D">
        <w:rPr>
          <w:b/>
        </w:rPr>
        <w:t>,  Alternate Medicine</w:t>
      </w:r>
      <w:r>
        <w:rPr>
          <w:b/>
        </w:rPr>
        <w:t>)</w:t>
      </w:r>
      <w:r w:rsidRPr="00C62CD0">
        <w:rPr>
          <w:b/>
        </w:rPr>
        <w:t xml:space="preserve"> </w:t>
      </w:r>
    </w:p>
    <w:p w:rsidR="009D7BBB" w:rsidRDefault="00C62CD0" w:rsidP="009D7BBB">
      <w:pPr>
        <w:jc w:val="center"/>
        <w:rPr>
          <w:b/>
        </w:rPr>
      </w:pPr>
      <w:r>
        <w:rPr>
          <w:b/>
        </w:rPr>
        <w:t>-2-</w:t>
      </w:r>
    </w:p>
    <w:p w:rsidR="00A03EF6" w:rsidRDefault="00A03EF6" w:rsidP="00C62CD0">
      <w:pPr>
        <w:jc w:val="center"/>
      </w:pPr>
    </w:p>
    <w:p w:rsidR="00A03EF6" w:rsidRDefault="00A03EF6" w:rsidP="00C62CD0">
      <w:pPr>
        <w:jc w:val="center"/>
      </w:pPr>
    </w:p>
    <w:p w:rsidR="00A03EF6" w:rsidRDefault="00A03EF6" w:rsidP="00C62CD0">
      <w:pPr>
        <w:jc w:val="center"/>
      </w:pPr>
    </w:p>
    <w:p w:rsidR="00A03EF6" w:rsidRDefault="00A03EF6" w:rsidP="00C62CD0">
      <w:pPr>
        <w:jc w:val="center"/>
      </w:pPr>
    </w:p>
    <w:p w:rsidR="00A03EF6" w:rsidRDefault="00A03EF6" w:rsidP="00C62CD0">
      <w:pPr>
        <w:jc w:val="center"/>
      </w:pPr>
    </w:p>
    <w:p w:rsidR="00C62CD0" w:rsidRDefault="00C62CD0" w:rsidP="00C62CD0">
      <w:pPr>
        <w:jc w:val="center"/>
      </w:pPr>
      <w:r>
        <w:lastRenderedPageBreak/>
        <w:t>Random name</w:t>
      </w:r>
    </w:p>
    <w:p w:rsidR="00C62CD0" w:rsidRDefault="00C62CD0" w:rsidP="00C62CD0">
      <w:pPr>
        <w:jc w:val="center"/>
        <w:rPr>
          <w:b/>
        </w:rPr>
      </w:pPr>
      <w:r w:rsidRPr="00064765">
        <w:rPr>
          <w:b/>
        </w:rPr>
        <w:t xml:space="preserve">About us    </w:t>
      </w:r>
      <w:r w:rsidRPr="00A03EF6">
        <w:rPr>
          <w:b/>
        </w:rPr>
        <w:t>Treatments</w:t>
      </w:r>
      <w:r w:rsidRPr="009D7BBB">
        <w:rPr>
          <w:b/>
        </w:rPr>
        <w:t xml:space="preserve">    </w:t>
      </w:r>
      <w:r w:rsidRPr="00683F0D">
        <w:rPr>
          <w:b/>
          <w:color w:val="FF0000"/>
        </w:rPr>
        <w:t xml:space="preserve">Hospitals    Dentists     Alternate Medicine     </w:t>
      </w:r>
      <w:r w:rsidRPr="009D7BBB">
        <w:rPr>
          <w:b/>
        </w:rPr>
        <w:t>Contact Us</w:t>
      </w:r>
    </w:p>
    <w:p w:rsidR="009D7BBB" w:rsidRDefault="00A03EF6" w:rsidP="00003DFA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14249A15" wp14:editId="0937DCCD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3EF6" w:rsidRDefault="00A03EF6" w:rsidP="00A03EF6">
      <w:pPr>
        <w:pStyle w:val="ListParagraph"/>
        <w:numPr>
          <w:ilvl w:val="0"/>
          <w:numId w:val="3"/>
        </w:numPr>
        <w:jc w:val="center"/>
        <w:rPr>
          <w:b/>
        </w:rPr>
      </w:pPr>
      <w:r>
        <w:rPr>
          <w:b/>
        </w:rPr>
        <w:t>Create tabs like above (Inbuilt store features/External store apps) to (Multi-specialty/Super specialty)</w:t>
      </w:r>
    </w:p>
    <w:p w:rsidR="00232510" w:rsidRDefault="00232510" w:rsidP="00A03EF6">
      <w:pPr>
        <w:pStyle w:val="ListParagraph"/>
        <w:numPr>
          <w:ilvl w:val="0"/>
          <w:numId w:val="3"/>
        </w:numPr>
        <w:jc w:val="center"/>
        <w:rPr>
          <w:b/>
        </w:rPr>
      </w:pPr>
      <w:r>
        <w:rPr>
          <w:b/>
        </w:rPr>
        <w:t>Boxes with Text</w:t>
      </w:r>
    </w:p>
    <w:p w:rsidR="00A03EF6" w:rsidRDefault="00A03EF6" w:rsidP="00A03EF6">
      <w:pPr>
        <w:pStyle w:val="ListParagraph"/>
        <w:numPr>
          <w:ilvl w:val="0"/>
          <w:numId w:val="3"/>
        </w:numPr>
        <w:jc w:val="center"/>
        <w:rPr>
          <w:b/>
        </w:rPr>
      </w:pPr>
      <w:proofErr w:type="spellStart"/>
      <w:r>
        <w:rPr>
          <w:b/>
        </w:rPr>
        <w:t>Manipal</w:t>
      </w:r>
      <w:proofErr w:type="spellEnd"/>
      <w:r>
        <w:rPr>
          <w:b/>
        </w:rPr>
        <w:t xml:space="preserve"> Hospitals Goa, </w:t>
      </w:r>
      <w:proofErr w:type="spellStart"/>
      <w:r>
        <w:rPr>
          <w:b/>
        </w:rPr>
        <w:t>Nusi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Wockhardt</w:t>
      </w:r>
      <w:proofErr w:type="spellEnd"/>
      <w:r>
        <w:rPr>
          <w:b/>
        </w:rPr>
        <w:t xml:space="preserve"> Hospital, Vision Multispecialty Hospital, Dr. </w:t>
      </w:r>
      <w:proofErr w:type="spellStart"/>
      <w:r>
        <w:rPr>
          <w:b/>
        </w:rPr>
        <w:t>Kolwalkars</w:t>
      </w:r>
      <w:proofErr w:type="spellEnd"/>
      <w:r>
        <w:rPr>
          <w:b/>
        </w:rPr>
        <w:t xml:space="preserve"> Galaxy Hospital Goa</w:t>
      </w:r>
    </w:p>
    <w:p w:rsidR="00232510" w:rsidRDefault="00232510" w:rsidP="00A03EF6">
      <w:pPr>
        <w:pStyle w:val="ListParagraph"/>
        <w:numPr>
          <w:ilvl w:val="0"/>
          <w:numId w:val="3"/>
        </w:numPr>
        <w:jc w:val="center"/>
        <w:rPr>
          <w:b/>
        </w:rPr>
      </w:pPr>
      <w:r>
        <w:rPr>
          <w:b/>
        </w:rPr>
        <w:t xml:space="preserve">Super specialty (Vision Care Super Specialty Eye Hospital, </w:t>
      </w:r>
      <w:proofErr w:type="spellStart"/>
      <w:r>
        <w:rPr>
          <w:b/>
        </w:rPr>
        <w:t>Ponda</w:t>
      </w:r>
      <w:proofErr w:type="spellEnd"/>
      <w:r>
        <w:rPr>
          <w:b/>
        </w:rPr>
        <w:t xml:space="preserve"> IVF clinic and Endoscopy Center) </w:t>
      </w:r>
    </w:p>
    <w:p w:rsidR="00232510" w:rsidRPr="00232510" w:rsidRDefault="00232510" w:rsidP="00232510">
      <w:pPr>
        <w:jc w:val="center"/>
        <w:rPr>
          <w:b/>
        </w:rPr>
      </w:pPr>
      <w:r>
        <w:rPr>
          <w:b/>
        </w:rPr>
        <w:t>-3-</w:t>
      </w:r>
    </w:p>
    <w:p w:rsidR="009D7BBB" w:rsidRDefault="00232510" w:rsidP="00232510">
      <w:pPr>
        <w:jc w:val="center"/>
        <w:rPr>
          <w:b/>
        </w:rPr>
      </w:pPr>
      <w:r>
        <w:rPr>
          <w:b/>
        </w:rPr>
        <w:t>Similar Page for Dentists</w:t>
      </w:r>
    </w:p>
    <w:p w:rsidR="00232510" w:rsidRDefault="00232510" w:rsidP="00232510">
      <w:pPr>
        <w:jc w:val="center"/>
        <w:rPr>
          <w:b/>
        </w:rPr>
      </w:pPr>
      <w:r>
        <w:rPr>
          <w:b/>
        </w:rPr>
        <w:t>-4-</w:t>
      </w:r>
    </w:p>
    <w:p w:rsidR="00683F0D" w:rsidRDefault="00683F0D" w:rsidP="00232510">
      <w:pPr>
        <w:jc w:val="center"/>
        <w:rPr>
          <w:b/>
        </w:rPr>
      </w:pPr>
      <w:r>
        <w:rPr>
          <w:b/>
        </w:rPr>
        <w:t xml:space="preserve">Similar page for listing the A.M centers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03DFA" w:rsidTr="00003DFA">
        <w:tc>
          <w:tcPr>
            <w:tcW w:w="2394" w:type="dxa"/>
          </w:tcPr>
          <w:p w:rsidR="00003DFA" w:rsidRDefault="00003DFA" w:rsidP="00232510">
            <w:pPr>
              <w:jc w:val="center"/>
              <w:rPr>
                <w:b/>
              </w:rPr>
            </w:pPr>
            <w:r>
              <w:rPr>
                <w:b/>
              </w:rPr>
              <w:t>Treatment</w:t>
            </w:r>
          </w:p>
        </w:tc>
        <w:tc>
          <w:tcPr>
            <w:tcW w:w="2394" w:type="dxa"/>
          </w:tcPr>
          <w:p w:rsidR="00003DFA" w:rsidRDefault="00003DFA" w:rsidP="00232510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394" w:type="dxa"/>
          </w:tcPr>
          <w:p w:rsidR="00003DFA" w:rsidRDefault="00003DFA" w:rsidP="00232510">
            <w:pPr>
              <w:jc w:val="center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394" w:type="dxa"/>
          </w:tcPr>
          <w:p w:rsidR="00003DFA" w:rsidRDefault="00003DFA" w:rsidP="00232510">
            <w:pPr>
              <w:jc w:val="center"/>
              <w:rPr>
                <w:b/>
              </w:rPr>
            </w:pPr>
          </w:p>
        </w:tc>
      </w:tr>
      <w:tr w:rsidR="00003DFA" w:rsidTr="00003DFA">
        <w:tc>
          <w:tcPr>
            <w:tcW w:w="2394" w:type="dxa"/>
          </w:tcPr>
          <w:p w:rsidR="00003DFA" w:rsidRDefault="00003DFA" w:rsidP="00232510">
            <w:pPr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003DFA" w:rsidRDefault="00003DFA" w:rsidP="00232510">
            <w:pPr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003DFA" w:rsidRDefault="00003DFA" w:rsidP="00232510">
            <w:pPr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003DFA" w:rsidRDefault="00003DFA" w:rsidP="00232510">
            <w:pPr>
              <w:jc w:val="center"/>
              <w:rPr>
                <w:b/>
              </w:rPr>
            </w:pPr>
            <w:r>
              <w:rPr>
                <w:b/>
              </w:rPr>
              <w:t>Enquire</w:t>
            </w:r>
          </w:p>
        </w:tc>
      </w:tr>
      <w:tr w:rsidR="00003DFA" w:rsidTr="00003DFA">
        <w:tc>
          <w:tcPr>
            <w:tcW w:w="2394" w:type="dxa"/>
          </w:tcPr>
          <w:p w:rsidR="00003DFA" w:rsidRDefault="00003DFA" w:rsidP="00232510">
            <w:pPr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003DFA" w:rsidRDefault="00003DFA" w:rsidP="00232510">
            <w:pPr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003DFA" w:rsidRDefault="00003DFA" w:rsidP="00232510">
            <w:pPr>
              <w:jc w:val="center"/>
              <w:rPr>
                <w:b/>
              </w:rPr>
            </w:pPr>
          </w:p>
        </w:tc>
        <w:tc>
          <w:tcPr>
            <w:tcW w:w="2394" w:type="dxa"/>
          </w:tcPr>
          <w:p w:rsidR="00003DFA" w:rsidRDefault="00003DFA" w:rsidP="00232510">
            <w:pPr>
              <w:jc w:val="center"/>
              <w:rPr>
                <w:b/>
              </w:rPr>
            </w:pPr>
          </w:p>
        </w:tc>
      </w:tr>
    </w:tbl>
    <w:p w:rsidR="00683F0D" w:rsidRDefault="00683F0D" w:rsidP="00232510">
      <w:pPr>
        <w:jc w:val="center"/>
        <w:rPr>
          <w:b/>
        </w:rPr>
      </w:pPr>
    </w:p>
    <w:sectPr w:rsidR="0068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22DD"/>
    <w:multiLevelType w:val="hybridMultilevel"/>
    <w:tmpl w:val="489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16C79"/>
    <w:multiLevelType w:val="hybridMultilevel"/>
    <w:tmpl w:val="5C9A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111CB"/>
    <w:multiLevelType w:val="hybridMultilevel"/>
    <w:tmpl w:val="776E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8F"/>
    <w:rsid w:val="00003DFA"/>
    <w:rsid w:val="00064765"/>
    <w:rsid w:val="00232510"/>
    <w:rsid w:val="0047008F"/>
    <w:rsid w:val="00683F0D"/>
    <w:rsid w:val="006E2335"/>
    <w:rsid w:val="009D7BBB"/>
    <w:rsid w:val="00A03EF6"/>
    <w:rsid w:val="00B42564"/>
    <w:rsid w:val="00BF13E7"/>
    <w:rsid w:val="00C62CD0"/>
    <w:rsid w:val="00D80BD7"/>
    <w:rsid w:val="00F1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CD0"/>
    <w:pPr>
      <w:ind w:left="720"/>
      <w:contextualSpacing/>
    </w:pPr>
  </w:style>
  <w:style w:type="table" w:styleId="TableGrid">
    <w:name w:val="Table Grid"/>
    <w:basedOn w:val="TableNormal"/>
    <w:uiPriority w:val="59"/>
    <w:rsid w:val="00003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CD0"/>
    <w:pPr>
      <w:ind w:left="720"/>
      <w:contextualSpacing/>
    </w:pPr>
  </w:style>
  <w:style w:type="table" w:styleId="TableGrid">
    <w:name w:val="Table Grid"/>
    <w:basedOn w:val="TableNormal"/>
    <w:uiPriority w:val="59"/>
    <w:rsid w:val="00003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Aquilla</dc:creator>
  <cp:keywords/>
  <dc:description/>
  <cp:lastModifiedBy>Aquilla</cp:lastModifiedBy>
  <cp:revision>2</cp:revision>
  <dcterms:created xsi:type="dcterms:W3CDTF">2015-08-27T08:21:00Z</dcterms:created>
  <dcterms:modified xsi:type="dcterms:W3CDTF">2015-08-31T10:58:00Z</dcterms:modified>
</cp:coreProperties>
</file>