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7"/>
          <w:szCs w:val="27"/>
          <w:lang w:eastAsia="en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7"/>
          <w:szCs w:val="27"/>
          <w:lang w:eastAsia="en-IN"/>
        </w:rPr>
        <w:t>Name : Shreyas Vijaykumar Sakri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7"/>
          <w:szCs w:val="27"/>
          <w:lang w:eastAsia="en-IN"/>
        </w:rPr>
        <w:t>PRN : 2019BTEIT00075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7"/>
          <w:szCs w:val="27"/>
          <w:lang w:eastAsia="en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6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6"/>
          <w:szCs w:val="32"/>
        </w:rPr>
        <w:t>Assignment No: 13_a</w:t>
      </w:r>
      <w:bookmarkStart w:id="0" w:name="_GoBack"/>
      <w:bookmarkEnd w:id="0"/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18"/>
        <w:ind w:right="40" w:hanging="0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Title: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 xml:space="preserve"> 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</w:rPr>
        <w:t>Send data from parent to child over a pipe</w:t>
      </w:r>
    </w:p>
    <w:p>
      <w:pPr>
        <w:pStyle w:val="Normal"/>
        <w:spacing w:lineRule="exact" w:line="318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Objectives: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40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</w:rPr>
        <w:t>To learn about STREAMS message/PIPEs/FIFO:pipe, popenand pcloseFunctions</w:t>
      </w:r>
    </w:p>
    <w:p>
      <w:pPr>
        <w:pStyle w:val="Normal"/>
        <w:tabs>
          <w:tab w:val="clear" w:pos="720"/>
          <w:tab w:val="left" w:pos="240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Theory:</w:t>
      </w:r>
    </w:p>
    <w:p>
      <w:pPr>
        <w:pStyle w:val="Heading3"/>
        <w:shd w:val="clear" w:color="auto" w:fill="FFFFFF"/>
        <w:spacing w:before="315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39"/>
          <w:szCs w:val="3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39"/>
          <w:szCs w:val="39"/>
        </w:rPr>
        <w:t>Pipes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Pipes are the oldest form of UNIX System IPC and are provided by all UNIX systems. Pipes have two limitations: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Historically, they have been half duplex (data flows in only one direction). Some systems now provide full-duplex pipes, but for maximum portability, we should never assume that this is the case.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Pipes can be used only between processes that have a common ancestor. Normally, a pipe is created by a process, that process calls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fork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, and the pipe is used between the parent and the child.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FIFOs (Section 15.5) get around the second limitation, and that UNIX domain sockets (Section 17.2) get around both limitations.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Despite these limitations, half-duplex pipes are still the most commonly used form of IPC. Every time you type a sequence of commands in a pipeline for the shell to execute, the shell creates a separate process for each command and links the standard output of one process to the standard input of the next using a pipe.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A pipe is created by calling the </w:t>
      </w:r>
      <w:r>
        <w:rPr>
          <w:rStyle w:val="HTMLCode"/>
          <w:rFonts w:cs="Times New Roman"/>
          <w:color w:val="000000" w:themeColor="text1"/>
        </w:rPr>
        <w:t>pipe</w:t>
      </w:r>
      <w:r>
        <w:rPr>
          <w:color w:val="000000" w:themeColor="text1"/>
          <w:sz w:val="23"/>
          <w:szCs w:val="23"/>
        </w:rPr>
        <w:t> function.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Cp"/>
          <w:rFonts w:cs="Times New Roman" w:ascii="Times New Roman" w:hAnsi="Times New Roman"/>
          <w:color w:val="000000" w:themeColor="text1"/>
          <w:sz w:val="21"/>
          <w:szCs w:val="21"/>
        </w:rPr>
        <w:t>#include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Cpf"/>
          <w:rFonts w:cs="Times New Roman" w:ascii="Times New Roman" w:hAnsi="Times New Roman"/>
          <w:color w:val="000000" w:themeColor="text1"/>
          <w:sz w:val="21"/>
          <w:szCs w:val="21"/>
        </w:rPr>
        <w:t>&lt;unistd.h&gt;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f"/>
          <w:rFonts w:cs="Times New Roman" w:ascii="Times New Roman" w:hAnsi="Times New Roman"/>
          <w:color w:val="000000" w:themeColor="text1"/>
          <w:sz w:val="21"/>
          <w:szCs w:val="21"/>
        </w:rPr>
        <w:t>pipe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2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Cm"/>
          <w:rFonts w:cs="Times New Roman" w:ascii="Times New Roman" w:hAnsi="Times New Roman"/>
          <w:color w:val="000000" w:themeColor="text1"/>
          <w:sz w:val="21"/>
          <w:szCs w:val="21"/>
        </w:rPr>
        <w:t>/* Returns: 0 if OK, −1 on error */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Two file descriptors are returned through the </w:t>
      </w:r>
      <w:r>
        <w:rPr>
          <w:rStyle w:val="Emphasis"/>
          <w:color w:val="000000" w:themeColor="text1"/>
          <w:sz w:val="23"/>
          <w:szCs w:val="23"/>
        </w:rPr>
        <w:t>fd</w:t>
      </w:r>
      <w:r>
        <w:rPr>
          <w:color w:val="000000" w:themeColor="text1"/>
          <w:sz w:val="23"/>
          <w:szCs w:val="23"/>
        </w:rPr>
        <w:t> argument: 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 is open for reading, and 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 is open for writing. The output of 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 is the input for 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POSIX.1 allows for implementations to support full-duplex pipes. For these implementations, 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 and 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 are open for both reading and writing.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Two ways to picture a half-duplex pipe are shown in the figure below. The left half of the figure shows the two ends of the pipe connected in a single process. The right half of the figure emphasizes that the data in the pipe flows through the kernel.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/>
        <w:drawing>
          <wp:inline distT="0" distB="0" distL="0" distR="0">
            <wp:extent cx="5200015" cy="2202815"/>
            <wp:effectExtent l="0" t="0" r="0" b="0"/>
            <wp:docPr id="1" name="Picture 6" descr="Figure 15.2 Two ways to view a half-duplex pipe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Figure 15.2 Two ways to view a half-duplex pipe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The </w:t>
      </w:r>
      <w:r>
        <w:rPr>
          <w:rStyle w:val="HTMLCode"/>
          <w:rFonts w:cs="Times New Roman"/>
          <w:color w:val="000000" w:themeColor="text1"/>
        </w:rPr>
        <w:t>fstat</w:t>
      </w:r>
      <w:r>
        <w:rPr>
          <w:color w:val="000000" w:themeColor="text1"/>
          <w:sz w:val="23"/>
          <w:szCs w:val="23"/>
        </w:rPr>
        <w:t> function returns a file type of FIFO for the file descriptor of either end of a pipe. We can test for a pipe with the </w:t>
      </w:r>
      <w:r>
        <w:rPr>
          <w:rStyle w:val="HTMLCode"/>
          <w:rFonts w:cs="Times New Roman"/>
          <w:color w:val="000000" w:themeColor="text1"/>
        </w:rPr>
        <w:t>S_ISFIFO</w:t>
      </w:r>
      <w:r>
        <w:rPr>
          <w:color w:val="000000" w:themeColor="text1"/>
          <w:sz w:val="23"/>
          <w:szCs w:val="23"/>
        </w:rPr>
        <w:t> macro.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POSIX.1 states that the </w:t>
      </w:r>
      <w:r>
        <w:rPr>
          <w:rStyle w:val="HTMLCode"/>
          <w:rFonts w:cs="Times New Roman"/>
          <w:color w:val="000000" w:themeColor="text1"/>
        </w:rPr>
        <w:t>st_size</w:t>
      </w:r>
      <w:r>
        <w:rPr>
          <w:color w:val="000000" w:themeColor="text1"/>
          <w:sz w:val="23"/>
          <w:szCs w:val="23"/>
        </w:rPr>
        <w:t> member of the stat structure is undefined for pipes. But when the </w:t>
      </w:r>
      <w:r>
        <w:rPr>
          <w:rStyle w:val="HTMLCode"/>
          <w:rFonts w:cs="Times New Roman"/>
          <w:color w:val="000000" w:themeColor="text1"/>
        </w:rPr>
        <w:t>fstat</w:t>
      </w:r>
      <w:r>
        <w:rPr>
          <w:color w:val="000000" w:themeColor="text1"/>
          <w:sz w:val="23"/>
          <w:szCs w:val="23"/>
        </w:rPr>
        <w:t> function is applied to the file descriptor for the read end of the pipe, many systems store in </w:t>
      </w:r>
      <w:r>
        <w:rPr>
          <w:rStyle w:val="HTMLCode"/>
          <w:rFonts w:cs="Times New Roman"/>
          <w:color w:val="000000" w:themeColor="text1"/>
        </w:rPr>
        <w:t>st_size</w:t>
      </w:r>
      <w:r>
        <w:rPr>
          <w:color w:val="000000" w:themeColor="text1"/>
          <w:sz w:val="23"/>
          <w:szCs w:val="23"/>
        </w:rPr>
        <w:t> the number of bytes available for reading in the pipe, which is nonportable.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A pipe in a single process is next to useless. Normally, the process that calls </w:t>
      </w:r>
      <w:r>
        <w:rPr>
          <w:rStyle w:val="HTMLCode"/>
          <w:rFonts w:cs="Times New Roman"/>
          <w:color w:val="000000" w:themeColor="text1"/>
        </w:rPr>
        <w:t>pipe</w:t>
      </w:r>
      <w:r>
        <w:rPr>
          <w:color w:val="000000" w:themeColor="text1"/>
          <w:sz w:val="23"/>
          <w:szCs w:val="23"/>
        </w:rPr>
        <w:t> then calls </w:t>
      </w:r>
      <w:r>
        <w:rPr>
          <w:rStyle w:val="HTMLCode"/>
          <w:rFonts w:cs="Times New Roman"/>
          <w:color w:val="000000" w:themeColor="text1"/>
        </w:rPr>
        <w:t>fork</w:t>
      </w:r>
      <w:r>
        <w:rPr>
          <w:color w:val="000000" w:themeColor="text1"/>
          <w:sz w:val="23"/>
          <w:szCs w:val="23"/>
        </w:rPr>
        <w:t>, creating an IPC channel from the parent to the child, or vice versa. The following figure shows this scenario: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/>
        <w:drawing>
          <wp:inline distT="0" distB="0" distL="0" distR="0">
            <wp:extent cx="4380865" cy="2743200"/>
            <wp:effectExtent l="0" t="0" r="0" b="0"/>
            <wp:docPr id="2" name="Picture 5" descr="Figure 15.3 Half-duplex pipe after a f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Figure 15.3 Half-duplex pipe after a f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What happens after the </w:t>
      </w:r>
      <w:r>
        <w:rPr>
          <w:rStyle w:val="HTMLCode"/>
          <w:rFonts w:cs="Times New Roman"/>
          <w:color w:val="000000" w:themeColor="text1"/>
        </w:rPr>
        <w:t>fork</w:t>
      </w:r>
      <w:r>
        <w:rPr>
          <w:color w:val="000000" w:themeColor="text1"/>
          <w:sz w:val="23"/>
          <w:szCs w:val="23"/>
        </w:rPr>
        <w:t> depends on which direction of data flow we want. For a pipe from the parent to the child, the parent closes the read end of the pipe (</w:t>
      </w:r>
      <w:r>
        <w:rPr>
          <w:rStyle w:val="Emphasis"/>
          <w:color w:val="000000" w:themeColor="text1"/>
          <w:sz w:val="23"/>
          <w:szCs w:val="23"/>
        </w:rPr>
        <w:t>fd[0]</w:t>
      </w:r>
      <w:r>
        <w:rPr>
          <w:color w:val="000000" w:themeColor="text1"/>
          <w:sz w:val="23"/>
          <w:szCs w:val="23"/>
        </w:rPr>
        <w:t>), and the child closes the write end (</w:t>
      </w:r>
      <w:r>
        <w:rPr>
          <w:rStyle w:val="Emphasis"/>
          <w:color w:val="000000" w:themeColor="text1"/>
          <w:sz w:val="23"/>
          <w:szCs w:val="23"/>
        </w:rPr>
        <w:t>fd[1]</w:t>
      </w:r>
      <w:r>
        <w:rPr>
          <w:color w:val="000000" w:themeColor="text1"/>
          <w:sz w:val="23"/>
          <w:szCs w:val="23"/>
        </w:rPr>
        <w:t>). The following figure shows the resulting arrangement of descriptors.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/>
        <w:drawing>
          <wp:inline distT="0" distB="0" distL="0" distR="0">
            <wp:extent cx="4364990" cy="2822575"/>
            <wp:effectExtent l="0" t="0" r="0" b="0"/>
            <wp:docPr id="3" name="Picture 4" descr="Figure 15.4 Pipe from parent to chil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Figure 15.4 Pipe from parent to chil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For a pipe from the child to the parent, the parent closes fd[1], and the child closes fd[0].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When one end of a pipe is closed, two rules apply: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If we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read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from a pipe whose write end has been closed,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read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returns 0 to indicate an end of file after all the data has been read.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Technically, we should say that this end of file is not generated until there are no more writers for the pipe.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It’s possible to duplicate a pipe descriptor so that multiple processes have the pipe open for writing.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Normally, there is a single reader and a single writer for a pipe. (The FIFOs in the next section dicusses that there are multiple writers for a single FIFO.)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cs="Times New Roman" w:ascii="Times New Roman" w:hAnsi="Times New Roman"/>
          <w:color w:val="000000" w:themeColor="text1"/>
          <w:sz w:val="23"/>
          <w:szCs w:val="23"/>
        </w:rPr>
        <w:t>If we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write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to a pipe whose read end has been closed, the signal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SIGPIPE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is generated. If we either ignore the signal or catch it and return from the signal handler,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write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returns −1 with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errno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 set to </w:t>
      </w:r>
      <w:r>
        <w:rPr>
          <w:rStyle w:val="HTMLCode"/>
          <w:rFonts w:eastAsia="Calibri" w:cs="Times New Roman" w:ascii="Times New Roman" w:hAnsi="Times New Roman" w:eastAsiaTheme="minorHAnsi"/>
          <w:color w:val="000000" w:themeColor="text1"/>
        </w:rPr>
        <w:t>EPIPE</w:t>
      </w:r>
      <w:r>
        <w:rPr>
          <w:rFonts w:cs="Times New Roman" w:ascii="Times New Roman" w:hAnsi="Times New Roman"/>
          <w:color w:val="000000" w:themeColor="text1"/>
          <w:sz w:val="23"/>
          <w:szCs w:val="23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When we’re writing to a pipe (or FIFO), the constant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specifies the kernel’s pipe buffer size. A write of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bytes or less will not be interleaved with the writes from other processes to the same pipe (or FIFO). But if multiple processes are writing to a pipe (or FIFO), and if we write more than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bytes, the data might be interleaved with the data from the other writers. We can determine the value of </w:t>
      </w:r>
      <w:r>
        <w:rPr>
          <w:rStyle w:val="HTMLCode"/>
          <w:rFonts w:cs="Times New Roman"/>
          <w:color w:val="000000" w:themeColor="text1"/>
        </w:rPr>
        <w:t>PIPE_BUF</w:t>
      </w:r>
      <w:r>
        <w:rPr>
          <w:color w:val="000000" w:themeColor="text1"/>
          <w:sz w:val="23"/>
          <w:szCs w:val="23"/>
        </w:rPr>
        <w:t> by using </w:t>
      </w:r>
      <w:r>
        <w:rPr>
          <w:rStyle w:val="HTMLCode"/>
          <w:rFonts w:cs="Times New Roman"/>
          <w:color w:val="000000" w:themeColor="text1"/>
        </w:rPr>
        <w:t>pathconf</w:t>
      </w:r>
      <w:r>
        <w:rPr>
          <w:color w:val="000000" w:themeColor="text1"/>
          <w:sz w:val="23"/>
          <w:szCs w:val="23"/>
        </w:rPr>
        <w:t> or </w:t>
      </w:r>
      <w:r>
        <w:rPr>
          <w:rStyle w:val="HTMLCode"/>
          <w:rFonts w:cs="Times New Roman"/>
          <w:color w:val="000000" w:themeColor="text1"/>
        </w:rPr>
        <w:t>fpathconf</w:t>
      </w:r>
      <w:r>
        <w:rPr>
          <w:color w:val="000000" w:themeColor="text1"/>
          <w:sz w:val="23"/>
          <w:szCs w:val="23"/>
        </w:rPr>
        <w:t>.</w:t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</w:r>
    </w:p>
    <w:p>
      <w:pPr>
        <w:pStyle w:val="Heading4"/>
        <w:shd w:val="clear" w:color="auto" w:fill="FFFFFF"/>
        <w:spacing w:before="158" w:after="158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9"/>
          <w:szCs w:val="29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9"/>
          <w:szCs w:val="29"/>
        </w:rPr>
        <w:t>Example: creating a pipe between a parent and its child</w:t>
      </w:r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19"/>
          <w:szCs w:val="19"/>
        </w:rPr>
      </w:pPr>
      <w:hyperlink r:id="rId8">
        <w:r>
          <w:rPr>
            <w:rStyle w:val="InternetLink"/>
            <w:rFonts w:eastAsia="" w:eastAsiaTheme="majorEastAsia"/>
            <w:color w:val="000000" w:themeColor="text1"/>
            <w:sz w:val="19"/>
            <w:szCs w:val="19"/>
          </w:rPr>
          <w:t>ipc1/pipe1.c</w:t>
        </w:r>
      </w:hyperlink>
    </w:p>
    <w:p>
      <w:pPr>
        <w:pStyle w:val="NormalWeb"/>
        <w:shd w:val="clear" w:color="auto" w:fill="FFFFFF"/>
        <w:spacing w:beforeAutospacing="0" w:before="0" w:afterAutospacing="0" w:after="158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Cp"/>
          <w:rFonts w:cs="Times New Roman" w:ascii="Times New Roman" w:hAnsi="Times New Roman"/>
          <w:color w:val="000000" w:themeColor="text1"/>
          <w:sz w:val="21"/>
          <w:szCs w:val="21"/>
        </w:rPr>
        <w:t>#include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Cpf"/>
          <w:rFonts w:cs="Times New Roman" w:ascii="Times New Roman" w:hAnsi="Times New Roman"/>
          <w:color w:val="000000" w:themeColor="text1"/>
          <w:sz w:val="21"/>
          <w:szCs w:val="21"/>
        </w:rPr>
        <w:t>"apue.h"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Nf"/>
          <w:rFonts w:cs="Times New Roman" w:ascii="Times New Roman" w:hAnsi="Times New Roman"/>
          <w:color w:val="000000" w:themeColor="text1"/>
          <w:sz w:val="21"/>
          <w:szCs w:val="21"/>
        </w:rPr>
        <w:t>main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void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n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int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2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pid_t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t"/>
          <w:rFonts w:cs="Times New Roman" w:ascii="Times New Roman" w:hAnsi="Times New Roman"/>
          <w:color w:val="000000" w:themeColor="text1"/>
          <w:sz w:val="21"/>
          <w:szCs w:val="21"/>
        </w:rPr>
        <w:t>char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MAXLINE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if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pipe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&lt;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err_sys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"pipe error"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if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pid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=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fork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())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&lt;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err_sys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"fork error"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else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if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pid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&gt;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</w:t>
      </w:r>
      <w:r>
        <w:rPr>
          <w:rStyle w:val="Cm"/>
          <w:rFonts w:cs="Times New Roman" w:ascii="Times New Roman" w:hAnsi="Times New Roman"/>
          <w:color w:val="000000" w:themeColor="text1"/>
          <w:sz w:val="21"/>
          <w:szCs w:val="21"/>
        </w:rPr>
        <w:t>/* parent */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close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write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1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"hello world</w:t>
      </w:r>
      <w:r>
        <w:rPr>
          <w:rStyle w:val="Se"/>
          <w:rFonts w:cs="Times New Roman" w:ascii="Times New Roman" w:hAnsi="Times New Roman"/>
          <w:color w:val="000000" w:themeColor="text1"/>
          <w:sz w:val="21"/>
          <w:szCs w:val="21"/>
        </w:rPr>
        <w:t>\n</w:t>
      </w:r>
      <w:r>
        <w:rPr>
          <w:rStyle w:val="S"/>
          <w:rFonts w:cs="Times New Roman" w:ascii="Times New Roman" w:hAnsi="Times New Roman"/>
          <w:color w:val="000000" w:themeColor="text1"/>
          <w:sz w:val="21"/>
          <w:szCs w:val="21"/>
        </w:rPr>
        <w:t>"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12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K"/>
          <w:rFonts w:cs="Times New Roman" w:ascii="Times New Roman" w:hAnsi="Times New Roman"/>
          <w:color w:val="000000" w:themeColor="text1"/>
          <w:sz w:val="21"/>
          <w:szCs w:val="21"/>
        </w:rPr>
        <w:t>else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{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            </w:t>
      </w:r>
      <w:r>
        <w:rPr>
          <w:rStyle w:val="Cm"/>
          <w:rFonts w:cs="Times New Roman" w:ascii="Times New Roman" w:hAnsi="Times New Roman"/>
          <w:color w:val="000000" w:themeColor="text1"/>
          <w:sz w:val="21"/>
          <w:szCs w:val="21"/>
        </w:rPr>
        <w:t>/* child */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close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1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n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O"/>
          <w:rFonts w:cs="Times New Roman" w:ascii="Times New Roman" w:hAnsi="Times New Roman"/>
          <w:color w:val="000000" w:themeColor="text1"/>
          <w:sz w:val="21"/>
          <w:szCs w:val="21"/>
        </w:rPr>
        <w:t>=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read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fd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[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],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MAXLINE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write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STDOUT_FILENO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line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,</w:t>
      </w: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n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  <w:sz w:val="21"/>
          <w:szCs w:val="21"/>
        </w:rPr>
        <w:t xml:space="preserve">    </w:t>
      </w:r>
      <w:r>
        <w:rPr>
          <w:rStyle w:val="N"/>
          <w:rFonts w:cs="Times New Roman" w:ascii="Times New Roman" w:hAnsi="Times New Roman"/>
          <w:color w:val="000000" w:themeColor="text1"/>
          <w:sz w:val="21"/>
          <w:szCs w:val="21"/>
        </w:rPr>
        <w:t>exit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(</w:t>
      </w:r>
      <w:r>
        <w:rPr>
          <w:rStyle w:val="Mi"/>
          <w:rFonts w:cs="Times New Roman" w:ascii="Times New Roman" w:hAnsi="Times New Roman"/>
          <w:color w:val="000000" w:themeColor="text1"/>
          <w:sz w:val="21"/>
          <w:szCs w:val="21"/>
        </w:rPr>
        <w:t>0</w:t>
      </w: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);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spacing w:before="0" w:after="158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Style w:val="P"/>
          <w:rFonts w:cs="Times New Roman" w:ascii="Times New Roman" w:hAnsi="Times New Roman"/>
          <w:color w:val="000000" w:themeColor="text1"/>
          <w:sz w:val="21"/>
          <w:szCs w:val="21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Code: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>#include &lt;stdio.h&gt;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>#include &lt;stdlib.h&gt;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>#include &lt;unistd.h&gt;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>int main(int argc, char *argv[]) {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int fd[2];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int childID = 0;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// create pipe descriptors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pipe(fd);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// fork() returns 0 for child process, child-pid for parent process.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if (fork() != 0) {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// parent: writing only, so close read-descriptor.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close(fd[0]);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// send the childID on the write-descriptor.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childID = 1;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write(fd[1], &amp;childID, sizeof(childID));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printf("Parent(%d) send childID: %d\n", getpid(), childID);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// close the write descriptor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close(fd[1]);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} else {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// child: reading only, so close the write-descriptor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close(fd[1]);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// now read the data (will block until it succeeds)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read(fd[0], &amp;childID, sizeof(childID));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printf("Child(%d) received childID: %d\n", getpid(), childID);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// close the read-descriptor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ab/>
        <w:t>close(fd[0]);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}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ab/>
        <w:t>return 0;</w:t>
      </w:r>
    </w:p>
    <w:p>
      <w:pPr>
        <w:pStyle w:val="Normal"/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0" w:before="0" w:after="165"/>
        <w:rPr>
          <w:rFonts w:ascii="Consolas" w:hAnsi="Consolas" w:eastAsia="Times New Roman" w:cs="Courier New"/>
          <w:color w:val="333333"/>
          <w:sz w:val="20"/>
          <w:szCs w:val="20"/>
          <w:lang w:eastAsia="en-IN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Output: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71120</wp:posOffset>
            </wp:positionH>
            <wp:positionV relativeFrom="paragraph">
              <wp:posOffset>102235</wp:posOffset>
            </wp:positionV>
            <wp:extent cx="3604260" cy="12439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97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bookmarkStart w:id="1" w:name="page84"/>
      <w:bookmarkEnd w:id="1"/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Conclusion:</w:t>
      </w:r>
    </w:p>
    <w:p>
      <w:pPr>
        <w:pStyle w:val="Normal"/>
        <w:spacing w:lineRule="exact" w:line="131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uto" w:line="247"/>
        <w:ind w:right="120" w:hanging="0"/>
        <w:rPr>
          <w:rFonts w:ascii="Times New Roman" w:hAnsi="Times New Roman" w:eastAsia="Times New Roman" w:cs="Times New Roman"/>
          <w:color w:val="000000" w:themeColor="text1"/>
          <w:sz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</w:rPr>
        <w:t xml:space="preserve">The concept of pipe has been learned. 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exact" w:line="261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32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2"/>
        </w:rPr>
        <w:t>References:</w:t>
      </w:r>
    </w:p>
    <w:p>
      <w:pPr>
        <w:pStyle w:val="Normal"/>
        <w:spacing w:lineRule="exact" w:line="123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eastAsia="Times New Roman" w:cs="Times New Roman"/>
          <w:color w:val="000000" w:themeColor="text1"/>
        </w:rPr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https://bytefreaks.net/programming-2/c-programming-2/cc-pass-value-from-parent-to-child-after-fork-via-a-pipe</w:t>
        </w:r>
      </w:hyperlink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eastAsia="Times New Roman" w:cs="Times New Roman"/>
          <w:color w:val="000000" w:themeColor="text1"/>
        </w:rPr>
      </w:pPr>
      <w:hyperlink r:id="rId11">
        <w:r>
          <w:rPr>
            <w:rStyle w:val="InternetLink"/>
            <w:rFonts w:eastAsia="Times New Roman" w:cs="Times New Roman" w:ascii="Times New Roman" w:hAnsi="Times New Roman"/>
          </w:rPr>
          <w:t>https://notes.shichao.io/apue/ch15/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37" w:footer="0" w:bottom="10" w:gutter="0"/>
      <w:pgBorders w:display="allPages" w:offsetFrom="page">
        <w:top w:val="single" w:sz="4" w:space="24" w:color="000000"/>
        <w:left w:val="single" w:sz="4" w:space="24" w:color="000000"/>
        <w:bottom w:val="single" w:sz="4" w:space="0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601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15b9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9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9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15b94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15b9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15b9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515b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15b9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15b9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p" w:customStyle="1">
    <w:name w:val="cp"/>
    <w:basedOn w:val="DefaultParagraphFont"/>
    <w:qFormat/>
    <w:rsid w:val="00515b94"/>
    <w:rPr/>
  </w:style>
  <w:style w:type="character" w:styleId="Cpf" w:customStyle="1">
    <w:name w:val="cpf"/>
    <w:basedOn w:val="DefaultParagraphFont"/>
    <w:qFormat/>
    <w:rsid w:val="00515b94"/>
    <w:rPr/>
  </w:style>
  <w:style w:type="character" w:styleId="Kt" w:customStyle="1">
    <w:name w:val="kt"/>
    <w:basedOn w:val="DefaultParagraphFont"/>
    <w:qFormat/>
    <w:rsid w:val="00515b94"/>
    <w:rPr/>
  </w:style>
  <w:style w:type="character" w:styleId="Nf" w:customStyle="1">
    <w:name w:val="nf"/>
    <w:basedOn w:val="DefaultParagraphFont"/>
    <w:qFormat/>
    <w:rsid w:val="00515b94"/>
    <w:rPr/>
  </w:style>
  <w:style w:type="character" w:styleId="P" w:customStyle="1">
    <w:name w:val="p"/>
    <w:basedOn w:val="DefaultParagraphFont"/>
    <w:qFormat/>
    <w:rsid w:val="00515b94"/>
    <w:rPr/>
  </w:style>
  <w:style w:type="character" w:styleId="N" w:customStyle="1">
    <w:name w:val="n"/>
    <w:basedOn w:val="DefaultParagraphFont"/>
    <w:qFormat/>
    <w:rsid w:val="00515b94"/>
    <w:rPr/>
  </w:style>
  <w:style w:type="character" w:styleId="Mi" w:customStyle="1">
    <w:name w:val="mi"/>
    <w:basedOn w:val="DefaultParagraphFont"/>
    <w:qFormat/>
    <w:rsid w:val="00515b94"/>
    <w:rPr/>
  </w:style>
  <w:style w:type="character" w:styleId="Cm" w:customStyle="1">
    <w:name w:val="cm"/>
    <w:basedOn w:val="DefaultParagraphFont"/>
    <w:qFormat/>
    <w:rsid w:val="00515b94"/>
    <w:rPr/>
  </w:style>
  <w:style w:type="character" w:styleId="Emphasis">
    <w:name w:val="Emphasis"/>
    <w:basedOn w:val="DefaultParagraphFont"/>
    <w:uiPriority w:val="20"/>
    <w:qFormat/>
    <w:rsid w:val="00515b94"/>
    <w:rPr>
      <w:i/>
      <w:iCs/>
    </w:rPr>
  </w:style>
  <w:style w:type="character" w:styleId="K" w:customStyle="1">
    <w:name w:val="k"/>
    <w:basedOn w:val="DefaultParagraphFont"/>
    <w:qFormat/>
    <w:rsid w:val="00515b94"/>
    <w:rPr/>
  </w:style>
  <w:style w:type="character" w:styleId="O" w:customStyle="1">
    <w:name w:val="o"/>
    <w:basedOn w:val="DefaultParagraphFont"/>
    <w:qFormat/>
    <w:rsid w:val="00515b94"/>
    <w:rPr/>
  </w:style>
  <w:style w:type="character" w:styleId="S" w:customStyle="1">
    <w:name w:val="s"/>
    <w:basedOn w:val="DefaultParagraphFont"/>
    <w:qFormat/>
    <w:rsid w:val="00515b94"/>
    <w:rPr/>
  </w:style>
  <w:style w:type="character" w:styleId="Se" w:customStyle="1">
    <w:name w:val="se"/>
    <w:basedOn w:val="DefaultParagraphFont"/>
    <w:qFormat/>
    <w:rsid w:val="00515b9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5b9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15b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15b9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5b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87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otes.shichao.io/apue/figure_15.2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notes.shichao.io/apue/figure_15.3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notes.shichao.io/apue/figure_15.4.png" TargetMode="External"/><Relationship Id="rId8" Type="http://schemas.openxmlformats.org/officeDocument/2006/relationships/hyperlink" Target="https://github.com/shichao-an/apue.3e/blob/master/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bytefreaks.net/programming-2/c-programming-2/cc-pass-value-from-parent-to-child-after-fork-via-a-pipe" TargetMode="External"/><Relationship Id="rId11" Type="http://schemas.openxmlformats.org/officeDocument/2006/relationships/hyperlink" Target="https://notes.shichao.io/apue/ch15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LibreOffice/7.1.1.2$Windows_X86_64 LibreOffice_project/fe0b08f4af1bacafe4c7ecc87ce55bb426164676</Application>
  <AppVersion>15.0000</AppVersion>
  <DocSecurity>0</DocSecurity>
  <Pages>6</Pages>
  <Words>935</Words>
  <Characters>4659</Characters>
  <CharactersWithSpaces>5666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2021-05-30T11:53:00Z</dcterms:created>
  <dc:creator>Windows User</dc:creator>
  <dc:description/>
  <dc:language>en-IN</dc:language>
  <cp:lastModifiedBy/>
  <dcterms:modified xsi:type="dcterms:W3CDTF">2022-05-13T22:17:12Z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