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94" w:rsidRPr="00082072" w:rsidRDefault="00515B94" w:rsidP="00515B9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 STREAMS message/</w:t>
      </w:r>
      <w:proofErr w:type="spellStart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PIPEs</w:t>
      </w:r>
      <w:proofErr w:type="spellEnd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/</w:t>
      </w:r>
      <w:proofErr w:type="spellStart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FIFO</w:t>
      </w:r>
      <w:proofErr w:type="gramStart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:pipe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popenand</w:t>
      </w:r>
      <w:proofErr w:type="spellEnd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pcloseFunctions</w:t>
      </w:r>
      <w:proofErr w:type="spellEnd"/>
    </w:p>
    <w:p w:rsidR="00EB6017" w:rsidRPr="00082072" w:rsidRDefault="00EB6017" w:rsidP="00EB6017">
      <w:pPr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</w:p>
    <w:p w:rsidR="00EB6017" w:rsidRPr="00082072" w:rsidRDefault="00F418CE" w:rsidP="00EB6017">
      <w:pPr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r w:rsidRPr="00082072">
        <w:rPr>
          <w:rFonts w:ascii="Times New Roman" w:hAnsi="Times New Roman" w:cs="Times New Roman"/>
          <w:b/>
          <w:color w:val="000000" w:themeColor="text1"/>
          <w:sz w:val="36"/>
          <w:szCs w:val="32"/>
        </w:rPr>
        <w:t xml:space="preserve">Assignment No: </w:t>
      </w:r>
      <w:proofErr w:type="spellStart"/>
      <w:r w:rsidR="00515B94" w:rsidRPr="00082072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13</w:t>
      </w:r>
      <w:r w:rsidR="00082072" w:rsidRPr="00082072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_b</w:t>
      </w:r>
      <w:proofErr w:type="spellEnd"/>
    </w:p>
    <w:p w:rsidR="00EB6017" w:rsidRPr="00082072" w:rsidRDefault="00EB6017" w:rsidP="00EB6017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9A43B7" w:rsidRPr="00082072" w:rsidRDefault="00EB6017" w:rsidP="009A43B7">
      <w:pPr>
        <w:spacing w:line="221" w:lineRule="auto"/>
        <w:ind w:right="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820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Title:</w:t>
      </w:r>
      <w:r w:rsidRPr="000820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9A43B7" w:rsidRPr="00082072" w:rsidRDefault="00082072" w:rsidP="009A43B7">
      <w:pPr>
        <w:spacing w:line="318" w:lineRule="exact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>Filter to convert uppercase characters to lowercase.</w:t>
      </w:r>
    </w:p>
    <w:p w:rsidR="00082072" w:rsidRPr="00082072" w:rsidRDefault="00082072" w:rsidP="009A43B7">
      <w:pPr>
        <w:spacing w:line="318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082072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082072">
        <w:rPr>
          <w:rFonts w:ascii="Times New Roman" w:eastAsia="Times New Roman" w:hAnsi="Times New Roman" w:cs="Times New Roman"/>
          <w:b/>
          <w:color w:val="000000" w:themeColor="text1"/>
          <w:sz w:val="32"/>
        </w:rPr>
        <w:t>Objectives:</w:t>
      </w:r>
    </w:p>
    <w:p w:rsidR="009A43B7" w:rsidRPr="00082072" w:rsidRDefault="009A43B7" w:rsidP="00515B94">
      <w:pPr>
        <w:numPr>
          <w:ilvl w:val="0"/>
          <w:numId w:val="2"/>
        </w:numPr>
        <w:tabs>
          <w:tab w:val="left" w:pos="240"/>
        </w:tabs>
        <w:spacing w:after="0" w:line="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To learn about </w:t>
      </w:r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>STREAMS message/</w:t>
      </w:r>
      <w:proofErr w:type="spellStart"/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>PIPEs</w:t>
      </w:r>
      <w:proofErr w:type="spellEnd"/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>/</w:t>
      </w:r>
      <w:proofErr w:type="spellStart"/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>FIFO:pipe</w:t>
      </w:r>
      <w:proofErr w:type="spellEnd"/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>popenand</w:t>
      </w:r>
      <w:proofErr w:type="spellEnd"/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15B94"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>pcloseFunctions</w:t>
      </w:r>
      <w:proofErr w:type="spellEnd"/>
    </w:p>
    <w:p w:rsidR="00515B94" w:rsidRPr="00082072" w:rsidRDefault="00515B94" w:rsidP="00515B94">
      <w:pPr>
        <w:tabs>
          <w:tab w:val="left" w:pos="240"/>
        </w:tabs>
        <w:spacing w:after="0" w:line="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082072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082072">
        <w:rPr>
          <w:rFonts w:ascii="Times New Roman" w:eastAsia="Times New Roman" w:hAnsi="Times New Roman" w:cs="Times New Roman"/>
          <w:b/>
          <w:color w:val="000000" w:themeColor="text1"/>
          <w:sz w:val="32"/>
        </w:rPr>
        <w:t>Theory:</w:t>
      </w:r>
    </w:p>
    <w:p w:rsidR="00515B94" w:rsidRPr="00082072" w:rsidRDefault="00515B94" w:rsidP="00515B94">
      <w:pPr>
        <w:pStyle w:val="Heading3"/>
        <w:shd w:val="clear" w:color="auto" w:fill="FFFFFF"/>
        <w:spacing w:before="315" w:after="158"/>
        <w:rPr>
          <w:rFonts w:ascii="Times New Roman" w:hAnsi="Times New Roman" w:cs="Times New Roman"/>
          <w:b w:val="0"/>
          <w:bCs w:val="0"/>
          <w:color w:val="000000" w:themeColor="text1"/>
          <w:sz w:val="39"/>
          <w:szCs w:val="39"/>
        </w:rPr>
      </w:pPr>
      <w:r w:rsidRPr="00082072">
        <w:rPr>
          <w:rFonts w:ascii="Times New Roman" w:hAnsi="Times New Roman" w:cs="Times New Roman"/>
          <w:b w:val="0"/>
          <w:bCs w:val="0"/>
          <w:color w:val="000000" w:themeColor="text1"/>
          <w:sz w:val="39"/>
          <w:szCs w:val="39"/>
        </w:rPr>
        <w:t>Pipes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 xml:space="preserve">Pipes are the oldest form of UNIX System </w:t>
      </w:r>
      <w:proofErr w:type="spellStart"/>
      <w:r w:rsidRPr="00082072">
        <w:rPr>
          <w:color w:val="000000" w:themeColor="text1"/>
          <w:sz w:val="23"/>
          <w:szCs w:val="23"/>
        </w:rPr>
        <w:t>IPC</w:t>
      </w:r>
      <w:proofErr w:type="spellEnd"/>
      <w:r w:rsidRPr="00082072">
        <w:rPr>
          <w:color w:val="000000" w:themeColor="text1"/>
          <w:sz w:val="23"/>
          <w:szCs w:val="23"/>
        </w:rPr>
        <w:t xml:space="preserve"> and are provided by all UNIX systems. Pipes have two limitations:</w:t>
      </w:r>
    </w:p>
    <w:p w:rsidR="00515B94" w:rsidRPr="00082072" w:rsidRDefault="00515B94" w:rsidP="00515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Historically, they have been half duplex (data flows in only one direction). Some systems now provide full-duplex pipes, but for maximum portability, we should never assume that this is the case.</w:t>
      </w:r>
    </w:p>
    <w:p w:rsidR="00515B94" w:rsidRPr="00082072" w:rsidRDefault="00515B94" w:rsidP="00515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Pipes can be used only between processes that have a common ancestor. Normally, a pipe is created by a process, that process calls </w:t>
      </w:r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fork</w:t>
      </w: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, and the pipe is used between the parent and the child.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proofErr w:type="spellStart"/>
      <w:r w:rsidRPr="00082072">
        <w:rPr>
          <w:color w:val="000000" w:themeColor="text1"/>
          <w:sz w:val="23"/>
          <w:szCs w:val="23"/>
        </w:rPr>
        <w:t>FIFOs</w:t>
      </w:r>
      <w:proofErr w:type="spellEnd"/>
      <w:r w:rsidRPr="00082072">
        <w:rPr>
          <w:color w:val="000000" w:themeColor="text1"/>
          <w:sz w:val="23"/>
          <w:szCs w:val="23"/>
        </w:rPr>
        <w:t xml:space="preserve"> (Section 15.5) get around the second limitation, and that UNIX domain sockets (Section 17.2) get around both limitations.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 xml:space="preserve">Despite these limitations, half-duplex pipes are still the most commonly used form of </w:t>
      </w:r>
      <w:proofErr w:type="spellStart"/>
      <w:r w:rsidRPr="00082072">
        <w:rPr>
          <w:color w:val="000000" w:themeColor="text1"/>
          <w:sz w:val="23"/>
          <w:szCs w:val="23"/>
        </w:rPr>
        <w:t>IPC</w:t>
      </w:r>
      <w:proofErr w:type="spellEnd"/>
      <w:r w:rsidRPr="00082072">
        <w:rPr>
          <w:color w:val="000000" w:themeColor="text1"/>
          <w:sz w:val="23"/>
          <w:szCs w:val="23"/>
        </w:rPr>
        <w:t>. Every time you type a sequence of commands in a pipeline for the shell to execute, the shell creates a separate process for each command and links the standard output of one process to the standard input of the next using a pipe.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>A pipe is created by calling the </w:t>
      </w:r>
      <w:r w:rsidRPr="00082072">
        <w:rPr>
          <w:rStyle w:val="HTMLCode"/>
          <w:rFonts w:ascii="Times New Roman" w:hAnsi="Times New Roman" w:cs="Times New Roman"/>
          <w:color w:val="000000" w:themeColor="text1"/>
        </w:rPr>
        <w:t>pipe</w:t>
      </w:r>
      <w:r w:rsidRPr="00082072">
        <w:rPr>
          <w:color w:val="000000" w:themeColor="text1"/>
          <w:sz w:val="23"/>
          <w:szCs w:val="23"/>
        </w:rPr>
        <w:t> function.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Style w:val="cp"/>
          <w:rFonts w:ascii="Times New Roman" w:hAnsi="Times New Roman" w:cs="Times New Roman"/>
          <w:color w:val="000000" w:themeColor="text1"/>
          <w:sz w:val="21"/>
          <w:szCs w:val="21"/>
        </w:rPr>
        <w:t>#include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&lt;</w:t>
      </w:r>
      <w:proofErr w:type="spellStart"/>
      <w:r w:rsidRPr="00082072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unistd.h</w:t>
      </w:r>
      <w:proofErr w:type="spellEnd"/>
      <w:r w:rsidRPr="00082072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&gt;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nf"/>
          <w:rFonts w:ascii="Times New Roman" w:hAnsi="Times New Roman" w:cs="Times New Roman"/>
          <w:color w:val="000000" w:themeColor="text1"/>
          <w:sz w:val="21"/>
          <w:szCs w:val="21"/>
        </w:rPr>
        <w:t>pipe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Style w:val="cm"/>
          <w:rFonts w:ascii="Times New Roman" w:hAnsi="Times New Roman" w:cs="Times New Roman"/>
          <w:color w:val="000000" w:themeColor="text1"/>
          <w:sz w:val="21"/>
          <w:szCs w:val="21"/>
        </w:rPr>
        <w:t>/* Returns: 0 if OK, −1 on error */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lastRenderedPageBreak/>
        <w:t>Two file descriptors are returned through the </w:t>
      </w:r>
      <w:proofErr w:type="spell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color w:val="000000" w:themeColor="text1"/>
          <w:sz w:val="23"/>
          <w:szCs w:val="23"/>
        </w:rPr>
        <w:t> argument: </w:t>
      </w:r>
      <w:proofErr w:type="spellStart"/>
      <w:proofErr w:type="gram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082072">
        <w:rPr>
          <w:rStyle w:val="Emphasis"/>
          <w:color w:val="000000" w:themeColor="text1"/>
          <w:sz w:val="23"/>
          <w:szCs w:val="23"/>
        </w:rPr>
        <w:t>0]</w:t>
      </w:r>
      <w:r w:rsidRPr="00082072">
        <w:rPr>
          <w:color w:val="000000" w:themeColor="text1"/>
          <w:sz w:val="23"/>
          <w:szCs w:val="23"/>
        </w:rPr>
        <w:t> is open for reading, and </w:t>
      </w:r>
      <w:proofErr w:type="spell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[1]</w:t>
      </w:r>
      <w:r w:rsidRPr="00082072">
        <w:rPr>
          <w:color w:val="000000" w:themeColor="text1"/>
          <w:sz w:val="23"/>
          <w:szCs w:val="23"/>
        </w:rPr>
        <w:t> is open for writing. The output of </w:t>
      </w:r>
      <w:proofErr w:type="spellStart"/>
      <w:proofErr w:type="gram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082072">
        <w:rPr>
          <w:rStyle w:val="Emphasis"/>
          <w:color w:val="000000" w:themeColor="text1"/>
          <w:sz w:val="23"/>
          <w:szCs w:val="23"/>
        </w:rPr>
        <w:t>1]</w:t>
      </w:r>
      <w:r w:rsidRPr="00082072">
        <w:rPr>
          <w:color w:val="000000" w:themeColor="text1"/>
          <w:sz w:val="23"/>
          <w:szCs w:val="23"/>
        </w:rPr>
        <w:t> is the input for </w:t>
      </w:r>
      <w:proofErr w:type="spell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[0]</w:t>
      </w:r>
      <w:r w:rsidRPr="00082072">
        <w:rPr>
          <w:color w:val="000000" w:themeColor="text1"/>
          <w:sz w:val="23"/>
          <w:szCs w:val="23"/>
        </w:rPr>
        <w:t>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proofErr w:type="spellStart"/>
      <w:r w:rsidRPr="00082072">
        <w:rPr>
          <w:color w:val="000000" w:themeColor="text1"/>
          <w:sz w:val="23"/>
          <w:szCs w:val="23"/>
        </w:rPr>
        <w:t>POSIX.1</w:t>
      </w:r>
      <w:proofErr w:type="spellEnd"/>
      <w:r w:rsidRPr="00082072">
        <w:rPr>
          <w:color w:val="000000" w:themeColor="text1"/>
          <w:sz w:val="23"/>
          <w:szCs w:val="23"/>
        </w:rPr>
        <w:t xml:space="preserve"> allows for implementations to support full-duplex pipes. For these implementations, </w:t>
      </w:r>
      <w:proofErr w:type="spellStart"/>
      <w:proofErr w:type="gram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082072">
        <w:rPr>
          <w:rStyle w:val="Emphasis"/>
          <w:color w:val="000000" w:themeColor="text1"/>
          <w:sz w:val="23"/>
          <w:szCs w:val="23"/>
        </w:rPr>
        <w:t>0]</w:t>
      </w:r>
      <w:r w:rsidRPr="00082072">
        <w:rPr>
          <w:color w:val="000000" w:themeColor="text1"/>
          <w:sz w:val="23"/>
          <w:szCs w:val="23"/>
        </w:rPr>
        <w:t> and </w:t>
      </w:r>
      <w:proofErr w:type="spell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[1]</w:t>
      </w:r>
      <w:r w:rsidRPr="00082072">
        <w:rPr>
          <w:color w:val="000000" w:themeColor="text1"/>
          <w:sz w:val="23"/>
          <w:szCs w:val="23"/>
        </w:rPr>
        <w:t> are open for both reading and writing.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>Two ways to picture a half-duplex pipe are shown in the figure below. The left half of the figure shows the two ends of the pipe connected in a single process. The right half of the figure emphasizes that the data in the pipe flows through the kernel.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noProof/>
          <w:color w:val="000000" w:themeColor="text1"/>
          <w:sz w:val="23"/>
          <w:szCs w:val="23"/>
        </w:rPr>
        <w:drawing>
          <wp:inline distT="0" distB="0" distL="0" distR="0" wp14:anchorId="5E45B2E4" wp14:editId="32ECB7CF">
            <wp:extent cx="5200015" cy="2202815"/>
            <wp:effectExtent l="0" t="0" r="635" b="6985"/>
            <wp:docPr id="6" name="Picture 6" descr="Figure 15.2 Two ways to view a half-duplex pipe">
              <a:hlinkClick xmlns:a="http://schemas.openxmlformats.org/drawingml/2006/main" r:id="rId6" tooltip="&quot;Figure 15.2 Two ways to view a half-duplex pip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5.2 Two ways to view a half-duplex pipe">
                      <a:hlinkClick r:id="rId6" tooltip="&quot;Figure 15.2 Two ways to view a half-duplex pip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>The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fstat</w:t>
      </w:r>
      <w:proofErr w:type="spellEnd"/>
      <w:r w:rsidRPr="00082072">
        <w:rPr>
          <w:color w:val="000000" w:themeColor="text1"/>
          <w:sz w:val="23"/>
          <w:szCs w:val="23"/>
        </w:rPr>
        <w:t> function returns a file type of FIFO for the file descriptor of either end of a pipe. We can test for a pipe with the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S_ISFIFO</w:t>
      </w:r>
      <w:proofErr w:type="spellEnd"/>
      <w:r w:rsidRPr="00082072">
        <w:rPr>
          <w:color w:val="000000" w:themeColor="text1"/>
          <w:sz w:val="23"/>
          <w:szCs w:val="23"/>
        </w:rPr>
        <w:t> macro.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proofErr w:type="spellStart"/>
      <w:r w:rsidRPr="00082072">
        <w:rPr>
          <w:color w:val="000000" w:themeColor="text1"/>
          <w:sz w:val="23"/>
          <w:szCs w:val="23"/>
        </w:rPr>
        <w:t>POSIX.1</w:t>
      </w:r>
      <w:proofErr w:type="spellEnd"/>
      <w:r w:rsidRPr="00082072">
        <w:rPr>
          <w:color w:val="000000" w:themeColor="text1"/>
          <w:sz w:val="23"/>
          <w:szCs w:val="23"/>
        </w:rPr>
        <w:t xml:space="preserve"> states that the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st_size</w:t>
      </w:r>
      <w:proofErr w:type="spellEnd"/>
      <w:r w:rsidRPr="00082072">
        <w:rPr>
          <w:color w:val="000000" w:themeColor="text1"/>
          <w:sz w:val="23"/>
          <w:szCs w:val="23"/>
        </w:rPr>
        <w:t> member of the stat structure is undefined for pipes. But when the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fstat</w:t>
      </w:r>
      <w:proofErr w:type="spellEnd"/>
      <w:r w:rsidRPr="00082072">
        <w:rPr>
          <w:color w:val="000000" w:themeColor="text1"/>
          <w:sz w:val="23"/>
          <w:szCs w:val="23"/>
        </w:rPr>
        <w:t> function is applied to the file descriptor for the read end of the pipe, many systems store in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st_size</w:t>
      </w:r>
      <w:proofErr w:type="spellEnd"/>
      <w:r w:rsidRPr="00082072">
        <w:rPr>
          <w:color w:val="000000" w:themeColor="text1"/>
          <w:sz w:val="23"/>
          <w:szCs w:val="23"/>
        </w:rPr>
        <w:t xml:space="preserve"> the number of bytes available for reading in the pipe, which is </w:t>
      </w:r>
      <w:proofErr w:type="spellStart"/>
      <w:r w:rsidRPr="00082072">
        <w:rPr>
          <w:color w:val="000000" w:themeColor="text1"/>
          <w:sz w:val="23"/>
          <w:szCs w:val="23"/>
        </w:rPr>
        <w:t>nonportable</w:t>
      </w:r>
      <w:proofErr w:type="spellEnd"/>
      <w:r w:rsidRPr="00082072">
        <w:rPr>
          <w:color w:val="000000" w:themeColor="text1"/>
          <w:sz w:val="23"/>
          <w:szCs w:val="23"/>
        </w:rPr>
        <w:t>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>A pipe in a single process is next to useless. Normally, the process that calls </w:t>
      </w:r>
      <w:r w:rsidRPr="00082072">
        <w:rPr>
          <w:rStyle w:val="HTMLCode"/>
          <w:rFonts w:ascii="Times New Roman" w:hAnsi="Times New Roman" w:cs="Times New Roman"/>
          <w:color w:val="000000" w:themeColor="text1"/>
        </w:rPr>
        <w:t>pipe</w:t>
      </w:r>
      <w:r w:rsidRPr="00082072">
        <w:rPr>
          <w:color w:val="000000" w:themeColor="text1"/>
          <w:sz w:val="23"/>
          <w:szCs w:val="23"/>
        </w:rPr>
        <w:t> then calls </w:t>
      </w:r>
      <w:r w:rsidRPr="00082072">
        <w:rPr>
          <w:rStyle w:val="HTMLCode"/>
          <w:rFonts w:ascii="Times New Roman" w:hAnsi="Times New Roman" w:cs="Times New Roman"/>
          <w:color w:val="000000" w:themeColor="text1"/>
        </w:rPr>
        <w:t>fork</w:t>
      </w:r>
      <w:r w:rsidRPr="00082072">
        <w:rPr>
          <w:color w:val="000000" w:themeColor="text1"/>
          <w:sz w:val="23"/>
          <w:szCs w:val="23"/>
        </w:rPr>
        <w:t xml:space="preserve">, creating an </w:t>
      </w:r>
      <w:proofErr w:type="spellStart"/>
      <w:r w:rsidRPr="00082072">
        <w:rPr>
          <w:color w:val="000000" w:themeColor="text1"/>
          <w:sz w:val="23"/>
          <w:szCs w:val="23"/>
        </w:rPr>
        <w:t>IPC</w:t>
      </w:r>
      <w:proofErr w:type="spellEnd"/>
      <w:r w:rsidRPr="00082072">
        <w:rPr>
          <w:color w:val="000000" w:themeColor="text1"/>
          <w:sz w:val="23"/>
          <w:szCs w:val="23"/>
        </w:rPr>
        <w:t xml:space="preserve"> channel from the parent to the child, or vice versa. The following figure shows this scenario: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noProof/>
          <w:color w:val="000000" w:themeColor="text1"/>
          <w:sz w:val="23"/>
          <w:szCs w:val="23"/>
        </w:rPr>
        <w:drawing>
          <wp:inline distT="0" distB="0" distL="0" distR="0" wp14:anchorId="74643783" wp14:editId="43B29A3F">
            <wp:extent cx="4380865" cy="2743200"/>
            <wp:effectExtent l="0" t="0" r="635" b="0"/>
            <wp:docPr id="5" name="Picture 5" descr="Figure 15.3 Half-duplex pipe after a fork">
              <a:hlinkClick xmlns:a="http://schemas.openxmlformats.org/drawingml/2006/main" r:id="rId8" tooltip="&quot;Figure 15.3 Half-duplex pipe after a for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15.3 Half-duplex pipe after a fork">
                      <a:hlinkClick r:id="rId8" tooltip="&quot;Figure 15.3 Half-duplex pipe after a for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lastRenderedPageBreak/>
        <w:t>What happens after the </w:t>
      </w:r>
      <w:r w:rsidRPr="00082072">
        <w:rPr>
          <w:rStyle w:val="HTMLCode"/>
          <w:rFonts w:ascii="Times New Roman" w:hAnsi="Times New Roman" w:cs="Times New Roman"/>
          <w:color w:val="000000" w:themeColor="text1"/>
        </w:rPr>
        <w:t>fork</w:t>
      </w:r>
      <w:r w:rsidRPr="00082072">
        <w:rPr>
          <w:color w:val="000000" w:themeColor="text1"/>
          <w:sz w:val="23"/>
          <w:szCs w:val="23"/>
        </w:rPr>
        <w:t> depends on which direction of data flow we want. For a pipe from the parent to the child, the parent closes the read end of the pipe (</w:t>
      </w:r>
      <w:proofErr w:type="spellStart"/>
      <w:proofErr w:type="gram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082072">
        <w:rPr>
          <w:rStyle w:val="Emphasis"/>
          <w:color w:val="000000" w:themeColor="text1"/>
          <w:sz w:val="23"/>
          <w:szCs w:val="23"/>
        </w:rPr>
        <w:t>0]</w:t>
      </w:r>
      <w:r w:rsidRPr="00082072">
        <w:rPr>
          <w:color w:val="000000" w:themeColor="text1"/>
          <w:sz w:val="23"/>
          <w:szCs w:val="23"/>
        </w:rPr>
        <w:t>), and the child closes the write end (</w:t>
      </w:r>
      <w:proofErr w:type="spellStart"/>
      <w:r w:rsidRPr="00082072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082072">
        <w:rPr>
          <w:rStyle w:val="Emphasis"/>
          <w:color w:val="000000" w:themeColor="text1"/>
          <w:sz w:val="23"/>
          <w:szCs w:val="23"/>
        </w:rPr>
        <w:t>[1]</w:t>
      </w:r>
      <w:r w:rsidRPr="00082072">
        <w:rPr>
          <w:color w:val="000000" w:themeColor="text1"/>
          <w:sz w:val="23"/>
          <w:szCs w:val="23"/>
        </w:rPr>
        <w:t>). The following figure shows the resulting arrangement of descriptors.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noProof/>
          <w:color w:val="000000" w:themeColor="text1"/>
          <w:sz w:val="23"/>
          <w:szCs w:val="23"/>
        </w:rPr>
        <w:drawing>
          <wp:inline distT="0" distB="0" distL="0" distR="0" wp14:anchorId="5903E8D6" wp14:editId="06084917">
            <wp:extent cx="4364990" cy="2822575"/>
            <wp:effectExtent l="0" t="0" r="0" b="0"/>
            <wp:docPr id="4" name="Picture 4" descr="Figure 15.4 Pipe from parent to child">
              <a:hlinkClick xmlns:a="http://schemas.openxmlformats.org/drawingml/2006/main" r:id="rId10" tooltip="&quot;Figure 15.4 Pipe from parent to chil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5.4 Pipe from parent to child">
                      <a:hlinkClick r:id="rId10" tooltip="&quot;Figure 15.4 Pipe from parent to chil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 xml:space="preserve">For a pipe from the child to the parent, the parent closes </w:t>
      </w:r>
      <w:proofErr w:type="spellStart"/>
      <w:proofErr w:type="gramStart"/>
      <w:r w:rsidRPr="00082072">
        <w:rPr>
          <w:color w:val="000000" w:themeColor="text1"/>
          <w:sz w:val="23"/>
          <w:szCs w:val="23"/>
        </w:rPr>
        <w:t>fd</w:t>
      </w:r>
      <w:proofErr w:type="spellEnd"/>
      <w:r w:rsidRPr="00082072">
        <w:rPr>
          <w:color w:val="000000" w:themeColor="text1"/>
          <w:sz w:val="23"/>
          <w:szCs w:val="23"/>
        </w:rPr>
        <w:t>[</w:t>
      </w:r>
      <w:proofErr w:type="gramEnd"/>
      <w:r w:rsidRPr="00082072">
        <w:rPr>
          <w:color w:val="000000" w:themeColor="text1"/>
          <w:sz w:val="23"/>
          <w:szCs w:val="23"/>
        </w:rPr>
        <w:t xml:space="preserve">1], and the child closes </w:t>
      </w:r>
      <w:proofErr w:type="spellStart"/>
      <w:r w:rsidRPr="00082072">
        <w:rPr>
          <w:color w:val="000000" w:themeColor="text1"/>
          <w:sz w:val="23"/>
          <w:szCs w:val="23"/>
        </w:rPr>
        <w:t>fd</w:t>
      </w:r>
      <w:proofErr w:type="spellEnd"/>
      <w:r w:rsidRPr="00082072">
        <w:rPr>
          <w:color w:val="000000" w:themeColor="text1"/>
          <w:sz w:val="23"/>
          <w:szCs w:val="23"/>
        </w:rPr>
        <w:t>[0].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>When one end of a pipe is closed, two rules apply:</w:t>
      </w:r>
    </w:p>
    <w:p w:rsidR="00515B94" w:rsidRPr="00082072" w:rsidRDefault="00515B94" w:rsidP="00515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If we </w:t>
      </w:r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read</w:t>
      </w: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 from a pipe whose write end has been closed, </w:t>
      </w:r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read</w:t>
      </w: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 returns 0 to indicate an end of file after all the data has been read.</w:t>
      </w:r>
    </w:p>
    <w:p w:rsidR="00515B94" w:rsidRPr="00082072" w:rsidRDefault="00515B94" w:rsidP="00515B9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Technically, we should say that this end of file is not generated until there are no more writers for the pipe.</w:t>
      </w:r>
    </w:p>
    <w:p w:rsidR="00515B94" w:rsidRPr="00082072" w:rsidRDefault="00515B94" w:rsidP="00515B9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It’s possible to duplicate a pipe descriptor so that multiple processes have the pipe open for writing.</w:t>
      </w:r>
    </w:p>
    <w:p w:rsidR="00515B94" w:rsidRPr="00082072" w:rsidRDefault="00515B94" w:rsidP="00515B9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Normally, there is a single reader and a single writer for a pipe. (The </w:t>
      </w:r>
      <w:proofErr w:type="spellStart"/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FIFOs</w:t>
      </w:r>
      <w:proofErr w:type="spellEnd"/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 the next section </w:t>
      </w:r>
      <w:proofErr w:type="spellStart"/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dicusses</w:t>
      </w:r>
      <w:proofErr w:type="spellEnd"/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that there are multiple writers for a single FIFO.)</w:t>
      </w:r>
    </w:p>
    <w:p w:rsidR="00515B94" w:rsidRPr="00082072" w:rsidRDefault="00515B94" w:rsidP="00515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If we </w:t>
      </w:r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write</w:t>
      </w: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 to a pipe whose read end has been closed, the signal </w:t>
      </w:r>
      <w:proofErr w:type="spellStart"/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SIGPIPE</w:t>
      </w:r>
      <w:proofErr w:type="spellEnd"/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 is generated. If we either ignore the signal or catch it and return from the signal handler, </w:t>
      </w:r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write</w:t>
      </w:r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 returns −1 with </w:t>
      </w:r>
      <w:proofErr w:type="spellStart"/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errno</w:t>
      </w:r>
      <w:proofErr w:type="spellEnd"/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 set to </w:t>
      </w:r>
      <w:proofErr w:type="spellStart"/>
      <w:r w:rsidRPr="00082072">
        <w:rPr>
          <w:rStyle w:val="HTMLCode"/>
          <w:rFonts w:ascii="Times New Roman" w:eastAsiaTheme="minorHAnsi" w:hAnsi="Times New Roman" w:cs="Times New Roman"/>
          <w:color w:val="000000" w:themeColor="text1"/>
        </w:rPr>
        <w:t>EPIPE</w:t>
      </w:r>
      <w:proofErr w:type="spellEnd"/>
      <w:r w:rsidRPr="00082072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082072">
        <w:rPr>
          <w:color w:val="000000" w:themeColor="text1"/>
          <w:sz w:val="23"/>
          <w:szCs w:val="23"/>
        </w:rPr>
        <w:t>When we’re writing to a pipe (or FIFO), the constant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082072">
        <w:rPr>
          <w:color w:val="000000" w:themeColor="text1"/>
          <w:sz w:val="23"/>
          <w:szCs w:val="23"/>
        </w:rPr>
        <w:t> specifies the kernel’s pipe buffer size. A write of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082072">
        <w:rPr>
          <w:color w:val="000000" w:themeColor="text1"/>
          <w:sz w:val="23"/>
          <w:szCs w:val="23"/>
        </w:rPr>
        <w:t> bytes or less will not be interleaved with the writes from other processes to the same pipe (or FIFO). But if multiple processes are writing to a pipe (or FIFO), and if we write more than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082072">
        <w:rPr>
          <w:color w:val="000000" w:themeColor="text1"/>
          <w:sz w:val="23"/>
          <w:szCs w:val="23"/>
        </w:rPr>
        <w:t> bytes, the data might be interleaved with the data from the other writers. We can determine the value of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082072">
        <w:rPr>
          <w:color w:val="000000" w:themeColor="text1"/>
          <w:sz w:val="23"/>
          <w:szCs w:val="23"/>
        </w:rPr>
        <w:t> by using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pathconf</w:t>
      </w:r>
      <w:proofErr w:type="spellEnd"/>
      <w:r w:rsidRPr="00082072">
        <w:rPr>
          <w:color w:val="000000" w:themeColor="text1"/>
          <w:sz w:val="23"/>
          <w:szCs w:val="23"/>
        </w:rPr>
        <w:t> or </w:t>
      </w:r>
      <w:proofErr w:type="spellStart"/>
      <w:r w:rsidRPr="00082072">
        <w:rPr>
          <w:rStyle w:val="HTMLCode"/>
          <w:rFonts w:ascii="Times New Roman" w:hAnsi="Times New Roman" w:cs="Times New Roman"/>
          <w:color w:val="000000" w:themeColor="text1"/>
        </w:rPr>
        <w:t>fpathconf</w:t>
      </w:r>
      <w:proofErr w:type="spellEnd"/>
      <w:r w:rsidRPr="00082072">
        <w:rPr>
          <w:color w:val="000000" w:themeColor="text1"/>
          <w:sz w:val="23"/>
          <w:szCs w:val="23"/>
        </w:rPr>
        <w:t>.</w:t>
      </w:r>
    </w:p>
    <w:p w:rsidR="00515B94" w:rsidRPr="00082072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</w:p>
    <w:p w:rsidR="00515B94" w:rsidRPr="00082072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</w:p>
    <w:p w:rsidR="00515B94" w:rsidRPr="00082072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</w:p>
    <w:p w:rsidR="00515B94" w:rsidRPr="00082072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  <w:r w:rsidRPr="00082072"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  <w:t>Example: creating a pipe between a parent and its child</w:t>
      </w:r>
    </w:p>
    <w:p w:rsidR="00515B94" w:rsidRPr="00082072" w:rsidRDefault="007247C7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19"/>
          <w:szCs w:val="19"/>
        </w:rPr>
      </w:pPr>
      <w:hyperlink r:id="rId12" w:history="1">
        <w:proofErr w:type="spellStart"/>
        <w:proofErr w:type="gramStart"/>
        <w:r w:rsidR="00515B94" w:rsidRPr="00082072">
          <w:rPr>
            <w:rStyle w:val="Hyperlink"/>
            <w:rFonts w:eastAsiaTheme="majorEastAsia"/>
            <w:color w:val="000000" w:themeColor="text1"/>
            <w:sz w:val="19"/>
            <w:szCs w:val="19"/>
          </w:rPr>
          <w:t>ipc1</w:t>
        </w:r>
        <w:proofErr w:type="spellEnd"/>
        <w:r w:rsidR="00515B94" w:rsidRPr="00082072">
          <w:rPr>
            <w:rStyle w:val="Hyperlink"/>
            <w:rFonts w:eastAsiaTheme="majorEastAsia"/>
            <w:color w:val="000000" w:themeColor="text1"/>
            <w:sz w:val="19"/>
            <w:szCs w:val="19"/>
          </w:rPr>
          <w:t>/</w:t>
        </w:r>
        <w:proofErr w:type="spellStart"/>
        <w:r w:rsidR="00515B94" w:rsidRPr="00082072">
          <w:rPr>
            <w:rStyle w:val="Hyperlink"/>
            <w:rFonts w:eastAsiaTheme="majorEastAsia"/>
            <w:color w:val="000000" w:themeColor="text1"/>
            <w:sz w:val="19"/>
            <w:szCs w:val="19"/>
          </w:rPr>
          <w:t>pipe1.c</w:t>
        </w:r>
        <w:proofErr w:type="spellEnd"/>
        <w:proofErr w:type="gramEnd"/>
      </w:hyperlink>
    </w:p>
    <w:p w:rsidR="00515B94" w:rsidRPr="00082072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Style w:val="cp"/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#include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"</w:t>
      </w:r>
      <w:proofErr w:type="spellStart"/>
      <w:r w:rsidRPr="00082072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apue.h</w:t>
      </w:r>
      <w:proofErr w:type="spellEnd"/>
      <w:r w:rsidRPr="00082072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"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082072">
        <w:rPr>
          <w:rStyle w:val="nf"/>
          <w:rFonts w:ascii="Times New Roman" w:hAnsi="Times New Roman" w:cs="Times New Roman"/>
          <w:color w:val="000000" w:themeColor="text1"/>
          <w:sz w:val="21"/>
          <w:szCs w:val="21"/>
        </w:rPr>
        <w:t>main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void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pid_t</w:t>
      </w:r>
      <w:proofErr w:type="spellEnd"/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082072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char</w:t>
      </w:r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line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MAXLINE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082072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pipe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&lt;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err_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sys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082072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"pipe error"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082072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((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pid</w:t>
      </w:r>
      <w:proofErr w:type="spell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=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fork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())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&lt;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err_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sys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082072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"fork error"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else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if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pid</w:t>
      </w:r>
      <w:proofErr w:type="spellEnd"/>
      <w:proofErr w:type="gramEnd"/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&gt;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</w:t>
      </w:r>
      <w:r w:rsidRPr="00082072">
        <w:rPr>
          <w:rStyle w:val="cm"/>
          <w:rFonts w:ascii="Times New Roman" w:hAnsi="Times New Roman" w:cs="Times New Roman"/>
          <w:color w:val="000000" w:themeColor="text1"/>
          <w:sz w:val="21"/>
          <w:szCs w:val="21"/>
        </w:rPr>
        <w:t>/* parent */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close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write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],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"hello world</w:t>
      </w:r>
      <w:r w:rsidRPr="00082072">
        <w:rPr>
          <w:rStyle w:val="se"/>
          <w:rFonts w:ascii="Times New Roman" w:hAnsi="Times New Roman" w:cs="Times New Roman"/>
          <w:color w:val="000000" w:themeColor="text1"/>
          <w:sz w:val="21"/>
          <w:szCs w:val="21"/>
        </w:rPr>
        <w:t>\n</w:t>
      </w:r>
      <w:r w:rsidRPr="00082072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12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else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</w:t>
      </w:r>
      <w:r w:rsidRPr="00082072">
        <w:rPr>
          <w:rStyle w:val="cm"/>
          <w:rFonts w:ascii="Times New Roman" w:hAnsi="Times New Roman" w:cs="Times New Roman"/>
          <w:color w:val="000000" w:themeColor="text1"/>
          <w:sz w:val="21"/>
          <w:szCs w:val="21"/>
        </w:rPr>
        <w:t>/* child */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close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=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read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],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line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MAXLINE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write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STDOUT_FILENO</w:t>
      </w:r>
      <w:proofErr w:type="spellEnd"/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line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082072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exit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082072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082072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82072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</w:p>
    <w:p w:rsidR="00082072" w:rsidRPr="00082072" w:rsidRDefault="00082072" w:rsidP="00082072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24"/>
        </w:rPr>
      </w:pPr>
      <w:r w:rsidRPr="00082072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24"/>
        </w:rPr>
        <w:t>Example: transforming input using </w:t>
      </w:r>
      <w:proofErr w:type="spellStart"/>
      <w:r w:rsidRPr="00082072">
        <w:rPr>
          <w:rStyle w:val="HTMLCode"/>
          <w:rFonts w:ascii="Times New Roman" w:eastAsiaTheme="majorEastAsia" w:hAnsi="Times New Roman" w:cs="Times New Roman"/>
          <w:b w:val="0"/>
          <w:bCs w:val="0"/>
          <w:color w:val="000000" w:themeColor="text1"/>
          <w:sz w:val="32"/>
          <w:szCs w:val="24"/>
        </w:rPr>
        <w:t>popen</w:t>
      </w:r>
      <w:proofErr w:type="spellEnd"/>
    </w:p>
    <w:p w:rsidR="00082072" w:rsidRP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</w:rPr>
      </w:pPr>
      <w:r w:rsidRPr="00082072">
        <w:rPr>
          <w:color w:val="000000" w:themeColor="text1"/>
          <w:u w:val="single"/>
        </w:rPr>
        <w:t>One thing that </w:t>
      </w:r>
      <w:proofErr w:type="spellStart"/>
      <w:r w:rsidRPr="0008207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</w:rPr>
        <w:t>popen</w:t>
      </w:r>
      <w:proofErr w:type="spellEnd"/>
      <w:r w:rsidRPr="00082072">
        <w:rPr>
          <w:color w:val="000000" w:themeColor="text1"/>
          <w:u w:val="single"/>
        </w:rPr>
        <w:t> is especially well suited for is executing simple filters to transform the input or output of the running command.</w:t>
      </w:r>
      <w:r w:rsidRPr="00082072">
        <w:rPr>
          <w:color w:val="000000" w:themeColor="text1"/>
        </w:rPr>
        <w:t> Such is the case when a command wants to build its own pipeline.</w:t>
      </w:r>
    </w:p>
    <w:p w:rsidR="00082072" w:rsidRP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</w:rPr>
      </w:pPr>
      <w:r w:rsidRPr="00082072">
        <w:rPr>
          <w:color w:val="000000" w:themeColor="text1"/>
        </w:rPr>
        <w:t xml:space="preserve">Consider an application that writes a prompt to standard output and reads a line from standard input. With the </w:t>
      </w:r>
      <w:proofErr w:type="spellStart"/>
      <w:r w:rsidRPr="00082072">
        <w:rPr>
          <w:color w:val="000000" w:themeColor="text1"/>
        </w:rPr>
        <w:t>popen</w:t>
      </w:r>
      <w:proofErr w:type="spellEnd"/>
      <w:r w:rsidRPr="00082072">
        <w:rPr>
          <w:color w:val="000000" w:themeColor="text1"/>
        </w:rPr>
        <w:t xml:space="preserve"> function, we can interpose a program between the application and its input to transform the input. The following figure shows the arrangement of processes in this situation.</w:t>
      </w:r>
    </w:p>
    <w:p w:rsidR="00082072" w:rsidRP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</w:rPr>
      </w:pPr>
      <w:r w:rsidRPr="00082072">
        <w:rPr>
          <w:noProof/>
          <w:color w:val="000000" w:themeColor="text1"/>
        </w:rPr>
        <w:lastRenderedPageBreak/>
        <w:drawing>
          <wp:inline distT="0" distB="0" distL="0" distR="0" wp14:anchorId="14A210A1" wp14:editId="2864A803">
            <wp:extent cx="3776980" cy="1852930"/>
            <wp:effectExtent l="0" t="0" r="0" b="0"/>
            <wp:docPr id="1" name="Picture 1" descr="Figure 15.13 Transforming input using popen">
              <a:hlinkClick xmlns:a="http://schemas.openxmlformats.org/drawingml/2006/main" r:id="rId13" tooltip="&quot;Figure 15.13 Transforming input using pop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5.13 Transforming input using popen">
                      <a:hlinkClick r:id="rId13" tooltip="&quot;Figure 15.13 Transforming input using pop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72" w:rsidRP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</w:rPr>
      </w:pPr>
      <w:r w:rsidRPr="00082072">
        <w:rPr>
          <w:color w:val="000000" w:themeColor="text1"/>
        </w:rPr>
        <w:t>The following program is a simple filter to demonstrate this operation:</w:t>
      </w:r>
    </w:p>
    <w:p w:rsidR="00082072" w:rsidRPr="00082072" w:rsidRDefault="00082072" w:rsidP="00515B94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:rsidR="00515B94" w:rsidRPr="00082072" w:rsidRDefault="00515B94" w:rsidP="00515B94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082072">
        <w:rPr>
          <w:rFonts w:ascii="Times New Roman" w:eastAsia="Times New Roman" w:hAnsi="Times New Roman" w:cs="Times New Roman"/>
          <w:b/>
          <w:color w:val="000000" w:themeColor="text1"/>
          <w:sz w:val="32"/>
        </w:rPr>
        <w:t>Code:</w:t>
      </w:r>
    </w:p>
    <w:p w:rsidR="00082072" w:rsidRDefault="00082072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//file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apue.h</w:t>
      </w:r>
      <w:proofErr w:type="spellEnd"/>
    </w:p>
    <w:p w:rsidR="00082072" w:rsidRDefault="00082072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/*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 Our own header, to be included before all standard system headers.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ifndef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_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APUE_H</w:t>
      </w:r>
      <w:proofErr w:type="spellEnd"/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_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APUE_H</w:t>
      </w:r>
      <w:proofErr w:type="spellEnd"/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 _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POSIX_C_SOURCE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200809L</w:t>
      </w:r>
      <w:proofErr w:type="spellEnd"/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#if 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defined(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SOLARIS)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Solaris 10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 _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XOPEN_SOURCE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600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#else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 _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XOPEN_SOURCE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700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endif</w:t>
      </w:r>
      <w:proofErr w:type="spellEnd"/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&lt;sys/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types.h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some systems still require this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&lt;sys/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stat.h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&lt;sys/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termios.h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/* for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winsize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#if 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defined(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MACOS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|| !defined(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TIOCGWINSZ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&lt;sys/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ioctl.h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endif</w:t>
      </w:r>
      <w:proofErr w:type="spellEnd"/>
    </w:p>
    <w:p w:rsid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lastRenderedPageBreak/>
        <w:t>#include &lt;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for convenience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for convenience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stddef.h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/* for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offsetof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for convenience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unistd.h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for convenience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signal.h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&gt;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/* for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SIG_ERR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MAXLINE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4096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max line length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/*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 Default 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file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access permissions for new files.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FILE_MODE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S_IRUSR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S_IWUSR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S_IRGRP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S_IROTH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/*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 Default permissions for new directories.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DIR_MODE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FILE_MODE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S_IXUSR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S_IXGRP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S_IXOTH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typedef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void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Sigfunc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for signal handlers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min(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a,b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((a) &lt; (b) ? (a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) :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(b))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max(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a,b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((a) &gt; (b) ? (a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) :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(b))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/*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 Prototypes for our own functions.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*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path_alloc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size_t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pathalloc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long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open_max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(void);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openmax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set_cloexec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setfd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clr_fl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set_fl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setfl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pr_exit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prexit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lastRenderedPageBreak/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pr_mask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prmask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Sigfunc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*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signal_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intr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Sigfunc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signal_intr_function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daemonize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daemoninit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sleep_us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(unsigned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/* {Ex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sleepus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ssize_t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readn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void *,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size_t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readn_writen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ssize_t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writen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void *,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size_t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readn_writen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fd_pipe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sock_fdpipe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recv_fd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ssize_t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(*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func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       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void *,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size_t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recvfd_sockets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send_fd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sendfd_sockets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send_err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</w:t>
      </w: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senderr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serv_listen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servlisten_sockets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serv_accept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uid_t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servaccept_sockets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cli_conn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cliconn_sockets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buf_args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(char *,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(*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func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char **));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bufargs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tty_cbreak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raw}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tty_raw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raw}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tty_reset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raw}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tty_atexit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(void);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raw}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struct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termios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*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tty_termios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(void);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raw}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ptym_open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(char *,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ptyopen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ptys_open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(char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ptyopen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ifdef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TIOCGWINSZ</w:t>
      </w:r>
      <w:proofErr w:type="spellEnd"/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pid_t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pty_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fork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*, char *,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struct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termios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*,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</w:t>
      </w: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struct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winsize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ptyfork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endif</w:t>
      </w:r>
      <w:proofErr w:type="spellEnd"/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lock_reg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off_t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off_t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 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lockreg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lastRenderedPageBreak/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read_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offset, whence,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\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reg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F_SETLK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F_RDLCK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 (offset), (whence), 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readw_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offset, whence,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\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reg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F_SETLKW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F_RDLCK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 (offset), (whence), 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write_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offset, whence,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\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reg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F_SETLK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F_WRLCK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 (offset), (whence), 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writew_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offset, whence,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\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reg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F_SETLKW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F_WRLCK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 (offset), (whence), 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un_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offset, whence,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\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reg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F_SETLK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F_UNLCK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 (offset), (whence), 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pid_t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test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off_t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off_t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{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Prog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locktest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is_read_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lockable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offset, whence,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\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test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F_RDLCK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 (offset), (whence), 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 == 0)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#define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is_write_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lockable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offset, whence,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 \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lock_</w:t>
      </w: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test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F_WRLCK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, (offset), (whence), 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 == 0)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err_msg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/* {App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misc_source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err_dump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 __attribute__((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noreturn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err_quit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 __attribute__((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noreturn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err_cont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err_exit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 __attribute__((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noreturn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err_ret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err_sys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 __attribute__((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noreturn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log_msg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/* {App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misc_source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log_open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log_quit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 __attribute__((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noreturn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log_ret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log_sys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 __attribute__((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noreturn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log_exit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char *, ...) __attribute__((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noreturn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TELL_WAIT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(void);</w:t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 xml:space="preserve">/* parent/child from {Sec 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race_conditions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} */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TELL_PARENT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pid_t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TELL_CHILD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pid_t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lastRenderedPageBreak/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WAIT_PARENT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(void);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082072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082072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WAIT_CHILD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>(void);</w:t>
      </w:r>
    </w:p>
    <w:p w:rsidR="00082072" w:rsidRP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Default="00082072" w:rsidP="00082072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</w:rPr>
        <w:t>#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endif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ab/>
        <w:t>/* _</w:t>
      </w:r>
      <w:proofErr w:type="spellStart"/>
      <w:r w:rsidRPr="00082072">
        <w:rPr>
          <w:rFonts w:ascii="Times New Roman" w:eastAsia="Times New Roman" w:hAnsi="Times New Roman" w:cs="Times New Roman"/>
          <w:color w:val="000000" w:themeColor="text1"/>
        </w:rPr>
        <w:t>APUE_H</w:t>
      </w:r>
      <w:proofErr w:type="spellEnd"/>
      <w:r w:rsidRPr="00082072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082072" w:rsidRDefault="00082072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Default="00082072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Default="00082072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//file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myuclc.c</w:t>
      </w:r>
      <w:proofErr w:type="spellEnd"/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007020"/>
          <w:sz w:val="21"/>
          <w:szCs w:val="21"/>
          <w:lang w:eastAsia="en-IN"/>
        </w:rPr>
        <w:t>#include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"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apue.h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"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007020"/>
          <w:sz w:val="21"/>
          <w:szCs w:val="21"/>
          <w:lang w:eastAsia="en-IN"/>
        </w:rPr>
        <w:t>#include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&lt;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ctype.h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&gt;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proofErr w:type="spellStart"/>
      <w:proofErr w:type="gramStart"/>
      <w:r w:rsidRPr="00082072">
        <w:rPr>
          <w:rFonts w:ascii="Consolas" w:eastAsia="Times New Roman" w:hAnsi="Consolas" w:cs="Courier New"/>
          <w:color w:val="902000"/>
          <w:sz w:val="21"/>
          <w:szCs w:val="21"/>
          <w:lang w:eastAsia="en-IN"/>
        </w:rPr>
        <w:t>int</w:t>
      </w:r>
      <w:proofErr w:type="spellEnd"/>
      <w:proofErr w:type="gramEnd"/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proofErr w:type="gramStart"/>
      <w:r w:rsidRPr="00082072">
        <w:rPr>
          <w:rFonts w:ascii="Consolas" w:eastAsia="Times New Roman" w:hAnsi="Consolas" w:cs="Courier New"/>
          <w:color w:val="06287E"/>
          <w:sz w:val="21"/>
          <w:szCs w:val="21"/>
          <w:lang w:eastAsia="en-IN"/>
        </w:rPr>
        <w:t>main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(</w:t>
      </w:r>
      <w:proofErr w:type="gramEnd"/>
      <w:r w:rsidRPr="00082072">
        <w:rPr>
          <w:rFonts w:ascii="Consolas" w:eastAsia="Times New Roman" w:hAnsi="Consolas" w:cs="Courier New"/>
          <w:color w:val="902000"/>
          <w:sz w:val="21"/>
          <w:szCs w:val="21"/>
          <w:lang w:eastAsia="en-IN"/>
        </w:rPr>
        <w:t>void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)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{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82072">
        <w:rPr>
          <w:rFonts w:ascii="Consolas" w:eastAsia="Times New Roman" w:hAnsi="Consolas" w:cs="Courier New"/>
          <w:color w:val="902000"/>
          <w:sz w:val="21"/>
          <w:szCs w:val="21"/>
          <w:lang w:eastAsia="en-IN"/>
        </w:rPr>
        <w:t>int</w:t>
      </w:r>
      <w:proofErr w:type="spellEnd"/>
      <w:proofErr w:type="gram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 c;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</w:t>
      </w:r>
      <w:proofErr w:type="gramStart"/>
      <w:r w:rsidRPr="00082072">
        <w:rPr>
          <w:rFonts w:ascii="Consolas" w:eastAsia="Times New Roman" w:hAnsi="Consolas" w:cs="Courier New"/>
          <w:color w:val="007020"/>
          <w:sz w:val="21"/>
          <w:szCs w:val="21"/>
          <w:lang w:eastAsia="en-IN"/>
        </w:rPr>
        <w:t>while</w:t>
      </w:r>
      <w:proofErr w:type="gram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((c </w:t>
      </w:r>
      <w:r w:rsidRPr="00082072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getchar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()) </w:t>
      </w:r>
      <w:r w:rsidRPr="00082072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!=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EOF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) {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    </w:t>
      </w:r>
      <w:proofErr w:type="gramStart"/>
      <w:r w:rsidRPr="00082072">
        <w:rPr>
          <w:rFonts w:ascii="Consolas" w:eastAsia="Times New Roman" w:hAnsi="Consolas" w:cs="Courier New"/>
          <w:color w:val="007020"/>
          <w:sz w:val="21"/>
          <w:szCs w:val="21"/>
          <w:lang w:eastAsia="en-IN"/>
        </w:rPr>
        <w:t>if</w:t>
      </w:r>
      <w:proofErr w:type="gram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(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isupper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(c))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        c </w:t>
      </w:r>
      <w:r w:rsidRPr="00082072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tolower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(c);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    </w:t>
      </w:r>
      <w:proofErr w:type="gramStart"/>
      <w:r w:rsidRPr="00082072">
        <w:rPr>
          <w:rFonts w:ascii="Consolas" w:eastAsia="Times New Roman" w:hAnsi="Consolas" w:cs="Courier New"/>
          <w:color w:val="007020"/>
          <w:sz w:val="21"/>
          <w:szCs w:val="21"/>
          <w:lang w:eastAsia="en-IN"/>
        </w:rPr>
        <w:t>if</w:t>
      </w:r>
      <w:proofErr w:type="gram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(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putchar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(c) </w:t>
      </w:r>
      <w:r w:rsidRPr="00082072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==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EOF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)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        </w:t>
      </w:r>
      <w:proofErr w:type="spell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err_</w:t>
      </w:r>
      <w:proofErr w:type="gram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sys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(</w:t>
      </w:r>
      <w:proofErr w:type="gramEnd"/>
      <w:r w:rsidRPr="00082072">
        <w:rPr>
          <w:rFonts w:ascii="Consolas" w:eastAsia="Times New Roman" w:hAnsi="Consolas" w:cs="Courier New"/>
          <w:color w:val="4070A0"/>
          <w:sz w:val="21"/>
          <w:szCs w:val="21"/>
          <w:lang w:eastAsia="en-IN"/>
        </w:rPr>
        <w:t>"output error"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);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    </w:t>
      </w:r>
      <w:proofErr w:type="gramStart"/>
      <w:r w:rsidRPr="00082072">
        <w:rPr>
          <w:rFonts w:ascii="Consolas" w:eastAsia="Times New Roman" w:hAnsi="Consolas" w:cs="Courier New"/>
          <w:color w:val="007020"/>
          <w:sz w:val="21"/>
          <w:szCs w:val="21"/>
          <w:lang w:eastAsia="en-IN"/>
        </w:rPr>
        <w:t>if</w:t>
      </w:r>
      <w:proofErr w:type="gram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(c </w:t>
      </w:r>
      <w:r w:rsidRPr="00082072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==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</w:t>
      </w:r>
      <w:r w:rsidRPr="00082072">
        <w:rPr>
          <w:rFonts w:ascii="Consolas" w:eastAsia="Times New Roman" w:hAnsi="Consolas" w:cs="Courier New"/>
          <w:color w:val="4070A0"/>
          <w:sz w:val="21"/>
          <w:szCs w:val="21"/>
          <w:lang w:eastAsia="en-IN"/>
        </w:rPr>
        <w:t>'\n'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)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fflush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(</w:t>
      </w:r>
      <w:proofErr w:type="spellStart"/>
      <w:proofErr w:type="gram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stdout</w:t>
      </w:r>
      <w:proofErr w:type="spellEnd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);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}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 xml:space="preserve">    </w:t>
      </w:r>
      <w:proofErr w:type="gramStart"/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exit(</w:t>
      </w:r>
      <w:proofErr w:type="gramEnd"/>
      <w:r w:rsidRPr="00082072">
        <w:rPr>
          <w:rFonts w:ascii="Consolas" w:eastAsia="Times New Roman" w:hAnsi="Consolas" w:cs="Courier New"/>
          <w:color w:val="40A070"/>
          <w:sz w:val="21"/>
          <w:szCs w:val="21"/>
          <w:lang w:eastAsia="en-IN"/>
        </w:rPr>
        <w:t>0</w:t>
      </w: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);</w:t>
      </w:r>
    </w:p>
    <w:p w:rsidR="00082072" w:rsidRPr="00082072" w:rsidRDefault="00082072" w:rsidP="00082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</w:pPr>
      <w:r w:rsidRPr="00082072">
        <w:rPr>
          <w:rFonts w:ascii="Consolas" w:eastAsia="Times New Roman" w:hAnsi="Consolas" w:cs="Courier New"/>
          <w:color w:val="7B8A8B"/>
          <w:sz w:val="21"/>
          <w:szCs w:val="21"/>
          <w:lang w:eastAsia="en-IN"/>
        </w:rPr>
        <w:t>}</w:t>
      </w: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sz w:val="23"/>
          <w:szCs w:val="23"/>
        </w:rPr>
      </w:pP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sz w:val="23"/>
          <w:szCs w:val="23"/>
        </w:rPr>
      </w:pP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The filter copies standard input to standard output, converting any uppercase character to lowercase. The reason we’re careful to </w:t>
      </w:r>
      <w:proofErr w:type="spellStart"/>
      <w:r>
        <w:rPr>
          <w:rStyle w:val="HTMLCode"/>
          <w:rFonts w:ascii="Consolas" w:eastAsiaTheme="majorEastAsia" w:hAnsi="Consolas"/>
        </w:rPr>
        <w:t>fflush</w:t>
      </w:r>
      <w:proofErr w:type="spellEnd"/>
      <w:r>
        <w:rPr>
          <w:rFonts w:ascii="Helvetica" w:hAnsi="Helvetica"/>
          <w:sz w:val="23"/>
          <w:szCs w:val="23"/>
        </w:rPr>
        <w:t xml:space="preserve"> standard output after writing a newline is discussed in the next section when we talk about </w:t>
      </w:r>
      <w:proofErr w:type="spellStart"/>
      <w:r>
        <w:rPr>
          <w:rFonts w:ascii="Helvetica" w:hAnsi="Helvetica"/>
          <w:sz w:val="23"/>
          <w:szCs w:val="23"/>
        </w:rPr>
        <w:t>coprocesses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We compile this filter into the executable file </w:t>
      </w:r>
      <w:proofErr w:type="spellStart"/>
      <w:r>
        <w:rPr>
          <w:rStyle w:val="HTMLCode"/>
          <w:rFonts w:ascii="Consolas" w:eastAsiaTheme="majorEastAsia" w:hAnsi="Consolas"/>
        </w:rPr>
        <w:t>myuclc</w:t>
      </w:r>
      <w:proofErr w:type="spellEnd"/>
      <w:r>
        <w:rPr>
          <w:rFonts w:ascii="Helvetica" w:hAnsi="Helvetica"/>
          <w:sz w:val="23"/>
          <w:szCs w:val="23"/>
        </w:rPr>
        <w:t>, which we then invoke from the program in the following code using </w:t>
      </w:r>
      <w:proofErr w:type="spellStart"/>
      <w:r>
        <w:rPr>
          <w:rStyle w:val="HTMLCode"/>
          <w:rFonts w:ascii="Consolas" w:eastAsiaTheme="majorEastAsia" w:hAnsi="Consolas"/>
        </w:rPr>
        <w:t>popen</w:t>
      </w:r>
      <w:proofErr w:type="spellEnd"/>
      <w:r>
        <w:rPr>
          <w:rFonts w:ascii="Helvetica" w:hAnsi="Helvetica"/>
          <w:sz w:val="23"/>
          <w:szCs w:val="23"/>
        </w:rPr>
        <w:t>:</w:t>
      </w: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eastAsiaTheme="majorEastAsia" w:hAnsi="Helvetica"/>
          <w:sz w:val="19"/>
          <w:szCs w:val="19"/>
        </w:rPr>
      </w:pP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eastAsiaTheme="majorEastAsia" w:hAnsi="Helvetica"/>
          <w:sz w:val="19"/>
          <w:szCs w:val="19"/>
        </w:rPr>
      </w:pP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eastAsiaTheme="majorEastAsia" w:hAnsi="Helvetica"/>
          <w:sz w:val="19"/>
          <w:szCs w:val="19"/>
        </w:rPr>
      </w:pP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eastAsiaTheme="majorEastAsia" w:hAnsi="Helvetica"/>
          <w:sz w:val="19"/>
          <w:szCs w:val="19"/>
        </w:rPr>
      </w:pPr>
    </w:p>
    <w:p w:rsidR="00082072" w:rsidRDefault="00082072" w:rsidP="0008207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sz w:val="23"/>
          <w:szCs w:val="23"/>
        </w:rPr>
      </w:pPr>
      <w:r>
        <w:rPr>
          <w:rFonts w:ascii="Helvetica" w:eastAsiaTheme="majorEastAsia" w:hAnsi="Helvetica"/>
          <w:sz w:val="19"/>
          <w:szCs w:val="19"/>
        </w:rPr>
        <w:lastRenderedPageBreak/>
        <w:t xml:space="preserve">//file </w:t>
      </w:r>
      <w:proofErr w:type="spellStart"/>
      <w:r>
        <w:rPr>
          <w:rFonts w:ascii="Helvetica" w:eastAsiaTheme="majorEastAsia" w:hAnsi="Helvetica"/>
          <w:sz w:val="19"/>
          <w:szCs w:val="19"/>
        </w:rPr>
        <w:t>popen1.c</w:t>
      </w:r>
      <w:proofErr w:type="spellEnd"/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Style w:val="cp"/>
          <w:rFonts w:ascii="Consolas" w:hAnsi="Consolas"/>
          <w:color w:val="007020"/>
          <w:sz w:val="21"/>
          <w:szCs w:val="21"/>
        </w:rPr>
        <w:t>#include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cpf"/>
          <w:rFonts w:ascii="Consolas" w:hAnsi="Consolas"/>
          <w:color w:val="7B8A8B"/>
          <w:sz w:val="21"/>
          <w:szCs w:val="21"/>
        </w:rPr>
        <w:t>"</w:t>
      </w:r>
      <w:proofErr w:type="spellStart"/>
      <w:r>
        <w:rPr>
          <w:rStyle w:val="cpf"/>
          <w:rFonts w:ascii="Consolas" w:hAnsi="Consolas"/>
          <w:color w:val="7B8A8B"/>
          <w:sz w:val="21"/>
          <w:szCs w:val="21"/>
        </w:rPr>
        <w:t>apue.h</w:t>
      </w:r>
      <w:proofErr w:type="spellEnd"/>
      <w:r>
        <w:rPr>
          <w:rStyle w:val="cpf"/>
          <w:rFonts w:ascii="Consolas" w:hAnsi="Consolas"/>
          <w:color w:val="7B8A8B"/>
          <w:sz w:val="21"/>
          <w:szCs w:val="21"/>
        </w:rPr>
        <w:t>"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Style w:val="cp"/>
          <w:rFonts w:ascii="Consolas" w:hAnsi="Consolas"/>
          <w:color w:val="007020"/>
          <w:sz w:val="21"/>
          <w:szCs w:val="21"/>
        </w:rPr>
        <w:t>#include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cpf"/>
          <w:rFonts w:ascii="Consolas" w:hAnsi="Consolas"/>
          <w:color w:val="7B8A8B"/>
          <w:sz w:val="21"/>
          <w:szCs w:val="21"/>
        </w:rPr>
        <w:t>&lt;sys/</w:t>
      </w:r>
      <w:proofErr w:type="spellStart"/>
      <w:r>
        <w:rPr>
          <w:rStyle w:val="cpf"/>
          <w:rFonts w:ascii="Consolas" w:hAnsi="Consolas"/>
          <w:color w:val="7B8A8B"/>
          <w:sz w:val="21"/>
          <w:szCs w:val="21"/>
        </w:rPr>
        <w:t>wait.h</w:t>
      </w:r>
      <w:proofErr w:type="spellEnd"/>
      <w:r>
        <w:rPr>
          <w:rStyle w:val="cpf"/>
          <w:rFonts w:ascii="Consolas" w:hAnsi="Consolas"/>
          <w:color w:val="7B8A8B"/>
          <w:sz w:val="21"/>
          <w:szCs w:val="21"/>
        </w:rPr>
        <w:t>&gt;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proofErr w:type="gramStart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proofErr w:type="gramEnd"/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gramStart"/>
      <w:r>
        <w:rPr>
          <w:rStyle w:val="nf"/>
          <w:rFonts w:ascii="Consolas" w:hAnsi="Consolas"/>
          <w:color w:val="06287E"/>
          <w:sz w:val="21"/>
          <w:szCs w:val="21"/>
        </w:rPr>
        <w:t>main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gramEnd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Style w:val="p"/>
          <w:rFonts w:ascii="Consolas" w:hAnsi="Consolas"/>
          <w:color w:val="7B8A8B"/>
          <w:sz w:val="21"/>
          <w:szCs w:val="21"/>
        </w:rPr>
        <w:t>{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proofErr w:type="gramStart"/>
      <w:r>
        <w:rPr>
          <w:rStyle w:val="kt"/>
          <w:rFonts w:ascii="Consolas" w:hAnsi="Consolas"/>
          <w:color w:val="902000"/>
          <w:sz w:val="21"/>
          <w:szCs w:val="21"/>
        </w:rPr>
        <w:t>char</w:t>
      </w:r>
      <w:proofErr w:type="gramEnd"/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7B8A8B"/>
          <w:sz w:val="21"/>
          <w:szCs w:val="21"/>
        </w:rPr>
        <w:t>line</w:t>
      </w:r>
      <w:r>
        <w:rPr>
          <w:rStyle w:val="p"/>
          <w:rFonts w:ascii="Consolas" w:hAnsi="Consolas"/>
          <w:color w:val="7B8A8B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MAXLINE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];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kt"/>
          <w:rFonts w:ascii="Consolas" w:hAnsi="Consolas"/>
          <w:color w:val="902000"/>
          <w:sz w:val="21"/>
          <w:szCs w:val="21"/>
        </w:rPr>
        <w:t>FILE</w:t>
      </w: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020"/>
          <w:sz w:val="21"/>
          <w:szCs w:val="21"/>
        </w:rPr>
        <w:t>if</w:t>
      </w:r>
      <w:proofErr w:type="gram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((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popen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"/>
          <w:rFonts w:ascii="Consolas" w:hAnsi="Consolas"/>
          <w:color w:val="4070A0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4070A0"/>
          <w:sz w:val="21"/>
          <w:szCs w:val="21"/>
        </w:rPr>
        <w:t>myuclc</w:t>
      </w:r>
      <w:proofErr w:type="spellEnd"/>
      <w:r>
        <w:rPr>
          <w:rStyle w:val="s"/>
          <w:rFonts w:ascii="Consolas" w:hAnsi="Consolas"/>
          <w:color w:val="4070A0"/>
          <w:sz w:val="21"/>
          <w:szCs w:val="21"/>
        </w:rPr>
        <w:t>"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4070A0"/>
          <w:sz w:val="21"/>
          <w:szCs w:val="21"/>
        </w:rPr>
        <w:t>"r"</w:t>
      </w:r>
      <w:r>
        <w:rPr>
          <w:rStyle w:val="p"/>
          <w:rFonts w:ascii="Consolas" w:hAnsi="Consolas"/>
          <w:color w:val="7B8A8B"/>
          <w:sz w:val="21"/>
          <w:szCs w:val="21"/>
        </w:rPr>
        <w:t>))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NULL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err_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sys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gramEnd"/>
      <w:r>
        <w:rPr>
          <w:rStyle w:val="s"/>
          <w:rFonts w:ascii="Consolas" w:hAnsi="Consolas"/>
          <w:color w:val="4070A0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4070A0"/>
          <w:sz w:val="21"/>
          <w:szCs w:val="21"/>
        </w:rPr>
        <w:t>popen</w:t>
      </w:r>
      <w:proofErr w:type="spellEnd"/>
      <w:r>
        <w:rPr>
          <w:rStyle w:val="s"/>
          <w:rFonts w:ascii="Consolas" w:hAnsi="Consolas"/>
          <w:color w:val="4070A0"/>
          <w:sz w:val="21"/>
          <w:szCs w:val="21"/>
        </w:rPr>
        <w:t xml:space="preserve"> error"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020"/>
          <w:sz w:val="21"/>
          <w:szCs w:val="21"/>
        </w:rPr>
        <w:t>for</w:t>
      </w:r>
      <w:proofErr w:type="gram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;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;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{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fputs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gramEnd"/>
      <w:r>
        <w:rPr>
          <w:rStyle w:val="s"/>
          <w:rFonts w:ascii="Consolas" w:hAnsi="Consolas"/>
          <w:color w:val="4070A0"/>
          <w:sz w:val="21"/>
          <w:szCs w:val="21"/>
        </w:rPr>
        <w:t>"prompt&gt; "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stdout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fflush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7B8A8B"/>
          <w:sz w:val="21"/>
          <w:szCs w:val="21"/>
        </w:rPr>
        <w:t>stdout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020"/>
          <w:sz w:val="21"/>
          <w:szCs w:val="21"/>
        </w:rPr>
        <w:t>if</w:t>
      </w:r>
      <w:proofErr w:type="gram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fgets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line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MAXLINE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NULL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cm"/>
          <w:rFonts w:ascii="Consolas" w:hAnsi="Consolas"/>
          <w:color w:val="60A0B0"/>
          <w:sz w:val="21"/>
          <w:szCs w:val="21"/>
        </w:rPr>
        <w:t>/* read from pipe */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    </w:t>
      </w:r>
      <w:proofErr w:type="gramStart"/>
      <w:r>
        <w:rPr>
          <w:rStyle w:val="k"/>
          <w:rFonts w:ascii="Consolas" w:hAnsi="Consolas"/>
          <w:color w:val="007020"/>
          <w:sz w:val="21"/>
          <w:szCs w:val="21"/>
        </w:rPr>
        <w:t>break</w:t>
      </w:r>
      <w:proofErr w:type="gramEnd"/>
      <w:r>
        <w:rPr>
          <w:rStyle w:val="p"/>
          <w:rFonts w:ascii="Consolas" w:hAnsi="Consolas"/>
          <w:color w:val="7B8A8B"/>
          <w:sz w:val="21"/>
          <w:szCs w:val="21"/>
        </w:rPr>
        <w:t>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020"/>
          <w:sz w:val="21"/>
          <w:szCs w:val="21"/>
        </w:rPr>
        <w:t>if</w:t>
      </w:r>
      <w:proofErr w:type="gram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fputs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line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stdout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EOF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err_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sys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gramEnd"/>
      <w:r>
        <w:rPr>
          <w:rStyle w:val="s"/>
          <w:rFonts w:ascii="Consolas" w:hAnsi="Consolas"/>
          <w:color w:val="4070A0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4070A0"/>
          <w:sz w:val="21"/>
          <w:szCs w:val="21"/>
        </w:rPr>
        <w:t>fputs</w:t>
      </w:r>
      <w:proofErr w:type="spellEnd"/>
      <w:r>
        <w:rPr>
          <w:rStyle w:val="s"/>
          <w:rFonts w:ascii="Consolas" w:hAnsi="Consolas"/>
          <w:color w:val="4070A0"/>
          <w:sz w:val="21"/>
          <w:szCs w:val="21"/>
        </w:rPr>
        <w:t xml:space="preserve"> error to pipe"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7B8A8B"/>
          <w:sz w:val="21"/>
          <w:szCs w:val="21"/>
        </w:rPr>
        <w:t>}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020"/>
          <w:sz w:val="21"/>
          <w:szCs w:val="21"/>
        </w:rPr>
        <w:t>if</w:t>
      </w:r>
      <w:proofErr w:type="gram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pclose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i"/>
          <w:rFonts w:ascii="Consolas" w:hAnsi="Consolas"/>
          <w:color w:val="40A070"/>
          <w:sz w:val="21"/>
          <w:szCs w:val="21"/>
        </w:rPr>
        <w:t>1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err_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sys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gramEnd"/>
      <w:r>
        <w:rPr>
          <w:rStyle w:val="s"/>
          <w:rFonts w:ascii="Consolas" w:hAnsi="Consolas"/>
          <w:color w:val="4070A0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4070A0"/>
          <w:sz w:val="21"/>
          <w:szCs w:val="21"/>
        </w:rPr>
        <w:t>pclose</w:t>
      </w:r>
      <w:proofErr w:type="spellEnd"/>
      <w:r>
        <w:rPr>
          <w:rStyle w:val="s"/>
          <w:rFonts w:ascii="Consolas" w:hAnsi="Consolas"/>
          <w:color w:val="4070A0"/>
          <w:sz w:val="21"/>
          <w:szCs w:val="21"/>
        </w:rPr>
        <w:t xml:space="preserve"> error"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putchar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gramEnd"/>
      <w:r>
        <w:rPr>
          <w:rStyle w:val="sc"/>
          <w:rFonts w:ascii="Consolas" w:hAnsi="Consolas"/>
          <w:color w:val="4070A0"/>
          <w:sz w:val="21"/>
          <w:szCs w:val="21"/>
        </w:rPr>
        <w:t>'\n'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exit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40A070"/>
          <w:sz w:val="21"/>
          <w:szCs w:val="21"/>
        </w:rPr>
        <w:t>0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 w:rsidR="00082072" w:rsidRDefault="00082072" w:rsidP="0008207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Style w:val="p"/>
          <w:rFonts w:ascii="Consolas" w:hAnsi="Consolas"/>
          <w:color w:val="7B8A8B"/>
          <w:sz w:val="21"/>
          <w:szCs w:val="21"/>
        </w:rPr>
        <w:t>}</w:t>
      </w:r>
    </w:p>
    <w:p w:rsidR="00082072" w:rsidRDefault="00082072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Pr="00082072" w:rsidRDefault="00082072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082072" w:rsidRDefault="00082072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bookmarkStart w:id="1" w:name="page84"/>
      <w:bookmarkEnd w:id="1"/>
    </w:p>
    <w:p w:rsidR="00082072" w:rsidRDefault="00082072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:rsidR="00082072" w:rsidRDefault="00082072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:rsidR="00082072" w:rsidRDefault="00082072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:rsidR="00082072" w:rsidRDefault="00082072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:rsidR="009A43B7" w:rsidRPr="00082072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082072">
        <w:rPr>
          <w:rFonts w:ascii="Times New Roman" w:eastAsia="Times New Roman" w:hAnsi="Times New Roman" w:cs="Times New Roman"/>
          <w:b/>
          <w:color w:val="000000" w:themeColor="text1"/>
          <w:sz w:val="32"/>
        </w:rPr>
        <w:lastRenderedPageBreak/>
        <w:t>Conclusion:</w:t>
      </w:r>
    </w:p>
    <w:p w:rsidR="009A43B7" w:rsidRPr="00082072" w:rsidRDefault="009A43B7" w:rsidP="009A43B7">
      <w:pPr>
        <w:spacing w:line="131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082072" w:rsidRDefault="00CF187C" w:rsidP="00082072">
      <w:pPr>
        <w:spacing w:line="248" w:lineRule="auto"/>
        <w:ind w:right="120"/>
        <w:rPr>
          <w:rFonts w:ascii="Times New Roman" w:eastAsia="Times New Roman" w:hAnsi="Times New Roman" w:cs="Times New Roman"/>
          <w:color w:val="000000" w:themeColor="text1"/>
        </w:rPr>
      </w:pPr>
      <w:r w:rsidRPr="0008207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The concept of pipe has been learned. </w:t>
      </w:r>
      <w:r w:rsidR="00082072">
        <w:rPr>
          <w:rFonts w:ascii="Times New Roman" w:eastAsia="Times New Roman" w:hAnsi="Times New Roman" w:cs="Times New Roman"/>
          <w:color w:val="000000" w:themeColor="text1"/>
          <w:sz w:val="24"/>
        </w:rPr>
        <w:t>File has converted from lowercase to upper case using filter.</w:t>
      </w:r>
    </w:p>
    <w:p w:rsidR="009A43B7" w:rsidRPr="00082072" w:rsidRDefault="009A43B7" w:rsidP="009A43B7">
      <w:pPr>
        <w:spacing w:line="261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082072" w:rsidRDefault="009A43B7" w:rsidP="00082072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082072">
        <w:rPr>
          <w:rFonts w:ascii="Times New Roman" w:eastAsia="Times New Roman" w:hAnsi="Times New Roman" w:cs="Times New Roman"/>
          <w:b/>
          <w:color w:val="000000" w:themeColor="text1"/>
          <w:sz w:val="32"/>
        </w:rPr>
        <w:t>References:</w:t>
      </w:r>
    </w:p>
    <w:p w:rsidR="00CF187C" w:rsidRPr="00082072" w:rsidRDefault="007247C7" w:rsidP="00CF187C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 w:cs="Times New Roman"/>
          <w:color w:val="000000" w:themeColor="text1"/>
        </w:rPr>
      </w:pPr>
      <w:hyperlink r:id="rId15" w:history="1">
        <w:r w:rsidR="00CF187C" w:rsidRPr="00082072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</w:t>
        </w:r>
        <w:proofErr w:type="spellStart"/>
        <w:r w:rsidR="00CF187C" w:rsidRPr="00082072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notes.shichao.io</w:t>
        </w:r>
        <w:proofErr w:type="spellEnd"/>
        <w:r w:rsidR="00CF187C" w:rsidRPr="00082072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/</w:t>
        </w:r>
        <w:proofErr w:type="spellStart"/>
        <w:r w:rsidR="00CF187C" w:rsidRPr="00082072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apue</w:t>
        </w:r>
        <w:proofErr w:type="spellEnd"/>
        <w:r w:rsidR="00CF187C" w:rsidRPr="00082072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/</w:t>
        </w:r>
        <w:proofErr w:type="spellStart"/>
        <w:r w:rsidR="00CF187C" w:rsidRPr="00082072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ch15</w:t>
        </w:r>
        <w:proofErr w:type="spellEnd"/>
        <w:r w:rsidR="00CF187C" w:rsidRPr="00082072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/</w:t>
        </w:r>
      </w:hyperlink>
    </w:p>
    <w:p w:rsidR="00CF187C" w:rsidRPr="00082072" w:rsidRDefault="00CF187C" w:rsidP="009A43B7">
      <w:pPr>
        <w:spacing w:line="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B6017" w:rsidRPr="00082072" w:rsidRDefault="00EB6017" w:rsidP="00EB6017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EB6017" w:rsidRPr="00082072" w:rsidSect="009A43B7">
      <w:pgSz w:w="12240" w:h="15840"/>
      <w:pgMar w:top="1438" w:right="1440" w:bottom="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D"/>
    <w:multiLevelType w:val="hybridMultilevel"/>
    <w:tmpl w:val="46B7D4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E"/>
    <w:multiLevelType w:val="hybridMultilevel"/>
    <w:tmpl w:val="4A2AC31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D0D6DBC"/>
    <w:multiLevelType w:val="hybridMultilevel"/>
    <w:tmpl w:val="3F14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F3465"/>
    <w:multiLevelType w:val="hybridMultilevel"/>
    <w:tmpl w:val="FA986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64A18"/>
    <w:multiLevelType w:val="multilevel"/>
    <w:tmpl w:val="7AF0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F25D22"/>
    <w:multiLevelType w:val="multilevel"/>
    <w:tmpl w:val="35DE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29"/>
    <w:rsid w:val="00082072"/>
    <w:rsid w:val="000A647F"/>
    <w:rsid w:val="003A6679"/>
    <w:rsid w:val="003D6822"/>
    <w:rsid w:val="004567FC"/>
    <w:rsid w:val="00515B94"/>
    <w:rsid w:val="00536B06"/>
    <w:rsid w:val="005F19A4"/>
    <w:rsid w:val="00655998"/>
    <w:rsid w:val="006F4AAA"/>
    <w:rsid w:val="007247C7"/>
    <w:rsid w:val="009928F8"/>
    <w:rsid w:val="009A43B7"/>
    <w:rsid w:val="00AE74B8"/>
    <w:rsid w:val="00B33B2B"/>
    <w:rsid w:val="00C7756D"/>
    <w:rsid w:val="00CF187C"/>
    <w:rsid w:val="00DD5EDC"/>
    <w:rsid w:val="00E36429"/>
    <w:rsid w:val="00EB6017"/>
    <w:rsid w:val="00F418CE"/>
    <w:rsid w:val="00F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17"/>
  </w:style>
  <w:style w:type="paragraph" w:styleId="Heading2">
    <w:name w:val="heading 2"/>
    <w:basedOn w:val="Normal"/>
    <w:link w:val="Heading2Char"/>
    <w:uiPriority w:val="9"/>
    <w:qFormat/>
    <w:rsid w:val="00515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5B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B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B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515B94"/>
  </w:style>
  <w:style w:type="character" w:customStyle="1" w:styleId="cpf">
    <w:name w:val="cpf"/>
    <w:basedOn w:val="DefaultParagraphFont"/>
    <w:rsid w:val="00515B94"/>
  </w:style>
  <w:style w:type="character" w:customStyle="1" w:styleId="kt">
    <w:name w:val="kt"/>
    <w:basedOn w:val="DefaultParagraphFont"/>
    <w:rsid w:val="00515B94"/>
  </w:style>
  <w:style w:type="character" w:customStyle="1" w:styleId="nf">
    <w:name w:val="nf"/>
    <w:basedOn w:val="DefaultParagraphFont"/>
    <w:rsid w:val="00515B94"/>
  </w:style>
  <w:style w:type="character" w:customStyle="1" w:styleId="p">
    <w:name w:val="p"/>
    <w:basedOn w:val="DefaultParagraphFont"/>
    <w:rsid w:val="00515B94"/>
  </w:style>
  <w:style w:type="character" w:customStyle="1" w:styleId="n">
    <w:name w:val="n"/>
    <w:basedOn w:val="DefaultParagraphFont"/>
    <w:rsid w:val="00515B94"/>
  </w:style>
  <w:style w:type="character" w:customStyle="1" w:styleId="mi">
    <w:name w:val="mi"/>
    <w:basedOn w:val="DefaultParagraphFont"/>
    <w:rsid w:val="00515B94"/>
  </w:style>
  <w:style w:type="character" w:customStyle="1" w:styleId="cm">
    <w:name w:val="cm"/>
    <w:basedOn w:val="DefaultParagraphFont"/>
    <w:rsid w:val="00515B94"/>
  </w:style>
  <w:style w:type="character" w:styleId="Emphasis">
    <w:name w:val="Emphasis"/>
    <w:basedOn w:val="DefaultParagraphFont"/>
    <w:uiPriority w:val="20"/>
    <w:qFormat/>
    <w:rsid w:val="00515B94"/>
    <w:rPr>
      <w:i/>
      <w:iCs/>
    </w:rPr>
  </w:style>
  <w:style w:type="character" w:customStyle="1" w:styleId="k">
    <w:name w:val="k"/>
    <w:basedOn w:val="DefaultParagraphFont"/>
    <w:rsid w:val="00515B94"/>
  </w:style>
  <w:style w:type="character" w:customStyle="1" w:styleId="o">
    <w:name w:val="o"/>
    <w:basedOn w:val="DefaultParagraphFont"/>
    <w:rsid w:val="00515B94"/>
  </w:style>
  <w:style w:type="character" w:customStyle="1" w:styleId="s">
    <w:name w:val="s"/>
    <w:basedOn w:val="DefaultParagraphFont"/>
    <w:rsid w:val="00515B94"/>
  </w:style>
  <w:style w:type="character" w:customStyle="1" w:styleId="se">
    <w:name w:val="se"/>
    <w:basedOn w:val="DefaultParagraphFont"/>
    <w:rsid w:val="00515B94"/>
  </w:style>
  <w:style w:type="paragraph" w:styleId="BalloonText">
    <w:name w:val="Balloon Text"/>
    <w:basedOn w:val="Normal"/>
    <w:link w:val="BalloonTextChar"/>
    <w:uiPriority w:val="99"/>
    <w:semiHidden/>
    <w:unhideWhenUsed/>
    <w:rsid w:val="0051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character" w:customStyle="1" w:styleId="sc">
    <w:name w:val="sc"/>
    <w:basedOn w:val="DefaultParagraphFont"/>
    <w:rsid w:val="00082072"/>
  </w:style>
  <w:style w:type="character" w:customStyle="1" w:styleId="nb">
    <w:name w:val="nb"/>
    <w:basedOn w:val="DefaultParagraphFont"/>
    <w:rsid w:val="00082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17"/>
  </w:style>
  <w:style w:type="paragraph" w:styleId="Heading2">
    <w:name w:val="heading 2"/>
    <w:basedOn w:val="Normal"/>
    <w:link w:val="Heading2Char"/>
    <w:uiPriority w:val="9"/>
    <w:qFormat/>
    <w:rsid w:val="00515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5B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B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B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515B94"/>
  </w:style>
  <w:style w:type="character" w:customStyle="1" w:styleId="cpf">
    <w:name w:val="cpf"/>
    <w:basedOn w:val="DefaultParagraphFont"/>
    <w:rsid w:val="00515B94"/>
  </w:style>
  <w:style w:type="character" w:customStyle="1" w:styleId="kt">
    <w:name w:val="kt"/>
    <w:basedOn w:val="DefaultParagraphFont"/>
    <w:rsid w:val="00515B94"/>
  </w:style>
  <w:style w:type="character" w:customStyle="1" w:styleId="nf">
    <w:name w:val="nf"/>
    <w:basedOn w:val="DefaultParagraphFont"/>
    <w:rsid w:val="00515B94"/>
  </w:style>
  <w:style w:type="character" w:customStyle="1" w:styleId="p">
    <w:name w:val="p"/>
    <w:basedOn w:val="DefaultParagraphFont"/>
    <w:rsid w:val="00515B94"/>
  </w:style>
  <w:style w:type="character" w:customStyle="1" w:styleId="n">
    <w:name w:val="n"/>
    <w:basedOn w:val="DefaultParagraphFont"/>
    <w:rsid w:val="00515B94"/>
  </w:style>
  <w:style w:type="character" w:customStyle="1" w:styleId="mi">
    <w:name w:val="mi"/>
    <w:basedOn w:val="DefaultParagraphFont"/>
    <w:rsid w:val="00515B94"/>
  </w:style>
  <w:style w:type="character" w:customStyle="1" w:styleId="cm">
    <w:name w:val="cm"/>
    <w:basedOn w:val="DefaultParagraphFont"/>
    <w:rsid w:val="00515B94"/>
  </w:style>
  <w:style w:type="character" w:styleId="Emphasis">
    <w:name w:val="Emphasis"/>
    <w:basedOn w:val="DefaultParagraphFont"/>
    <w:uiPriority w:val="20"/>
    <w:qFormat/>
    <w:rsid w:val="00515B94"/>
    <w:rPr>
      <w:i/>
      <w:iCs/>
    </w:rPr>
  </w:style>
  <w:style w:type="character" w:customStyle="1" w:styleId="k">
    <w:name w:val="k"/>
    <w:basedOn w:val="DefaultParagraphFont"/>
    <w:rsid w:val="00515B94"/>
  </w:style>
  <w:style w:type="character" w:customStyle="1" w:styleId="o">
    <w:name w:val="o"/>
    <w:basedOn w:val="DefaultParagraphFont"/>
    <w:rsid w:val="00515B94"/>
  </w:style>
  <w:style w:type="character" w:customStyle="1" w:styleId="s">
    <w:name w:val="s"/>
    <w:basedOn w:val="DefaultParagraphFont"/>
    <w:rsid w:val="00515B94"/>
  </w:style>
  <w:style w:type="character" w:customStyle="1" w:styleId="se">
    <w:name w:val="se"/>
    <w:basedOn w:val="DefaultParagraphFont"/>
    <w:rsid w:val="00515B94"/>
  </w:style>
  <w:style w:type="paragraph" w:styleId="BalloonText">
    <w:name w:val="Balloon Text"/>
    <w:basedOn w:val="Normal"/>
    <w:link w:val="BalloonTextChar"/>
    <w:uiPriority w:val="99"/>
    <w:semiHidden/>
    <w:unhideWhenUsed/>
    <w:rsid w:val="0051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character" w:customStyle="1" w:styleId="sc">
    <w:name w:val="sc"/>
    <w:basedOn w:val="DefaultParagraphFont"/>
    <w:rsid w:val="00082072"/>
  </w:style>
  <w:style w:type="character" w:customStyle="1" w:styleId="nb">
    <w:name w:val="nb"/>
    <w:basedOn w:val="DefaultParagraphFont"/>
    <w:rsid w:val="0008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.shichao.io/apue/figure_15.3.png" TargetMode="External"/><Relationship Id="rId13" Type="http://schemas.openxmlformats.org/officeDocument/2006/relationships/hyperlink" Target="https://notes.shichao.io/apue/figure_15.13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shichao-an/apue.3e/blob/mast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tes.shichao.io/apue/figure_15.2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notes.shichao.io/apue/ch15/" TargetMode="External"/><Relationship Id="rId10" Type="http://schemas.openxmlformats.org/officeDocument/2006/relationships/hyperlink" Target="https://notes.shichao.io/apue/figure_15.4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2021-05-30T12:02:00Z</dcterms:created>
  <dcterms:modified xsi:type="dcterms:W3CDTF">2021-05-30T12:02:00Z</dcterms:modified>
</cp:coreProperties>
</file>