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147D83"/>
          <w:sz w:val="18"/>
        </w:rPr>
        <w:t>CORE JAVA PROJECT PROPOSAL</w:t>
      </w:r>
    </w:p>
    <w:p>
      <w:pPr>
        <w:pStyle w:val="Title"/>
      </w:pPr>
      <w:r>
        <w:t>Doctor Smart Appointment System</w:t>
      </w:r>
    </w:p>
    <w:p>
      <w:pPr>
        <w:spacing w:after="200"/>
      </w:pPr>
      <w:r>
        <w:rPr>
          <w:color w:val="52606D"/>
          <w:sz w:val="24"/>
        </w:rPr>
        <w:t>A two-role appointment and consultation workflow</w:t>
      </w:r>
    </w:p>
    <w:tbl>
      <w:tblPr>
        <w:tblW w:type="auto" w:w="0"/>
        <w:jc w:val="center"/>
        <w:tblLook w:firstColumn="1" w:firstRow="1" w:lastColumn="0" w:lastRow="0" w:noHBand="0" w:noVBand="1" w:val="04A0"/>
      </w:tblPr>
      <w:tblGrid>
        <w:gridCol w:w="9994"/>
      </w:tblGrid>
      <w:tr>
        <w:tc>
          <w:tcPr>
            <w:tcW w:type="dxa" w:w="9994"/>
            <w:shd w:fill="EAF3F5"/>
          </w:tcPr>
          <w:p>
            <w:pPr>
              <w:spacing w:after="60"/>
            </w:pPr>
            <w:r/>
            <w:r>
              <w:rPr>
                <w:b/>
                <w:color w:val="147D83"/>
              </w:rPr>
              <w:t xml:space="preserve">Project summary  </w:t>
            </w:r>
            <w:r>
              <w:rPr>
                <w:sz w:val="20"/>
              </w:rPr>
              <w:t>The system lets a patient request an appointment, lets a doctor approve or reject it, and shows that decision on the patient interface. After the consultation, the doctor records a diagnosis and prescription for the patient to view. The doctor can set a next-visit date and time, which the system uses to create a follow-up appointment automatically.</w:t>
            </w:r>
          </w:p>
        </w:tc>
      </w:tr>
    </w:tbl>
    <w:p/>
    <w:p>
      <w:pPr>
        <w:pStyle w:val="Heading1"/>
      </w:pPr>
      <w:r>
        <w:t>1. Overview</w:t>
      </w:r>
    </w:p>
    <w:p>
      <w:r>
        <w:t>The Doctor Smart Appointment System is a focused Core Java application for coordinating appointment requests and the information exchanged during a consultation. It has two user roles: Patient and Doctor. Its central workflow covers the request decision, consultation record, and automatic follow-up booking.</w:t>
      </w:r>
    </w:p>
    <w:p>
      <w:r>
        <w:t>The project is intended as a manageable college-level demonstration of object-oriented programming and application logic. The proposal limits the product scope to the functions described in this document; optional ideas appear separately at the end and are not included unless approved.</w:t>
      </w:r>
    </w:p>
    <w:p>
      <w:pPr>
        <w:pStyle w:val="Heading1"/>
      </w:pPr>
      <w:r>
        <w:t>2. Problem Statement</w:t>
      </w:r>
    </w:p>
    <w:p>
      <w:r>
        <w:t>Patients need a clear way to request an appointment and see whether the doctor has approved or rejected it. The doctor needs a corresponding view of requests and a place to record the diagnosis, prescription, and next-visit date and time. When these steps are handled without a connected workflow, appointment decisions and consultation details may not be visible to both sides in one place. This project proposes a simple system that connects these actions and reflects the relevant information in each user interface.</w:t>
      </w:r>
    </w:p>
    <w:p>
      <w:pPr>
        <w:pStyle w:val="Heading1"/>
      </w:pPr>
      <w:r>
        <w:t>3. Objectives</w:t>
      </w:r>
    </w:p>
    <w:p>
      <w:pPr>
        <w:pStyle w:val="ListBullet"/>
        <w:spacing w:after="40"/>
        <w:ind w:left="317" w:hanging="173"/>
      </w:pPr>
      <w:r>
        <w:t>Allow a patient to submit an appointment request.</w:t>
      </w:r>
    </w:p>
    <w:p>
      <w:pPr>
        <w:pStyle w:val="ListBullet"/>
        <w:spacing w:after="40"/>
        <w:ind w:left="317" w:hanging="173"/>
      </w:pPr>
      <w:r>
        <w:t>Allow a doctor to approve or reject a request and show the decision on the patient interface.</w:t>
      </w:r>
    </w:p>
    <w:p>
      <w:pPr>
        <w:pStyle w:val="ListBullet"/>
        <w:spacing w:after="40"/>
        <w:ind w:left="317" w:hanging="173"/>
      </w:pPr>
      <w:r>
        <w:t>Allow the doctor to enter a diagnosis and prescription after the patient visit.</w:t>
      </w:r>
    </w:p>
    <w:p>
      <w:pPr>
        <w:pStyle w:val="ListBullet"/>
        <w:spacing w:after="40"/>
        <w:ind w:left="317" w:hanging="173"/>
      </w:pPr>
      <w:r>
        <w:t>Make the same diagnosis and prescription available in the patient interface.</w:t>
      </w:r>
    </w:p>
    <w:p>
      <w:pPr>
        <w:pStyle w:val="ListBullet"/>
        <w:spacing w:after="40"/>
        <w:ind w:left="317" w:hanging="173"/>
      </w:pPr>
      <w:r>
        <w:t>Let the doctor specify when the patient should return and automatically create an appointment for that date and time.</w:t>
      </w:r>
    </w:p>
    <w:p>
      <w:pPr>
        <w:pStyle w:val="ListBullet"/>
        <w:spacing w:after="40"/>
        <w:ind w:left="317" w:hanging="173"/>
      </w:pPr>
      <w:r>
        <w:t>Demonstrate Core Java concepts through a small, understandable application.</w:t>
      </w:r>
    </w:p>
    <w:p>
      <w:pPr>
        <w:pStyle w:val="Heading1"/>
      </w:pPr>
      <w:r>
        <w:t>4. User Roles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18324B"/>
            <w:vAlign w:val="center"/>
          </w:tcPr>
          <w:p>
            <w:pPr>
              <w:spacing w:after="20"/>
            </w:pPr>
            <w:r/>
            <w:r>
              <w:rPr>
                <w:rFonts w:ascii="Aptos" w:hAnsi="Aptos"/>
                <w:b/>
                <w:color w:val="FFFFFF"/>
                <w:sz w:val="18"/>
              </w:rPr>
              <w:t>Role</w:t>
            </w:r>
          </w:p>
        </w:tc>
        <w:tc>
          <w:tcPr>
            <w:tcW w:type="dxa" w:w="7992"/>
            <w:shd w:fill="18324B"/>
            <w:vAlign w:val="center"/>
          </w:tcPr>
          <w:p>
            <w:pPr>
              <w:spacing w:after="20"/>
            </w:pPr>
            <w:r/>
            <w:r>
              <w:rPr>
                <w:rFonts w:ascii="Aptos" w:hAnsi="Aptos"/>
                <w:b/>
                <w:color w:val="FFFFFF"/>
                <w:sz w:val="18"/>
              </w:rPr>
              <w:t>Responsibilities in the system</w:t>
            </w:r>
          </w:p>
        </w:tc>
      </w:tr>
      <w:tr>
        <w:trPr>
          <w:cantSplit/>
        </w:trPr>
        <w:tc>
          <w:tcPr>
            <w:tcW w:type="dxa" w:w="1800"/>
            <w:shd w:fill="F3F6F8"/>
            <w:vAlign w:val="center"/>
          </w:tcPr>
          <w:p>
            <w:pPr>
              <w:spacing w:after="20"/>
            </w:pPr>
            <w:r/>
            <w:r>
              <w:rPr>
                <w:rFonts w:ascii="Aptos" w:hAnsi="Aptos"/>
                <w:b w:val="0"/>
                <w:sz w:val="18"/>
              </w:rPr>
              <w:t>Patient</w:t>
            </w:r>
          </w:p>
        </w:tc>
        <w:tc>
          <w:tcPr>
            <w:tcW w:type="dxa" w:w="7992"/>
            <w:shd w:fill="F3F6F8"/>
            <w:vAlign w:val="center"/>
          </w:tcPr>
          <w:p>
            <w:pPr>
              <w:spacing w:after="20"/>
            </w:pPr>
            <w:r/>
            <w:r>
              <w:rPr>
                <w:rFonts w:ascii="Aptos" w:hAnsi="Aptos"/>
                <w:b w:val="0"/>
                <w:sz w:val="18"/>
              </w:rPr>
              <w:t>Request an appointment; view the doctor’s approval or rejection; view the diagnosis and prescription recorded for the visit; view the automatically booked follow-up appointment.</w:t>
            </w:r>
          </w:p>
        </w:tc>
      </w:tr>
      <w:tr>
        <w:trPr>
          <w:cantSplit/>
        </w:trPr>
        <w:tc>
          <w:tcPr>
            <w:tcW w:type="dxa" w:w="1800"/>
            <w:vAlign w:val="center"/>
          </w:tcPr>
          <w:p>
            <w:pPr>
              <w:spacing w:after="20"/>
            </w:pPr>
            <w:r/>
            <w:r>
              <w:rPr>
                <w:rFonts w:ascii="Aptos" w:hAnsi="Aptos"/>
                <w:b w:val="0"/>
                <w:sz w:val="18"/>
              </w:rPr>
              <w:t>Doctor</w:t>
            </w:r>
          </w:p>
        </w:tc>
        <w:tc>
          <w:tcPr>
            <w:tcW w:type="dxa" w:w="7992"/>
            <w:vAlign w:val="center"/>
          </w:tcPr>
          <w:p>
            <w:pPr>
              <w:spacing w:after="20"/>
            </w:pPr>
            <w:r/>
            <w:r>
              <w:rPr>
                <w:rFonts w:ascii="Aptos" w:hAnsi="Aptos"/>
                <w:b w:val="0"/>
                <w:sz w:val="18"/>
              </w:rPr>
              <w:t>Review appointment requests; approve or reject them; record a diagnosis and prescription for a patient visit; specify the date and time for the next visit.</w:t>
            </w:r>
          </w:p>
        </w:tc>
      </w:tr>
    </w:tbl>
    <w:p>
      <w:pPr>
        <w:spacing w:after="0"/>
      </w:pPr>
    </w:p>
    <w:p>
      <w:pPr>
        <w:pStyle w:val="Heading1"/>
      </w:pPr>
      <w:r>
        <w:t>5. Functional Workflow</w:t>
      </w:r>
    </w:p>
    <w:p>
      <w:pPr>
        <w:pStyle w:val="ListNumber"/>
        <w:spacing w:after="60"/>
        <w:ind w:left="317" w:hanging="173"/>
      </w:pPr>
      <w:r>
        <w:t>The patient enters an appointment request with the requested appointment date and time.</w:t>
      </w:r>
    </w:p>
    <w:p>
      <w:pPr>
        <w:pStyle w:val="ListNumber"/>
        <w:spacing w:after="60"/>
        <w:ind w:left="317" w:hanging="173"/>
      </w:pPr>
      <w:r>
        <w:t>The doctor reviews the request and selects approve or reject.</w:t>
      </w:r>
    </w:p>
    <w:p>
      <w:pPr>
        <w:pStyle w:val="ListNumber"/>
        <w:spacing w:after="60"/>
        <w:ind w:left="317" w:hanging="173"/>
      </w:pPr>
      <w:r>
        <w:t>The system updates the request status. The patient interface displays the doctor’s decision.</w:t>
      </w:r>
    </w:p>
    <w:p>
      <w:pPr>
        <w:pStyle w:val="ListNumber"/>
        <w:spacing w:after="60"/>
        <w:ind w:left="317" w:hanging="173"/>
      </w:pPr>
      <w:r>
        <w:t>For an approved appointment, the patient attends the visit. The doctor records the diagnosis and prescription on the doctor side.</w:t>
      </w:r>
    </w:p>
    <w:p>
      <w:pPr>
        <w:pStyle w:val="ListNumber"/>
        <w:spacing w:after="60"/>
        <w:ind w:left="317" w:hanging="173"/>
      </w:pPr>
      <w:r>
        <w:t>The system associates those details with the visit and makes the same diagnosis and prescription visible on the patient side.</w:t>
      </w:r>
    </w:p>
    <w:p>
      <w:pPr>
        <w:pStyle w:val="ListNumber"/>
        <w:spacing w:after="60"/>
        <w:ind w:left="317" w:hanging="173"/>
      </w:pPr>
      <w:r>
        <w:t>The doctor specifies the date and time for the next visit. The system automatically creates a follow-up appointment for that date and time and displays it to the patient.</w:t>
      </w:r>
    </w:p>
    <w:p>
      <w:pPr>
        <w:pStyle w:val="Heading1"/>
      </w:pPr>
      <w:r>
        <w:t>6. Patient-Side Features</w:t>
      </w:r>
    </w:p>
    <w:p>
      <w:pPr>
        <w:pStyle w:val="ListBullet"/>
        <w:spacing w:after="40"/>
        <w:ind w:left="317" w:hanging="173"/>
      </w:pPr>
      <w:r>
        <w:t>Submit an appointment request with a requested date and time.</w:t>
      </w:r>
    </w:p>
    <w:p>
      <w:pPr>
        <w:pStyle w:val="ListBullet"/>
        <w:spacing w:after="40"/>
        <w:ind w:left="317" w:hanging="173"/>
      </w:pPr>
      <w:r>
        <w:t>View whether each request was approved or rejected by the doctor.</w:t>
      </w:r>
    </w:p>
    <w:p>
      <w:pPr>
        <w:pStyle w:val="ListBullet"/>
        <w:spacing w:after="40"/>
        <w:ind w:left="317" w:hanging="173"/>
      </w:pPr>
      <w:r>
        <w:t>View the diagnosis and prescription recorded by the doctor for the visit.</w:t>
      </w:r>
    </w:p>
    <w:p>
      <w:pPr>
        <w:pStyle w:val="ListBullet"/>
        <w:spacing w:after="40"/>
        <w:ind w:left="317" w:hanging="173"/>
      </w:pPr>
      <w:r>
        <w:t>View the automatically booked follow-up appointment date and time.</w:t>
      </w:r>
    </w:p>
    <w:p>
      <w:pPr>
        <w:pStyle w:val="Heading1"/>
      </w:pPr>
      <w:r>
        <w:t>7. Doctor-Side Features</w:t>
      </w:r>
    </w:p>
    <w:p>
      <w:pPr>
        <w:pStyle w:val="ListBullet"/>
        <w:spacing w:after="40"/>
        <w:ind w:left="317" w:hanging="173"/>
      </w:pPr>
      <w:r>
        <w:t>View patient appointment requests.</w:t>
      </w:r>
    </w:p>
    <w:p>
      <w:pPr>
        <w:pStyle w:val="ListBullet"/>
        <w:spacing w:after="40"/>
        <w:ind w:left="317" w:hanging="173"/>
      </w:pPr>
      <w:r>
        <w:t>Approve or reject each request.</w:t>
      </w:r>
    </w:p>
    <w:p>
      <w:pPr>
        <w:pStyle w:val="ListBullet"/>
        <w:spacing w:after="40"/>
        <w:ind w:left="317" w:hanging="173"/>
      </w:pPr>
      <w:r>
        <w:t>Enter the diagnosis and prescription after the patient visit.</w:t>
      </w:r>
    </w:p>
    <w:p>
      <w:pPr>
        <w:pStyle w:val="ListBullet"/>
        <w:spacing w:after="40"/>
        <w:ind w:left="317" w:hanging="173"/>
      </w:pPr>
      <w:r>
        <w:t>Specify the patient’s next-visit date and time, triggering automatic follow-up appointment booking.</w:t>
      </w:r>
    </w:p>
    <w:p>
      <w:pPr>
        <w:pStyle w:val="Heading1"/>
      </w:pPr>
      <w:r>
        <w:t>8. Appointment Lifecycle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8324B"/>
            <w:vAlign w:val="center"/>
          </w:tcPr>
          <w:p>
            <w:pPr>
              <w:spacing w:after="20"/>
            </w:pPr>
            <w:r/>
            <w:r>
              <w:rPr>
                <w:rFonts w:ascii="Aptos" w:hAnsi="Aptos"/>
                <w:b/>
                <w:color w:val="FFFFFF"/>
                <w:sz w:val="18"/>
              </w:rPr>
              <w:t>Stage</w:t>
            </w:r>
          </w:p>
        </w:tc>
        <w:tc>
          <w:tcPr>
            <w:tcW w:type="dxa" w:w="7560"/>
            <w:shd w:fill="18324B"/>
            <w:vAlign w:val="center"/>
          </w:tcPr>
          <w:p>
            <w:pPr>
              <w:spacing w:after="20"/>
            </w:pPr>
            <w:r/>
            <w:r>
              <w:rPr>
                <w:rFonts w:ascii="Aptos" w:hAnsi="Aptos"/>
                <w:b/>
                <w:color w:val="FFFFFF"/>
                <w:sz w:val="18"/>
              </w:rPr>
              <w:t>System state or action</w:t>
            </w:r>
          </w:p>
        </w:tc>
      </w:tr>
      <w:tr>
        <w:trPr>
          <w:cantSplit/>
        </w:trPr>
        <w:tc>
          <w:tcPr>
            <w:tcW w:type="dxa" w:w="2232"/>
            <w:shd w:fill="F3F6F8"/>
            <w:vAlign w:val="center"/>
          </w:tcPr>
          <w:p>
            <w:pPr>
              <w:spacing w:after="20"/>
            </w:pPr>
            <w:r/>
            <w:r>
              <w:rPr>
                <w:rFonts w:ascii="Aptos" w:hAnsi="Aptos"/>
                <w:b w:val="0"/>
                <w:sz w:val="18"/>
              </w:rPr>
              <w:t>Request submitted</w:t>
            </w:r>
          </w:p>
        </w:tc>
        <w:tc>
          <w:tcPr>
            <w:tcW w:type="dxa" w:w="7560"/>
            <w:shd w:fill="F3F6F8"/>
            <w:vAlign w:val="center"/>
          </w:tcPr>
          <w:p>
            <w:pPr>
              <w:spacing w:after="20"/>
            </w:pPr>
            <w:r/>
            <w:r>
              <w:rPr>
                <w:rFonts w:ascii="Aptos" w:hAnsi="Aptos"/>
                <w:b w:val="0"/>
                <w:sz w:val="18"/>
              </w:rPr>
              <w:t>A patient creates a request; its initial state is Pending.</w:t>
            </w:r>
          </w:p>
        </w:tc>
      </w:tr>
      <w:tr>
        <w:trPr>
          <w:cantSplit/>
        </w:trPr>
        <w:tc>
          <w:tcPr>
            <w:tcW w:type="dxa" w:w="2232"/>
            <w:vAlign w:val="center"/>
          </w:tcPr>
          <w:p>
            <w:pPr>
              <w:spacing w:after="20"/>
            </w:pPr>
            <w:r/>
            <w:r>
              <w:rPr>
                <w:rFonts w:ascii="Aptos" w:hAnsi="Aptos"/>
                <w:b w:val="0"/>
                <w:sz w:val="18"/>
              </w:rPr>
              <w:t>Doctor decision</w:t>
            </w:r>
          </w:p>
        </w:tc>
        <w:tc>
          <w:tcPr>
            <w:tcW w:type="dxa" w:w="7560"/>
            <w:vAlign w:val="center"/>
          </w:tcPr>
          <w:p>
            <w:pPr>
              <w:spacing w:after="20"/>
            </w:pPr>
            <w:r/>
            <w:r>
              <w:rPr>
                <w:rFonts w:ascii="Aptos" w:hAnsi="Aptos"/>
                <w:b w:val="0"/>
                <w:sz w:val="18"/>
              </w:rPr>
              <w:t>The doctor changes the request to Approved or Rejected; the patient interface reflects that decision.</w:t>
            </w:r>
          </w:p>
        </w:tc>
      </w:tr>
      <w:tr>
        <w:trPr>
          <w:cantSplit/>
        </w:trPr>
        <w:tc>
          <w:tcPr>
            <w:tcW w:type="dxa" w:w="2232"/>
            <w:shd w:fill="F3F6F8"/>
            <w:vAlign w:val="center"/>
          </w:tcPr>
          <w:p>
            <w:pPr>
              <w:spacing w:after="20"/>
            </w:pPr>
            <w:r/>
            <w:r>
              <w:rPr>
                <w:rFonts w:ascii="Aptos" w:hAnsi="Aptos"/>
                <w:b w:val="0"/>
                <w:sz w:val="18"/>
              </w:rPr>
              <w:t>Visit and consultation</w:t>
            </w:r>
          </w:p>
        </w:tc>
        <w:tc>
          <w:tcPr>
            <w:tcW w:type="dxa" w:w="7560"/>
            <w:shd w:fill="F3F6F8"/>
            <w:vAlign w:val="center"/>
          </w:tcPr>
          <w:p>
            <w:pPr>
              <w:spacing w:after="20"/>
            </w:pPr>
            <w:r/>
            <w:r>
              <w:rPr>
                <w:rFonts w:ascii="Aptos" w:hAnsi="Aptos"/>
                <w:b w:val="0"/>
                <w:sz w:val="18"/>
              </w:rPr>
              <w:t>For an approved appointment, the doctor records the diagnosis and prescription for the visit.</w:t>
            </w:r>
          </w:p>
        </w:tc>
      </w:tr>
      <w:tr>
        <w:trPr>
          <w:cantSplit/>
        </w:trPr>
        <w:tc>
          <w:tcPr>
            <w:tcW w:type="dxa" w:w="2232"/>
            <w:vAlign w:val="center"/>
          </w:tcPr>
          <w:p>
            <w:pPr>
              <w:spacing w:after="20"/>
            </w:pPr>
            <w:r/>
            <w:r>
              <w:rPr>
                <w:rFonts w:ascii="Aptos" w:hAnsi="Aptos"/>
                <w:b w:val="0"/>
                <w:sz w:val="18"/>
              </w:rPr>
              <w:t>Follow-up scheduled</w:t>
            </w:r>
          </w:p>
        </w:tc>
        <w:tc>
          <w:tcPr>
            <w:tcW w:type="dxa" w:w="7560"/>
            <w:vAlign w:val="center"/>
          </w:tcPr>
          <w:p>
            <w:pPr>
              <w:spacing w:after="20"/>
            </w:pPr>
            <w:r/>
            <w:r>
              <w:rPr>
                <w:rFonts w:ascii="Aptos" w:hAnsi="Aptos"/>
                <w:b w:val="0"/>
                <w:sz w:val="18"/>
              </w:rPr>
              <w:t>The doctor enters the next-visit date and time; a follow-up appointment is created automatically for that date and time and shown to the patient.</w:t>
            </w:r>
          </w:p>
        </w:tc>
      </w:tr>
    </w:tbl>
    <w:p>
      <w:pPr>
        <w:spacing w:after="0"/>
      </w:pPr>
    </w:p>
    <w:p>
      <w:pPr/>
      <w:r>
        <w:t>The project uses the states Pending, Approved, and Rejected for appointment requests. A follow-up appointment is a new appointment entry created from the doctor’s next-visit date and time.</w:t>
      </w:r>
    </w:p>
    <w:p>
      <w:pPr>
        <w:pStyle w:val="Heading1"/>
      </w:pPr>
      <w:r>
        <w:t>9. Diagnosis and Prescription Flow</w:t>
      </w:r>
    </w:p>
    <w:p>
      <w:r>
        <w:t>After a patient attends an approved appointment, the doctor enters the diagnosis and prescription in a consultation record linked to that appointment and patient. The system then makes that same record available through the patient interface. The doctor is the author of these fields; the patient-side function is to view them.</w:t>
      </w:r>
    </w:p>
    <w:p>
      <w:pPr>
        <w:pStyle w:val="Heading1"/>
      </w:pPr>
      <w:r>
        <w:t>10. Automatic Follow-Up Appointment Booking</w:t>
      </w:r>
    </w:p>
    <w:p>
      <w:r>
        <w:t>When recording the consultation, the doctor provides the date and time for the patient’s next visit. The application uses those values to create a follow-up appointment automatically and associates it with the same patient and doctor. The patient can view the resulting appointment in their interface. No additional scheduling rules are assumed in this proposal.</w:t>
      </w:r>
    </w:p>
    <w:p>
      <w:pPr>
        <w:pStyle w:val="Heading1"/>
      </w:pPr>
      <w:r>
        <w:t>11. Data and Classes Likely Needed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728"/>
            <w:shd w:fill="18324B"/>
            <w:vAlign w:val="center"/>
          </w:tcPr>
          <w:p>
            <w:pPr>
              <w:spacing w:after="20"/>
            </w:pPr>
            <w:r/>
            <w:r>
              <w:rPr>
                <w:rFonts w:ascii="Aptos" w:hAnsi="Aptos"/>
                <w:b/>
                <w:color w:val="FFFFFF"/>
                <w:sz w:val="18"/>
              </w:rPr>
              <w:t>Class</w:t>
            </w:r>
          </w:p>
        </w:tc>
        <w:tc>
          <w:tcPr>
            <w:tcW w:type="dxa" w:w="3816"/>
            <w:shd w:fill="18324B"/>
            <w:vAlign w:val="center"/>
          </w:tcPr>
          <w:p>
            <w:pPr>
              <w:spacing w:after="20"/>
            </w:pPr>
            <w:r/>
            <w:r>
              <w:rPr>
                <w:rFonts w:ascii="Aptos" w:hAnsi="Aptos"/>
                <w:b/>
                <w:color w:val="FFFFFF"/>
                <w:sz w:val="18"/>
              </w:rPr>
              <w:t>Likely data</w:t>
            </w:r>
          </w:p>
        </w:tc>
        <w:tc>
          <w:tcPr>
            <w:tcW w:type="dxa" w:w="4248"/>
            <w:shd w:fill="18324B"/>
            <w:vAlign w:val="center"/>
          </w:tcPr>
          <w:p>
            <w:pPr>
              <w:spacing w:after="20"/>
            </w:pPr>
            <w:r/>
            <w:r>
              <w:rPr>
                <w:rFonts w:ascii="Aptos" w:hAnsi="Aptos"/>
                <w:b/>
                <w:color w:val="FFFFFF"/>
                <w:sz w:val="18"/>
              </w:rPr>
              <w:t>Purpose</w:t>
            </w:r>
          </w:p>
        </w:tc>
      </w:tr>
      <w:tr>
        <w:trPr>
          <w:cantSplit/>
        </w:trPr>
        <w:tc>
          <w:tcPr>
            <w:tcW w:type="dxa" w:w="1728"/>
            <w:shd w:fill="F3F6F8"/>
            <w:vAlign w:val="center"/>
          </w:tcPr>
          <w:p>
            <w:pPr>
              <w:spacing w:after="20"/>
            </w:pPr>
            <w:r/>
            <w:r>
              <w:rPr>
                <w:rFonts w:ascii="Aptos" w:hAnsi="Aptos"/>
                <w:b w:val="0"/>
                <w:sz w:val="18"/>
              </w:rPr>
              <w:t>Patient</w:t>
            </w:r>
          </w:p>
        </w:tc>
        <w:tc>
          <w:tcPr>
            <w:tcW w:type="dxa" w:w="3816"/>
            <w:shd w:fill="F3F6F8"/>
            <w:vAlign w:val="center"/>
          </w:tcPr>
          <w:p>
            <w:pPr>
              <w:spacing w:after="20"/>
            </w:pPr>
            <w:r/>
            <w:r>
              <w:rPr>
                <w:rFonts w:ascii="Aptos" w:hAnsi="Aptos"/>
                <w:b w:val="0"/>
                <w:sz w:val="18"/>
              </w:rPr>
              <w:t>patientId, name, contact details</w:t>
            </w:r>
          </w:p>
        </w:tc>
        <w:tc>
          <w:tcPr>
            <w:tcW w:type="dxa" w:w="4248"/>
            <w:shd w:fill="F3F6F8"/>
            <w:vAlign w:val="center"/>
          </w:tcPr>
          <w:p>
            <w:pPr>
              <w:spacing w:after="20"/>
            </w:pPr>
            <w:r/>
            <w:r>
              <w:rPr>
                <w:rFonts w:ascii="Aptos" w:hAnsi="Aptos"/>
                <w:b w:val="0"/>
                <w:sz w:val="18"/>
              </w:rPr>
              <w:t>Represents a patient participating in requests and visits.</w:t>
            </w:r>
          </w:p>
        </w:tc>
      </w:tr>
      <w:tr>
        <w:trPr>
          <w:cantSplit/>
        </w:trPr>
        <w:tc>
          <w:tcPr>
            <w:tcW w:type="dxa" w:w="1728"/>
            <w:vAlign w:val="center"/>
          </w:tcPr>
          <w:p>
            <w:pPr>
              <w:spacing w:after="20"/>
            </w:pPr>
            <w:r/>
            <w:r>
              <w:rPr>
                <w:rFonts w:ascii="Aptos" w:hAnsi="Aptos"/>
                <w:b w:val="0"/>
                <w:sz w:val="18"/>
              </w:rPr>
              <w:t>Doctor</w:t>
            </w:r>
          </w:p>
        </w:tc>
        <w:tc>
          <w:tcPr>
            <w:tcW w:type="dxa" w:w="3816"/>
            <w:vAlign w:val="center"/>
          </w:tcPr>
          <w:p>
            <w:pPr>
              <w:spacing w:after="20"/>
            </w:pPr>
            <w:r/>
            <w:r>
              <w:rPr>
                <w:rFonts w:ascii="Aptos" w:hAnsi="Aptos"/>
                <w:b w:val="0"/>
                <w:sz w:val="18"/>
              </w:rPr>
              <w:t>doctorId, name, specialty</w:t>
            </w:r>
          </w:p>
        </w:tc>
        <w:tc>
          <w:tcPr>
            <w:tcW w:type="dxa" w:w="4248"/>
            <w:vAlign w:val="center"/>
          </w:tcPr>
          <w:p>
            <w:pPr>
              <w:spacing w:after="20"/>
            </w:pPr>
            <w:r/>
            <w:r>
              <w:rPr>
                <w:rFonts w:ascii="Aptos" w:hAnsi="Aptos"/>
                <w:b w:val="0"/>
                <w:sz w:val="18"/>
              </w:rPr>
              <w:t>Represents the doctor reviewing requests and recording consultations.</w:t>
            </w:r>
          </w:p>
        </w:tc>
      </w:tr>
      <w:tr>
        <w:trPr>
          <w:cantSplit/>
        </w:trPr>
        <w:tc>
          <w:tcPr>
            <w:tcW w:type="dxa" w:w="1728"/>
            <w:shd w:fill="F3F6F8"/>
            <w:vAlign w:val="center"/>
          </w:tcPr>
          <w:p>
            <w:pPr>
              <w:spacing w:after="20"/>
            </w:pPr>
            <w:r/>
            <w:r>
              <w:rPr>
                <w:rFonts w:ascii="Aptos" w:hAnsi="Aptos"/>
                <w:b w:val="0"/>
                <w:sz w:val="18"/>
              </w:rPr>
              <w:t>Appointment</w:t>
            </w:r>
          </w:p>
        </w:tc>
        <w:tc>
          <w:tcPr>
            <w:tcW w:type="dxa" w:w="3816"/>
            <w:shd w:fill="F3F6F8"/>
            <w:vAlign w:val="center"/>
          </w:tcPr>
          <w:p>
            <w:pPr>
              <w:spacing w:after="20"/>
            </w:pPr>
            <w:r/>
            <w:r>
              <w:rPr>
                <w:rFonts w:ascii="Aptos" w:hAnsi="Aptos"/>
                <w:b w:val="0"/>
                <w:sz w:val="18"/>
              </w:rPr>
              <w:t>appointmentId, patient, doctor, dateTime, status, followUp flag</w:t>
            </w:r>
          </w:p>
        </w:tc>
        <w:tc>
          <w:tcPr>
            <w:tcW w:type="dxa" w:w="4248"/>
            <w:shd w:fill="F3F6F8"/>
            <w:vAlign w:val="center"/>
          </w:tcPr>
          <w:p>
            <w:pPr>
              <w:spacing w:after="20"/>
            </w:pPr>
            <w:r/>
            <w:r>
              <w:rPr>
                <w:rFonts w:ascii="Aptos" w:hAnsi="Aptos"/>
                <w:b w:val="0"/>
                <w:sz w:val="18"/>
              </w:rPr>
              <w:t>Represents an initial appointment request or automatically created follow-up appointment.</w:t>
            </w:r>
          </w:p>
        </w:tc>
      </w:tr>
      <w:tr>
        <w:trPr>
          <w:cantSplit/>
        </w:trPr>
        <w:tc>
          <w:tcPr>
            <w:tcW w:type="dxa" w:w="1728"/>
            <w:vAlign w:val="center"/>
          </w:tcPr>
          <w:p>
            <w:pPr>
              <w:spacing w:after="20"/>
            </w:pPr>
            <w:r/>
            <w:r>
              <w:rPr>
                <w:rFonts w:ascii="Aptos" w:hAnsi="Aptos"/>
                <w:b w:val="0"/>
                <w:sz w:val="18"/>
              </w:rPr>
              <w:t>Consultation</w:t>
            </w:r>
          </w:p>
        </w:tc>
        <w:tc>
          <w:tcPr>
            <w:tcW w:type="dxa" w:w="3816"/>
            <w:vAlign w:val="center"/>
          </w:tcPr>
          <w:p>
            <w:pPr>
              <w:spacing w:after="20"/>
            </w:pPr>
            <w:r/>
            <w:r>
              <w:rPr>
                <w:rFonts w:ascii="Aptos" w:hAnsi="Aptos"/>
                <w:b w:val="0"/>
                <w:sz w:val="18"/>
              </w:rPr>
              <w:t>consultationId, appointment, diagnosis, prescription, nextVisitDateTime</w:t>
            </w:r>
          </w:p>
        </w:tc>
        <w:tc>
          <w:tcPr>
            <w:tcW w:type="dxa" w:w="4248"/>
            <w:vAlign w:val="center"/>
          </w:tcPr>
          <w:p>
            <w:pPr>
              <w:spacing w:after="20"/>
            </w:pPr>
            <w:r/>
            <w:r>
              <w:rPr>
                <w:rFonts w:ascii="Aptos" w:hAnsi="Aptos"/>
                <w:b w:val="0"/>
                <w:sz w:val="18"/>
              </w:rPr>
              <w:t>Stores the doctor’s record for a visit and the next-visit information.</w:t>
            </w:r>
          </w:p>
        </w:tc>
      </w:tr>
    </w:tbl>
    <w:p>
      <w:pPr>
        <w:spacing w:after="0"/>
      </w:pPr>
    </w:p>
    <w:p>
      <w:r>
        <w:t>These are suggested Core Java model classes, not additional product functions. Fields can be adjusted during implementation while keeping the stated workflow intact.</w:t>
      </w:r>
    </w:p>
    <w:p>
      <w:pPr>
        <w:pStyle w:val="Heading1"/>
      </w:pPr>
      <w:r>
        <w:t>12. Core Java Concepts Demonstrated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76"/>
            <w:shd w:fill="18324B"/>
            <w:vAlign w:val="center"/>
          </w:tcPr>
          <w:p>
            <w:pPr>
              <w:spacing w:after="20"/>
            </w:pPr>
            <w:r/>
            <w:r>
              <w:rPr>
                <w:rFonts w:ascii="Aptos" w:hAnsi="Aptos"/>
                <w:b/>
                <w:color w:val="FFFFFF"/>
                <w:sz w:val="18"/>
              </w:rPr>
              <w:t>Concept</w:t>
            </w:r>
          </w:p>
        </w:tc>
        <w:tc>
          <w:tcPr>
            <w:tcW w:type="dxa" w:w="7416"/>
            <w:shd w:fill="18324B"/>
            <w:vAlign w:val="center"/>
          </w:tcPr>
          <w:p>
            <w:pPr>
              <w:spacing w:after="20"/>
            </w:pPr>
            <w:r/>
            <w:r>
              <w:rPr>
                <w:rFonts w:ascii="Aptos" w:hAnsi="Aptos"/>
                <w:b/>
                <w:color w:val="FFFFFF"/>
                <w:sz w:val="18"/>
              </w:rPr>
              <w:t>Application in this project</w:t>
            </w:r>
          </w:p>
        </w:tc>
      </w:tr>
      <w:tr>
        <w:trPr>
          <w:cantSplit/>
        </w:trPr>
        <w:tc>
          <w:tcPr>
            <w:tcW w:type="dxa" w:w="2376"/>
            <w:shd w:fill="F3F6F8"/>
            <w:vAlign w:val="center"/>
          </w:tcPr>
          <w:p>
            <w:pPr>
              <w:spacing w:after="20"/>
            </w:pPr>
            <w:r/>
            <w:r>
              <w:rPr>
                <w:rFonts w:ascii="Aptos" w:hAnsi="Aptos"/>
                <w:b w:val="0"/>
                <w:sz w:val="18"/>
              </w:rPr>
              <w:t>Classes and objects</w:t>
            </w:r>
          </w:p>
        </w:tc>
        <w:tc>
          <w:tcPr>
            <w:tcW w:type="dxa" w:w="7416"/>
            <w:shd w:fill="F3F6F8"/>
            <w:vAlign w:val="center"/>
          </w:tcPr>
          <w:p>
            <w:pPr>
              <w:spacing w:after="20"/>
            </w:pPr>
            <w:r/>
            <w:r>
              <w:rPr>
                <w:rFonts w:ascii="Aptos" w:hAnsi="Aptos"/>
                <w:b w:val="0"/>
                <w:sz w:val="18"/>
              </w:rPr>
              <w:t>Model Patient, Doctor, Appointment, and Consultation.</w:t>
            </w:r>
          </w:p>
        </w:tc>
      </w:tr>
      <w:tr>
        <w:trPr>
          <w:cantSplit/>
        </w:trPr>
        <w:tc>
          <w:tcPr>
            <w:tcW w:type="dxa" w:w="2376"/>
            <w:vAlign w:val="center"/>
          </w:tcPr>
          <w:p>
            <w:pPr>
              <w:spacing w:after="20"/>
            </w:pPr>
            <w:r/>
            <w:r>
              <w:rPr>
                <w:rFonts w:ascii="Aptos" w:hAnsi="Aptos"/>
                <w:b w:val="0"/>
                <w:sz w:val="18"/>
              </w:rPr>
              <w:t>Encapsulation</w:t>
            </w:r>
          </w:p>
        </w:tc>
        <w:tc>
          <w:tcPr>
            <w:tcW w:type="dxa" w:w="7416"/>
            <w:vAlign w:val="center"/>
          </w:tcPr>
          <w:p>
            <w:pPr>
              <w:spacing w:after="20"/>
            </w:pPr>
            <w:r/>
            <w:r>
              <w:rPr>
                <w:rFonts w:ascii="Aptos" w:hAnsi="Aptos"/>
                <w:b w:val="0"/>
                <w:sz w:val="18"/>
              </w:rPr>
              <w:t>Keep record fields private and expose controlled methods for updating status, visit details, and follow-up data.</w:t>
            </w:r>
          </w:p>
        </w:tc>
      </w:tr>
      <w:tr>
        <w:trPr>
          <w:cantSplit/>
        </w:trPr>
        <w:tc>
          <w:tcPr>
            <w:tcW w:type="dxa" w:w="2376"/>
            <w:shd w:fill="F3F6F8"/>
            <w:vAlign w:val="center"/>
          </w:tcPr>
          <w:p>
            <w:pPr>
              <w:spacing w:after="20"/>
            </w:pPr>
            <w:r/>
            <w:r>
              <w:rPr>
                <w:rFonts w:ascii="Aptos" w:hAnsi="Aptos"/>
                <w:b w:val="0"/>
                <w:sz w:val="18"/>
              </w:rPr>
              <w:t>Constructors and methods</w:t>
            </w:r>
          </w:p>
        </w:tc>
        <w:tc>
          <w:tcPr>
            <w:tcW w:type="dxa" w:w="7416"/>
            <w:shd w:fill="F3F6F8"/>
            <w:vAlign w:val="center"/>
          </w:tcPr>
          <w:p>
            <w:pPr>
              <w:spacing w:after="20"/>
            </w:pPr>
            <w:r/>
            <w:r>
              <w:rPr>
                <w:rFonts w:ascii="Aptos" w:hAnsi="Aptos"/>
                <w:b w:val="0"/>
                <w:sz w:val="18"/>
              </w:rPr>
              <w:t>Create valid objects and express actions such as requestAppointment(), updateDecision(), and recordConsultation().</w:t>
            </w:r>
          </w:p>
        </w:tc>
      </w:tr>
      <w:tr>
        <w:trPr>
          <w:cantSplit/>
        </w:trPr>
        <w:tc>
          <w:tcPr>
            <w:tcW w:type="dxa" w:w="2376"/>
            <w:vAlign w:val="center"/>
          </w:tcPr>
          <w:p>
            <w:pPr>
              <w:spacing w:after="20"/>
            </w:pPr>
            <w:r/>
            <w:r>
              <w:rPr>
                <w:rFonts w:ascii="Aptos" w:hAnsi="Aptos"/>
                <w:b w:val="0"/>
                <w:sz w:val="18"/>
              </w:rPr>
              <w:t>Collections</w:t>
            </w:r>
          </w:p>
        </w:tc>
        <w:tc>
          <w:tcPr>
            <w:tcW w:type="dxa" w:w="7416"/>
            <w:vAlign w:val="center"/>
          </w:tcPr>
          <w:p>
            <w:pPr>
              <w:spacing w:after="20"/>
            </w:pPr>
            <w:r/>
            <w:r>
              <w:rPr>
                <w:rFonts w:ascii="Aptos" w:hAnsi="Aptos"/>
                <w:b w:val="0"/>
                <w:sz w:val="18"/>
              </w:rPr>
              <w:t>Use ArrayList or HashMap to manage the in-memory patients, doctors, appointments, and consultation records.</w:t>
            </w:r>
          </w:p>
        </w:tc>
      </w:tr>
      <w:tr>
        <w:trPr>
          <w:cantSplit/>
        </w:trPr>
        <w:tc>
          <w:tcPr>
            <w:tcW w:type="dxa" w:w="2376"/>
            <w:shd w:fill="F3F6F8"/>
            <w:vAlign w:val="center"/>
          </w:tcPr>
          <w:p>
            <w:pPr>
              <w:spacing w:after="20"/>
            </w:pPr>
            <w:r/>
            <w:r>
              <w:rPr>
                <w:rFonts w:ascii="Aptos" w:hAnsi="Aptos"/>
                <w:b w:val="0"/>
                <w:sz w:val="18"/>
              </w:rPr>
              <w:t>Enums</w:t>
            </w:r>
          </w:p>
        </w:tc>
        <w:tc>
          <w:tcPr>
            <w:tcW w:type="dxa" w:w="7416"/>
            <w:shd w:fill="F3F6F8"/>
            <w:vAlign w:val="center"/>
          </w:tcPr>
          <w:p>
            <w:pPr>
              <w:spacing w:after="20"/>
            </w:pPr>
            <w:r/>
            <w:r>
              <w:rPr>
                <w:rFonts w:ascii="Aptos" w:hAnsi="Aptos"/>
                <w:b w:val="0"/>
                <w:sz w:val="18"/>
              </w:rPr>
              <w:t>Represent appointment decision states such as PENDING, APPROVED, and REJECTED.</w:t>
            </w:r>
          </w:p>
        </w:tc>
      </w:tr>
      <w:tr>
        <w:trPr>
          <w:cantSplit/>
        </w:trPr>
        <w:tc>
          <w:tcPr>
            <w:tcW w:type="dxa" w:w="2376"/>
            <w:vAlign w:val="center"/>
          </w:tcPr>
          <w:p>
            <w:pPr>
              <w:spacing w:after="20"/>
            </w:pPr>
            <w:r/>
            <w:r>
              <w:rPr>
                <w:rFonts w:ascii="Aptos" w:hAnsi="Aptos"/>
                <w:b w:val="0"/>
                <w:sz w:val="18"/>
              </w:rPr>
              <w:t>Date and time API</w:t>
            </w:r>
          </w:p>
        </w:tc>
        <w:tc>
          <w:tcPr>
            <w:tcW w:type="dxa" w:w="7416"/>
            <w:vAlign w:val="center"/>
          </w:tcPr>
          <w:p>
            <w:pPr>
              <w:spacing w:after="20"/>
            </w:pPr>
            <w:r/>
            <w:r>
              <w:rPr>
                <w:rFonts w:ascii="Aptos" w:hAnsi="Aptos"/>
                <w:b w:val="0"/>
                <w:sz w:val="18"/>
              </w:rPr>
              <w:t>Represent appointment and follow-up date/time values with java.time types such as LocalDateTime.</w:t>
            </w:r>
          </w:p>
        </w:tc>
      </w:tr>
      <w:tr>
        <w:trPr>
          <w:cantSplit/>
        </w:trPr>
        <w:tc>
          <w:tcPr>
            <w:tcW w:type="dxa" w:w="2376"/>
            <w:shd w:fill="F3F6F8"/>
            <w:vAlign w:val="center"/>
          </w:tcPr>
          <w:p>
            <w:pPr>
              <w:spacing w:after="20"/>
            </w:pPr>
            <w:r/>
            <w:r>
              <w:rPr>
                <w:rFonts w:ascii="Aptos" w:hAnsi="Aptos"/>
                <w:b w:val="0"/>
                <w:sz w:val="18"/>
              </w:rPr>
              <w:t>Exception handling and validation</w:t>
            </w:r>
          </w:p>
        </w:tc>
        <w:tc>
          <w:tcPr>
            <w:tcW w:type="dxa" w:w="7416"/>
            <w:shd w:fill="F3F6F8"/>
            <w:vAlign w:val="center"/>
          </w:tcPr>
          <w:p>
            <w:pPr>
              <w:spacing w:after="20"/>
            </w:pPr>
            <w:r/>
            <w:r>
              <w:rPr>
                <w:rFonts w:ascii="Aptos" w:hAnsi="Aptos"/>
                <w:b w:val="0"/>
                <w:sz w:val="18"/>
              </w:rPr>
              <w:t>Handle invalid inputs such as missing required date/time values or unsupported appointment state changes.</w:t>
            </w:r>
          </w:p>
        </w:tc>
      </w:tr>
      <w:tr>
        <w:trPr>
          <w:cantSplit/>
        </w:trPr>
        <w:tc>
          <w:tcPr>
            <w:tcW w:type="dxa" w:w="2376"/>
            <w:vAlign w:val="center"/>
          </w:tcPr>
          <w:p>
            <w:pPr>
              <w:spacing w:after="20"/>
            </w:pPr>
            <w:r/>
            <w:r>
              <w:rPr>
                <w:rFonts w:ascii="Aptos" w:hAnsi="Aptos"/>
                <w:b w:val="0"/>
                <w:sz w:val="18"/>
              </w:rPr>
              <w:t>Separation of concerns</w:t>
            </w:r>
          </w:p>
        </w:tc>
        <w:tc>
          <w:tcPr>
            <w:tcW w:type="dxa" w:w="7416"/>
            <w:vAlign w:val="center"/>
          </w:tcPr>
          <w:p>
            <w:pPr>
              <w:spacing w:after="20"/>
            </w:pPr>
            <w:r/>
            <w:r>
              <w:rPr>
                <w:rFonts w:ascii="Aptos" w:hAnsi="Aptos"/>
                <w:b w:val="0"/>
                <w:sz w:val="18"/>
              </w:rPr>
              <w:t>Keep model classes, workflow logic, and user-interface code in separate parts of the program.</w:t>
            </w:r>
          </w:p>
        </w:tc>
      </w:tr>
    </w:tbl>
    <w:p>
      <w:pPr>
        <w:spacing w:after="0"/>
      </w:pPr>
    </w:p>
    <w:p>
      <w:pPr>
        <w:pStyle w:val="Heading1"/>
      </w:pPr>
      <w:r>
        <w:t>13. Suggested System Architecture and Modules</w:t>
      </w:r>
    </w:p>
    <w:p>
      <w:r>
        <w:t>A simple layered design keeps the application understandable and suitable for a two-person Core Java project: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8324B"/>
            <w:vAlign w:val="center"/>
          </w:tcPr>
          <w:p>
            <w:pPr>
              <w:spacing w:after="20"/>
            </w:pPr>
            <w:r/>
            <w:r>
              <w:rPr>
                <w:rFonts w:ascii="Aptos" w:hAnsi="Aptos"/>
                <w:b/>
                <w:color w:val="FFFFFF"/>
                <w:sz w:val="18"/>
              </w:rPr>
              <w:t>Layer / module</w:t>
            </w:r>
          </w:p>
        </w:tc>
        <w:tc>
          <w:tcPr>
            <w:tcW w:type="dxa" w:w="6912"/>
            <w:shd w:fill="18324B"/>
            <w:vAlign w:val="center"/>
          </w:tcPr>
          <w:p>
            <w:pPr>
              <w:spacing w:after="20"/>
            </w:pPr>
            <w:r/>
            <w:r>
              <w:rPr>
                <w:rFonts w:ascii="Aptos" w:hAnsi="Aptos"/>
                <w:b/>
                <w:color w:val="FFFFFF"/>
                <w:sz w:val="18"/>
              </w:rPr>
              <w:t>Responsibility</w:t>
            </w:r>
          </w:p>
        </w:tc>
      </w:tr>
      <w:tr>
        <w:trPr>
          <w:cantSplit/>
        </w:trPr>
        <w:tc>
          <w:tcPr>
            <w:tcW w:type="dxa" w:w="2880"/>
            <w:shd w:fill="F3F6F8"/>
            <w:vAlign w:val="center"/>
          </w:tcPr>
          <w:p>
            <w:pPr>
              <w:spacing w:after="20"/>
            </w:pPr>
            <w:r/>
            <w:r>
              <w:rPr>
                <w:rFonts w:ascii="Aptos" w:hAnsi="Aptos"/>
                <w:b w:val="0"/>
                <w:sz w:val="18"/>
              </w:rPr>
              <w:t>User interface</w:t>
            </w:r>
          </w:p>
        </w:tc>
        <w:tc>
          <w:tcPr>
            <w:tcW w:type="dxa" w:w="6912"/>
            <w:shd w:fill="F3F6F8"/>
            <w:vAlign w:val="center"/>
          </w:tcPr>
          <w:p>
            <w:pPr>
              <w:spacing w:after="20"/>
            </w:pPr>
            <w:r/>
            <w:r>
              <w:rPr>
                <w:rFonts w:ascii="Aptos" w:hAnsi="Aptos"/>
                <w:b w:val="0"/>
                <w:sz w:val="18"/>
              </w:rPr>
              <w:t>Provide patient and doctor views for the specified actions and information.</w:t>
            </w:r>
          </w:p>
        </w:tc>
      </w:tr>
      <w:tr>
        <w:trPr>
          <w:cantSplit/>
        </w:trPr>
        <w:tc>
          <w:tcPr>
            <w:tcW w:type="dxa" w:w="2880"/>
            <w:vAlign w:val="center"/>
          </w:tcPr>
          <w:p>
            <w:pPr>
              <w:spacing w:after="20"/>
            </w:pPr>
            <w:r/>
            <w:r>
              <w:rPr>
                <w:rFonts w:ascii="Aptos" w:hAnsi="Aptos"/>
                <w:b w:val="0"/>
                <w:sz w:val="18"/>
              </w:rPr>
              <w:t>Application / service logic</w:t>
            </w:r>
          </w:p>
        </w:tc>
        <w:tc>
          <w:tcPr>
            <w:tcW w:type="dxa" w:w="6912"/>
            <w:vAlign w:val="center"/>
          </w:tcPr>
          <w:p>
            <w:pPr>
              <w:spacing w:after="20"/>
            </w:pPr>
            <w:r/>
            <w:r>
              <w:rPr>
                <w:rFonts w:ascii="Aptos" w:hAnsi="Aptos"/>
                <w:b w:val="0"/>
                <w:sz w:val="18"/>
              </w:rPr>
              <w:t>Process appointment requests and decisions; connect consultation entry to patient-visible records; create follow-up appointments from the doctor’s specified date and time.</w:t>
            </w:r>
          </w:p>
        </w:tc>
      </w:tr>
      <w:tr>
        <w:trPr>
          <w:cantSplit/>
        </w:trPr>
        <w:tc>
          <w:tcPr>
            <w:tcW w:type="dxa" w:w="2880"/>
            <w:shd w:fill="F3F6F8"/>
            <w:vAlign w:val="center"/>
          </w:tcPr>
          <w:p>
            <w:pPr>
              <w:spacing w:after="20"/>
            </w:pPr>
            <w:r/>
            <w:r>
              <w:rPr>
                <w:rFonts w:ascii="Aptos" w:hAnsi="Aptos"/>
                <w:b w:val="0"/>
                <w:sz w:val="18"/>
              </w:rPr>
              <w:t>Model classes</w:t>
            </w:r>
          </w:p>
        </w:tc>
        <w:tc>
          <w:tcPr>
            <w:tcW w:type="dxa" w:w="6912"/>
            <w:shd w:fill="F3F6F8"/>
            <w:vAlign w:val="center"/>
          </w:tcPr>
          <w:p>
            <w:pPr>
              <w:spacing w:after="20"/>
            </w:pPr>
            <w:r/>
            <w:r>
              <w:rPr>
                <w:rFonts w:ascii="Aptos" w:hAnsi="Aptos"/>
                <w:b w:val="0"/>
                <w:sz w:val="18"/>
              </w:rPr>
              <w:t>Represent patients, doctors, appointments, and consultations.</w:t>
            </w:r>
          </w:p>
        </w:tc>
      </w:tr>
      <w:tr>
        <w:trPr>
          <w:cantSplit/>
        </w:trPr>
        <w:tc>
          <w:tcPr>
            <w:tcW w:type="dxa" w:w="2880"/>
            <w:vAlign w:val="center"/>
          </w:tcPr>
          <w:p>
            <w:pPr>
              <w:spacing w:after="20"/>
            </w:pPr>
            <w:r/>
            <w:r>
              <w:rPr>
                <w:rFonts w:ascii="Aptos" w:hAnsi="Aptos"/>
                <w:b w:val="0"/>
                <w:sz w:val="18"/>
              </w:rPr>
              <w:t>Data access / in-memory storage</w:t>
            </w:r>
          </w:p>
        </w:tc>
        <w:tc>
          <w:tcPr>
            <w:tcW w:type="dxa" w:w="6912"/>
            <w:vAlign w:val="center"/>
          </w:tcPr>
          <w:p>
            <w:pPr>
              <w:spacing w:after="20"/>
            </w:pPr>
            <w:r/>
            <w:r>
              <w:rPr>
                <w:rFonts w:ascii="Aptos" w:hAnsi="Aptos"/>
                <w:b w:val="0"/>
                <w:sz w:val="18"/>
              </w:rPr>
              <w:t>Manage the application’s records using Core Java collections for a small course-project implementation.</w:t>
            </w:r>
          </w:p>
        </w:tc>
      </w:tr>
    </w:tbl>
    <w:p>
      <w:pPr>
        <w:spacing w:after="0"/>
      </w:pPr>
    </w:p>
    <w:p>
      <w:r>
        <w:t>The user interface may be implemented with a basic Java interface appropriate to the course. The core appointment and consultation workflow can remain in plain Java classes. This proposal does not require a particular database or external service.</w:t>
      </w:r>
    </w:p>
    <w:p>
      <w:pPr>
        <w:pStyle w:val="Heading1"/>
      </w:pPr>
      <w:r>
        <w:t>14. Team of Two Task Division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18324B"/>
            <w:vAlign w:val="center"/>
          </w:tcPr>
          <w:p>
            <w:pPr>
              <w:spacing w:after="20"/>
            </w:pPr>
            <w:r/>
            <w:r>
              <w:rPr>
                <w:rFonts w:ascii="Aptos" w:hAnsi="Aptos"/>
                <w:b/>
                <w:color w:val="FFFFFF"/>
                <w:sz w:val="18"/>
              </w:rPr>
              <w:t>Team member</w:t>
            </w:r>
          </w:p>
        </w:tc>
        <w:tc>
          <w:tcPr>
            <w:tcW w:type="dxa" w:w="7992"/>
            <w:shd w:fill="18324B"/>
            <w:vAlign w:val="center"/>
          </w:tcPr>
          <w:p>
            <w:pPr>
              <w:spacing w:after="20"/>
            </w:pPr>
            <w:r/>
            <w:r>
              <w:rPr>
                <w:rFonts w:ascii="Aptos" w:hAnsi="Aptos"/>
                <w:b/>
                <w:color w:val="FFFFFF"/>
                <w:sz w:val="18"/>
              </w:rPr>
              <w:t>Primary responsibilities</w:t>
            </w:r>
          </w:p>
        </w:tc>
      </w:tr>
      <w:tr>
        <w:trPr>
          <w:cantSplit/>
        </w:trPr>
        <w:tc>
          <w:tcPr>
            <w:tcW w:type="dxa" w:w="1800"/>
            <w:shd w:fill="F3F6F8"/>
            <w:vAlign w:val="center"/>
          </w:tcPr>
          <w:p>
            <w:pPr>
              <w:spacing w:after="20"/>
            </w:pPr>
            <w:r/>
            <w:r>
              <w:rPr>
                <w:rFonts w:ascii="Aptos" w:hAnsi="Aptos"/>
                <w:b w:val="0"/>
                <w:sz w:val="18"/>
              </w:rPr>
              <w:t>Member 1</w:t>
            </w:r>
          </w:p>
        </w:tc>
        <w:tc>
          <w:tcPr>
            <w:tcW w:type="dxa" w:w="7992"/>
            <w:shd w:fill="F3F6F8"/>
            <w:vAlign w:val="center"/>
          </w:tcPr>
          <w:p>
            <w:pPr>
              <w:spacing w:after="20"/>
            </w:pPr>
            <w:r/>
            <w:r>
              <w:rPr>
                <w:rFonts w:ascii="Aptos" w:hAnsi="Aptos"/>
                <w:b w:val="0"/>
                <w:sz w:val="18"/>
              </w:rPr>
              <w:t>Build Patient and Doctor model classes and the patient-side interface: appointment request, decision display, diagnosis/prescription view, and follow-up appointment view.</w:t>
            </w:r>
          </w:p>
        </w:tc>
      </w:tr>
      <w:tr>
        <w:trPr>
          <w:cantSplit/>
        </w:trPr>
        <w:tc>
          <w:tcPr>
            <w:tcW w:type="dxa" w:w="1800"/>
            <w:vAlign w:val="center"/>
          </w:tcPr>
          <w:p>
            <w:pPr>
              <w:spacing w:after="20"/>
            </w:pPr>
            <w:r/>
            <w:r>
              <w:rPr>
                <w:rFonts w:ascii="Aptos" w:hAnsi="Aptos"/>
                <w:b w:val="0"/>
                <w:sz w:val="18"/>
              </w:rPr>
              <w:t>Member 2</w:t>
            </w:r>
          </w:p>
        </w:tc>
        <w:tc>
          <w:tcPr>
            <w:tcW w:type="dxa" w:w="7992"/>
            <w:vAlign w:val="center"/>
          </w:tcPr>
          <w:p>
            <w:pPr>
              <w:spacing w:after="20"/>
            </w:pPr>
            <w:r/>
            <w:r>
              <w:rPr>
                <w:rFonts w:ascii="Aptos" w:hAnsi="Aptos"/>
                <w:b w:val="0"/>
                <w:sz w:val="18"/>
              </w:rPr>
              <w:t>Build Appointment and Consultation model classes and doctor-side workflow: request review, approval/rejection, consultation record entry, and follow-up appointment creation.</w:t>
            </w:r>
          </w:p>
        </w:tc>
      </w:tr>
      <w:tr>
        <w:trPr>
          <w:cantSplit/>
        </w:trPr>
        <w:tc>
          <w:tcPr>
            <w:tcW w:type="dxa" w:w="1800"/>
            <w:shd w:fill="F3F6F8"/>
            <w:vAlign w:val="center"/>
          </w:tcPr>
          <w:p>
            <w:pPr>
              <w:spacing w:after="20"/>
            </w:pPr>
            <w:r/>
            <w:r>
              <w:rPr>
                <w:rFonts w:ascii="Aptos" w:hAnsi="Aptos"/>
                <w:b w:val="0"/>
                <w:sz w:val="18"/>
              </w:rPr>
              <w:t>Both members</w:t>
            </w:r>
          </w:p>
        </w:tc>
        <w:tc>
          <w:tcPr>
            <w:tcW w:type="dxa" w:w="7992"/>
            <w:shd w:fill="F3F6F8"/>
            <w:vAlign w:val="center"/>
          </w:tcPr>
          <w:p>
            <w:pPr>
              <w:spacing w:after="20"/>
            </w:pPr>
            <w:r/>
            <w:r>
              <w:rPr>
                <w:rFonts w:ascii="Aptos" w:hAnsi="Aptos"/>
                <w:b w:val="0"/>
                <w:sz w:val="18"/>
              </w:rPr>
              <w:t>Agree on shared class interfaces and data flow; integrate the patient and doctor views; review the final workflow together.</w:t>
            </w:r>
          </w:p>
        </w:tc>
      </w:tr>
    </w:tbl>
    <w:p>
      <w:pPr>
        <w:spacing w:after="0"/>
      </w:pPr>
    </w:p>
    <w:p>
      <w:pPr>
        <w:pStyle w:val="Heading1"/>
      </w:pPr>
      <w:r>
        <w:t>15. Feasibility and Scope</w:t>
      </w:r>
    </w:p>
    <w:p>
      <w:r>
        <w:t>The proposed scope is feasible for a two-member team in a Core Java course because it focuses on two roles and one connected workflow. The main work is representing the project data, updating appointment status, passing consultation details to the patient view, and creating a follow-up appointment from the date and time entered by the doctor. A simple interface and in-memory collections keep the implementation aligned with Core Java and limit setup requirements.</w:t>
      </w:r>
    </w:p>
    <w:p>
      <w:r>
        <w:t>The course project demonstrates workflow and data handling; it is not presented as a production clinical system. The defined scope includes only appointment requests and decisions, doctor-entered diagnosis and prescription visibility, and automatic follow-up booking.</w:t>
      </w:r>
    </w:p>
    <w:p>
      <w:pPr>
        <w:pStyle w:val="Heading1"/>
      </w:pPr>
      <w:r>
        <w:t>16. Potential Additional Features — Approval Required</w:t>
      </w:r>
    </w:p>
    <w:p>
      <w:r>
        <w:rPr>
          <w:b/>
          <w:color w:val="A33A32"/>
        </w:rPr>
        <w:t>The following are suggestions only. They are NOT part of the current project scope and must not be added unless the project owner approves them.</w:t>
      </w:r>
    </w:p>
    <w:p>
      <w:pPr>
        <w:pStyle w:val="ListBullet"/>
        <w:spacing w:after="40"/>
        <w:ind w:left="317" w:hanging="173"/>
      </w:pPr>
      <w:r>
        <w:rPr>
          <w:b/>
        </w:rPr>
        <w:t xml:space="preserve">A. User login: </w:t>
      </w:r>
      <w:r>
        <w:t>Separate sign-in screens and credentials for Patient and Doctor.</w:t>
      </w:r>
    </w:p>
    <w:p>
      <w:pPr>
        <w:pStyle w:val="ListBullet"/>
        <w:spacing w:after="40"/>
        <w:ind w:left="317" w:hanging="173"/>
      </w:pPr>
      <w:r>
        <w:rPr>
          <w:b/>
        </w:rPr>
        <w:t xml:space="preserve">B. Appointment cancellation or rescheduling: </w:t>
      </w:r>
      <w:r>
        <w:t>Allow a patient to cancel or request a different appointment time.</w:t>
      </w:r>
    </w:p>
    <w:p>
      <w:pPr>
        <w:pStyle w:val="ListBullet"/>
        <w:spacing w:after="40"/>
        <w:ind w:left="317" w:hanging="173"/>
      </w:pPr>
      <w:r>
        <w:rPr>
          <w:b/>
        </w:rPr>
        <w:t xml:space="preserve">C. Doctor availability calendar: </w:t>
      </w:r>
      <w:r>
        <w:t>Let the doctor define available appointment dates and time slots.</w:t>
      </w:r>
    </w:p>
    <w:p>
      <w:pPr>
        <w:pStyle w:val="ListBullet"/>
        <w:spacing w:after="40"/>
        <w:ind w:left="317" w:hanging="173"/>
      </w:pPr>
      <w:r>
        <w:rPr>
          <w:b/>
        </w:rPr>
        <w:t xml:space="preserve">D. Notifications: </w:t>
      </w:r>
      <w:r>
        <w:t>Send an in-application or email notification when an appointment decision or follow-up booking is recorded.</w:t>
      </w:r>
    </w:p>
    <w:p>
      <w:pPr>
        <w:pStyle w:val="ListBullet"/>
        <w:spacing w:after="40"/>
        <w:ind w:left="317" w:hanging="173"/>
      </w:pPr>
      <w:r>
        <w:rPr>
          <w:b/>
        </w:rPr>
        <w:t xml:space="preserve">E. Search and filters: </w:t>
      </w:r>
      <w:r>
        <w:t>Search or filter appointment records by patient, date, or status.</w:t>
      </w:r>
    </w:p>
    <w:p>
      <w:pPr>
        <w:pStyle w:val="ListBullet"/>
        <w:spacing w:after="40"/>
        <w:ind w:left="317" w:hanging="173"/>
      </w:pPr>
      <w:r>
        <w:rPr>
          <w:b/>
        </w:rPr>
        <w:t xml:space="preserve">F. Persistent storage: </w:t>
      </w:r>
      <w:r>
        <w:t>Save application records to files or a database so they remain after the program closes.</w:t>
      </w:r>
    </w:p>
    <w:p>
      <w:pPr>
        <w:pStyle w:val="ListBullet"/>
        <w:spacing w:after="40"/>
        <w:ind w:left="317" w:hanging="173"/>
      </w:pPr>
      <w:r>
        <w:rPr>
          <w:b/>
        </w:rPr>
        <w:t xml:space="preserve">G. Appointment reminders: </w:t>
      </w:r>
      <w:r>
        <w:t>Display or send reminders before an appointment.</w:t>
      </w:r>
    </w:p>
    <w:p>
      <w:pPr>
        <w:pStyle w:val="ListBullet"/>
        <w:spacing w:after="40"/>
        <w:ind w:left="317" w:hanging="173"/>
      </w:pPr>
      <w:r>
        <w:rPr>
          <w:b/>
        </w:rPr>
        <w:t xml:space="preserve">H. Printable visit summary: </w:t>
      </w:r>
      <w:r>
        <w:t>Generate a printable summary of a consultation and its follow-up appointment.</w:t>
      </w:r>
    </w:p>
    <w:p>
      <w:pPr>
        <w:pStyle w:val="Heading1"/>
      </w:pPr>
      <w:r>
        <w:t>17. Conclusion</w:t>
      </w:r>
    </w:p>
    <w:p>
      <w:r>
        <w:t>The Doctor Smart Appointment System is a focused Core Java project that links a patient’s appointment request with the doctor’s decision, records consultation details on the doctor side, shows those details on the patient side, and books a follow-up appointment using the date and time provided by the doctor. Its scope is suitable for a two-member college team and gives practical use to core object-oriented and collection-based Java concepts. Any proposed extension remains outside the project until approved.</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71808E"/>
        <w:sz w:val="16"/>
      </w:rPr>
      <w:t xml:space="preserve">Doctor Smart Appointment System  |  Core Java Project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8324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47D8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ptos Display" w:hAnsi="Aptos Display"/>
      <w:b/>
      <w:color w:val="18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 Smart Appointment System Project Proposal</dc:title>
  <dc:subject>Core Java college project proposal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