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C9D04" w14:textId="77777777" w:rsidR="006D1BFB" w:rsidRDefault="00254046" w:rsidP="00254046">
      <w:pPr>
        <w:jc w:val="center"/>
        <w:rPr>
          <w:sz w:val="28"/>
        </w:rPr>
      </w:pPr>
      <w:r>
        <w:rPr>
          <w:b/>
          <w:sz w:val="28"/>
        </w:rPr>
        <w:t>Chapter 2 NLTK Exercises</w:t>
      </w:r>
    </w:p>
    <w:p w14:paraId="2FB09279" w14:textId="77777777" w:rsidR="00254046" w:rsidRDefault="00254046" w:rsidP="00DB3610">
      <w:pPr>
        <w:jc w:val="center"/>
      </w:pPr>
    </w:p>
    <w:p w14:paraId="48A06316" w14:textId="204257ED" w:rsidR="00DB3610" w:rsidRDefault="00DB3610" w:rsidP="00DB3610">
      <w:pPr>
        <w:jc w:val="center"/>
        <w:rPr>
          <w:b/>
        </w:rPr>
      </w:pPr>
      <w:r>
        <w:rPr>
          <w:b/>
        </w:rPr>
        <w:t>State of the Union Address Graph</w:t>
      </w:r>
    </w:p>
    <w:p w14:paraId="4C061437" w14:textId="5D192C71" w:rsidR="00DB3610" w:rsidRDefault="00DB3610" w:rsidP="00DB3610">
      <w:pPr>
        <w:jc w:val="center"/>
      </w:pPr>
      <w:r>
        <w:rPr>
          <w:noProof/>
        </w:rPr>
        <w:drawing>
          <wp:inline distT="0" distB="0" distL="0" distR="0" wp14:anchorId="29CACC29" wp14:editId="48CB97B9">
            <wp:extent cx="5852160" cy="4389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rorwargraph.png"/>
                    <pic:cNvPicPr/>
                  </pic:nvPicPr>
                  <pic:blipFill>
                    <a:blip r:embed="rId6">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6264894D" w14:textId="77777777" w:rsidR="00DB3610" w:rsidRDefault="00DB3610" w:rsidP="00DB3610">
      <w:pPr>
        <w:jc w:val="center"/>
        <w:rPr>
          <w:b/>
        </w:rPr>
      </w:pPr>
    </w:p>
    <w:p w14:paraId="458863B5" w14:textId="2B7FD6EA" w:rsidR="00DB3610" w:rsidRDefault="00DB3610" w:rsidP="00DB3610">
      <w:pPr>
        <w:jc w:val="center"/>
        <w:rPr>
          <w:b/>
        </w:rPr>
      </w:pPr>
      <w:r>
        <w:rPr>
          <w:b/>
        </w:rPr>
        <w:t>Exercise 7</w:t>
      </w:r>
    </w:p>
    <w:p w14:paraId="624D0CBB" w14:textId="77777777" w:rsidR="002B3CF9" w:rsidRPr="00E8102E" w:rsidRDefault="002B3CF9" w:rsidP="002B3CF9">
      <w:pPr>
        <w:rPr>
          <w:b/>
        </w:rPr>
      </w:pPr>
      <w:r w:rsidRPr="00E8102E">
        <w:rPr>
          <w:b/>
        </w:rPr>
        <w:t>Text (Wall Street Journal)</w:t>
      </w:r>
    </w:p>
    <w:p w14:paraId="40EE3F98" w14:textId="77777777" w:rsidR="002B3CF9" w:rsidRPr="00834714" w:rsidRDefault="002B3CF9" w:rsidP="002B3CF9">
      <w:pPr>
        <w:rPr>
          <w:color w:val="0070C0"/>
        </w:rPr>
      </w:pPr>
      <w:proofErr w:type="gramStart"/>
      <w:r w:rsidRPr="00834714">
        <w:rPr>
          <w:color w:val="0070C0"/>
        </w:rPr>
        <w:t>s ,</w:t>
      </w:r>
      <w:proofErr w:type="gramEnd"/>
      <w:r w:rsidRPr="00834714">
        <w:rPr>
          <w:color w:val="0070C0"/>
        </w:rPr>
        <w:t xml:space="preserve"> such as telephones or watches . </w:t>
      </w:r>
      <w:proofErr w:type="gramStart"/>
      <w:r w:rsidRPr="00834714">
        <w:rPr>
          <w:color w:val="0070C0"/>
        </w:rPr>
        <w:t>However ,</w:t>
      </w:r>
      <w:proofErr w:type="gramEnd"/>
      <w:r w:rsidRPr="00834714">
        <w:rPr>
          <w:color w:val="0070C0"/>
        </w:rPr>
        <w:t xml:space="preserve"> none of the big three weeklies re</w:t>
      </w:r>
    </w:p>
    <w:p w14:paraId="0F0A8602" w14:textId="77777777" w:rsidR="002B3CF9" w:rsidRPr="00834714" w:rsidRDefault="002B3CF9" w:rsidP="002B3CF9">
      <w:pPr>
        <w:rPr>
          <w:color w:val="0070C0"/>
        </w:rPr>
      </w:pPr>
      <w:proofErr w:type="spellStart"/>
      <w:r w:rsidRPr="00834714">
        <w:rPr>
          <w:color w:val="0070C0"/>
        </w:rPr>
        <w:t>ther</w:t>
      </w:r>
      <w:proofErr w:type="spellEnd"/>
      <w:r w:rsidRPr="00834714">
        <w:rPr>
          <w:color w:val="0070C0"/>
        </w:rPr>
        <w:t xml:space="preserve"> intellectual-property </w:t>
      </w:r>
      <w:proofErr w:type="gramStart"/>
      <w:r w:rsidRPr="00834714">
        <w:rPr>
          <w:color w:val="0070C0"/>
        </w:rPr>
        <w:t>rights .</w:t>
      </w:r>
      <w:proofErr w:type="gramEnd"/>
      <w:r w:rsidRPr="00834714">
        <w:rPr>
          <w:color w:val="0070C0"/>
        </w:rPr>
        <w:t xml:space="preserve"> </w:t>
      </w:r>
      <w:proofErr w:type="gramStart"/>
      <w:r w:rsidRPr="00834714">
        <w:rPr>
          <w:color w:val="0070C0"/>
        </w:rPr>
        <w:t>However ,</w:t>
      </w:r>
      <w:proofErr w:type="gramEnd"/>
      <w:r w:rsidRPr="00834714">
        <w:rPr>
          <w:color w:val="0070C0"/>
        </w:rPr>
        <w:t xml:space="preserve"> five other countries -- China , T</w:t>
      </w:r>
    </w:p>
    <w:p w14:paraId="21C3C1C3" w14:textId="77777777" w:rsidR="002B3CF9" w:rsidRPr="00834714" w:rsidRDefault="002B3CF9" w:rsidP="002B3CF9">
      <w:pPr>
        <w:rPr>
          <w:color w:val="0070C0"/>
        </w:rPr>
      </w:pPr>
      <w:r w:rsidRPr="00834714">
        <w:rPr>
          <w:color w:val="0070C0"/>
        </w:rPr>
        <w:t>to be sold *-50 in the U.S. *T*-</w:t>
      </w:r>
      <w:proofErr w:type="gramStart"/>
      <w:r w:rsidRPr="00834714">
        <w:rPr>
          <w:color w:val="0070C0"/>
        </w:rPr>
        <w:t>1 .</w:t>
      </w:r>
      <w:proofErr w:type="gramEnd"/>
      <w:r w:rsidRPr="00834714">
        <w:rPr>
          <w:color w:val="0070C0"/>
        </w:rPr>
        <w:t xml:space="preserve"> </w:t>
      </w:r>
      <w:proofErr w:type="gramStart"/>
      <w:r w:rsidRPr="00834714">
        <w:rPr>
          <w:color w:val="0070C0"/>
        </w:rPr>
        <w:t>However ,</w:t>
      </w:r>
      <w:proofErr w:type="gramEnd"/>
      <w:r w:rsidRPr="00834714">
        <w:rPr>
          <w:color w:val="0070C0"/>
        </w:rPr>
        <w:t xml:space="preserve"> after two meetings with the </w:t>
      </w:r>
      <w:proofErr w:type="spellStart"/>
      <w:r w:rsidRPr="00834714">
        <w:rPr>
          <w:color w:val="0070C0"/>
        </w:rPr>
        <w:t>Sovie</w:t>
      </w:r>
      <w:proofErr w:type="spellEnd"/>
    </w:p>
    <w:p w14:paraId="6DED10CE" w14:textId="77777777" w:rsidR="002B3CF9" w:rsidRPr="00834714" w:rsidRDefault="002B3CF9" w:rsidP="002B3CF9">
      <w:pPr>
        <w:rPr>
          <w:color w:val="0070C0"/>
        </w:rPr>
      </w:pPr>
      <w:proofErr w:type="spellStart"/>
      <w:proofErr w:type="gramStart"/>
      <w:r w:rsidRPr="00834714">
        <w:rPr>
          <w:color w:val="0070C0"/>
        </w:rPr>
        <w:t>clining</w:t>
      </w:r>
      <w:proofErr w:type="spellEnd"/>
      <w:r w:rsidRPr="00834714">
        <w:rPr>
          <w:color w:val="0070C0"/>
        </w:rPr>
        <w:t xml:space="preserve"> .</w:t>
      </w:r>
      <w:proofErr w:type="gramEnd"/>
      <w:r w:rsidRPr="00834714">
        <w:rPr>
          <w:color w:val="0070C0"/>
        </w:rPr>
        <w:t xml:space="preserve"> The purchasing </w:t>
      </w:r>
      <w:proofErr w:type="gramStart"/>
      <w:r w:rsidRPr="00834714">
        <w:rPr>
          <w:color w:val="0070C0"/>
        </w:rPr>
        <w:t>managers ,</w:t>
      </w:r>
      <w:proofErr w:type="gramEnd"/>
      <w:r w:rsidRPr="00834714">
        <w:rPr>
          <w:color w:val="0070C0"/>
        </w:rPr>
        <w:t xml:space="preserve"> however , also said that orders turned up </w:t>
      </w:r>
      <w:proofErr w:type="spellStart"/>
      <w:r w:rsidRPr="00834714">
        <w:rPr>
          <w:color w:val="0070C0"/>
        </w:rPr>
        <w:t>i</w:t>
      </w:r>
      <w:proofErr w:type="spellEnd"/>
    </w:p>
    <w:p w14:paraId="3AAAAD2A" w14:textId="77777777" w:rsidR="002B3CF9" w:rsidRPr="00834714" w:rsidRDefault="002B3CF9" w:rsidP="002B3CF9">
      <w:pPr>
        <w:rPr>
          <w:color w:val="0070C0"/>
        </w:rPr>
      </w:pPr>
      <w:r w:rsidRPr="00834714">
        <w:rPr>
          <w:color w:val="0070C0"/>
        </w:rPr>
        <w:t xml:space="preserve"> of worries about potential </w:t>
      </w:r>
      <w:proofErr w:type="gramStart"/>
      <w:r w:rsidRPr="00834714">
        <w:rPr>
          <w:color w:val="0070C0"/>
        </w:rPr>
        <w:t>abuse ,</w:t>
      </w:r>
      <w:proofErr w:type="gramEnd"/>
      <w:r w:rsidRPr="00834714">
        <w:rPr>
          <w:color w:val="0070C0"/>
        </w:rPr>
        <w:t xml:space="preserve"> however , he says 0 the state will begin *-</w:t>
      </w:r>
    </w:p>
    <w:p w14:paraId="40C207B0" w14:textId="77777777" w:rsidR="002B3CF9" w:rsidRPr="00834714" w:rsidRDefault="002B3CF9" w:rsidP="002B3CF9">
      <w:pPr>
        <w:rPr>
          <w:color w:val="0070C0"/>
        </w:rPr>
      </w:pPr>
      <w:proofErr w:type="spellStart"/>
      <w:r w:rsidRPr="00834714">
        <w:rPr>
          <w:color w:val="0070C0"/>
        </w:rPr>
        <w:t>ll</w:t>
      </w:r>
      <w:proofErr w:type="spellEnd"/>
      <w:r w:rsidRPr="00834714">
        <w:rPr>
          <w:color w:val="0070C0"/>
        </w:rPr>
        <w:t xml:space="preserve"> </w:t>
      </w:r>
      <w:proofErr w:type="gramStart"/>
      <w:r w:rsidRPr="00834714">
        <w:rPr>
          <w:color w:val="0070C0"/>
        </w:rPr>
        <w:t>game .</w:t>
      </w:r>
      <w:proofErr w:type="gramEnd"/>
      <w:r w:rsidRPr="00834714">
        <w:rPr>
          <w:color w:val="0070C0"/>
        </w:rPr>
        <w:t xml:space="preserve"> '' Some fellow </w:t>
      </w:r>
      <w:proofErr w:type="gramStart"/>
      <w:r w:rsidRPr="00834714">
        <w:rPr>
          <w:color w:val="0070C0"/>
        </w:rPr>
        <w:t>teachers ,</w:t>
      </w:r>
      <w:proofErr w:type="gramEnd"/>
      <w:r w:rsidRPr="00834714">
        <w:rPr>
          <w:color w:val="0070C0"/>
        </w:rPr>
        <w:t xml:space="preserve"> however , viewed Mrs. </w:t>
      </w:r>
      <w:proofErr w:type="spellStart"/>
      <w:r w:rsidRPr="00834714">
        <w:rPr>
          <w:color w:val="0070C0"/>
        </w:rPr>
        <w:t>Yeargin</w:t>
      </w:r>
      <w:proofErr w:type="spellEnd"/>
      <w:r w:rsidRPr="00834714">
        <w:rPr>
          <w:color w:val="0070C0"/>
        </w:rPr>
        <w:t xml:space="preserve"> as cocky and </w:t>
      </w:r>
    </w:p>
    <w:p w14:paraId="6EADC633" w14:textId="77777777" w:rsidR="002B3CF9" w:rsidRPr="00834714" w:rsidRDefault="002B3CF9" w:rsidP="002B3CF9">
      <w:pPr>
        <w:rPr>
          <w:color w:val="0070C0"/>
        </w:rPr>
      </w:pPr>
      <w:proofErr w:type="spellStart"/>
      <w:proofErr w:type="gramStart"/>
      <w:r w:rsidRPr="00834714">
        <w:rPr>
          <w:color w:val="0070C0"/>
        </w:rPr>
        <w:t>ssary</w:t>
      </w:r>
      <w:proofErr w:type="spellEnd"/>
      <w:r w:rsidRPr="00834714">
        <w:rPr>
          <w:color w:val="0070C0"/>
        </w:rPr>
        <w:t xml:space="preserve"> .</w:t>
      </w:r>
      <w:proofErr w:type="gramEnd"/>
      <w:r w:rsidRPr="00834714">
        <w:rPr>
          <w:color w:val="0070C0"/>
        </w:rPr>
        <w:t xml:space="preserve"> '' He declined *-2 to </w:t>
      </w:r>
      <w:proofErr w:type="gramStart"/>
      <w:r w:rsidRPr="00834714">
        <w:rPr>
          <w:color w:val="0070C0"/>
        </w:rPr>
        <w:t>say ,</w:t>
      </w:r>
      <w:proofErr w:type="gramEnd"/>
      <w:r w:rsidRPr="00834714">
        <w:rPr>
          <w:color w:val="0070C0"/>
        </w:rPr>
        <w:t xml:space="preserve"> however , how much Sea Containers might rai</w:t>
      </w:r>
    </w:p>
    <w:p w14:paraId="1B997583" w14:textId="77777777" w:rsidR="002B3CF9" w:rsidRPr="00834714" w:rsidRDefault="002B3CF9" w:rsidP="002B3CF9">
      <w:pPr>
        <w:rPr>
          <w:color w:val="0070C0"/>
        </w:rPr>
      </w:pPr>
      <w:r w:rsidRPr="00834714">
        <w:rPr>
          <w:color w:val="0070C0"/>
        </w:rPr>
        <w:t xml:space="preserve">e going *-3 to top </w:t>
      </w:r>
      <w:proofErr w:type="gramStart"/>
      <w:r w:rsidRPr="00834714">
        <w:rPr>
          <w:color w:val="0070C0"/>
        </w:rPr>
        <w:t>us .</w:t>
      </w:r>
      <w:proofErr w:type="gramEnd"/>
      <w:r w:rsidRPr="00834714">
        <w:rPr>
          <w:color w:val="0070C0"/>
        </w:rPr>
        <w:t xml:space="preserve"> '' </w:t>
      </w:r>
      <w:proofErr w:type="gramStart"/>
      <w:r w:rsidRPr="00834714">
        <w:rPr>
          <w:color w:val="0070C0"/>
        </w:rPr>
        <w:t>Temple ,</w:t>
      </w:r>
      <w:proofErr w:type="gramEnd"/>
      <w:r w:rsidRPr="00834714">
        <w:rPr>
          <w:color w:val="0070C0"/>
        </w:rPr>
        <w:t xml:space="preserve"> however , harshly criticized Sea Containers</w:t>
      </w:r>
    </w:p>
    <w:p w14:paraId="693DD41E" w14:textId="77777777" w:rsidR="002B3CF9" w:rsidRPr="00834714" w:rsidRDefault="002B3CF9" w:rsidP="002B3CF9">
      <w:pPr>
        <w:rPr>
          <w:color w:val="0070C0"/>
        </w:rPr>
      </w:pPr>
      <w:r w:rsidRPr="00834714">
        <w:rPr>
          <w:color w:val="0070C0"/>
        </w:rPr>
        <w:t xml:space="preserve">a </w:t>
      </w:r>
      <w:proofErr w:type="gramStart"/>
      <w:r w:rsidRPr="00834714">
        <w:rPr>
          <w:color w:val="0070C0"/>
        </w:rPr>
        <w:t>bottle .</w:t>
      </w:r>
      <w:proofErr w:type="gramEnd"/>
      <w:r w:rsidRPr="00834714">
        <w:rPr>
          <w:color w:val="0070C0"/>
        </w:rPr>
        <w:t xml:space="preserve"> In the last year or </w:t>
      </w:r>
      <w:proofErr w:type="gramStart"/>
      <w:r w:rsidRPr="00834714">
        <w:rPr>
          <w:color w:val="0070C0"/>
        </w:rPr>
        <w:t>so ,</w:t>
      </w:r>
      <w:proofErr w:type="gramEnd"/>
      <w:r w:rsidRPr="00834714">
        <w:rPr>
          <w:color w:val="0070C0"/>
        </w:rPr>
        <w:t xml:space="preserve"> however , this exclusive club has taken in </w:t>
      </w:r>
    </w:p>
    <w:p w14:paraId="03FF5F37" w14:textId="77777777" w:rsidR="002B3CF9" w:rsidRPr="00834714" w:rsidRDefault="002B3CF9" w:rsidP="002B3CF9">
      <w:pPr>
        <w:rPr>
          <w:color w:val="0070C0"/>
        </w:rPr>
      </w:pPr>
      <w:r w:rsidRPr="00834714">
        <w:rPr>
          <w:color w:val="0070C0"/>
        </w:rPr>
        <w:t xml:space="preserve">. These prices seem rather </w:t>
      </w:r>
      <w:proofErr w:type="gramStart"/>
      <w:r w:rsidRPr="00834714">
        <w:rPr>
          <w:color w:val="0070C0"/>
        </w:rPr>
        <w:t>modest ,</w:t>
      </w:r>
      <w:proofErr w:type="gramEnd"/>
      <w:r w:rsidRPr="00834714">
        <w:rPr>
          <w:color w:val="0070C0"/>
        </w:rPr>
        <w:t xml:space="preserve"> however , in light of other French wines </w:t>
      </w:r>
      <w:proofErr w:type="spellStart"/>
      <w:r w:rsidRPr="00834714">
        <w:rPr>
          <w:color w:val="0070C0"/>
        </w:rPr>
        <w:t>fr</w:t>
      </w:r>
      <w:proofErr w:type="spellEnd"/>
    </w:p>
    <w:p w14:paraId="76F46C10" w14:textId="77777777" w:rsidR="002B3CF9" w:rsidRPr="00834714" w:rsidRDefault="002B3CF9" w:rsidP="002B3CF9">
      <w:pPr>
        <w:rPr>
          <w:color w:val="0070C0"/>
        </w:rPr>
      </w:pPr>
      <w:proofErr w:type="spellStart"/>
      <w:r w:rsidRPr="00834714">
        <w:rPr>
          <w:color w:val="0070C0"/>
        </w:rPr>
        <w:t>ons</w:t>
      </w:r>
      <w:proofErr w:type="spellEnd"/>
      <w:r w:rsidRPr="00834714">
        <w:rPr>
          <w:color w:val="0070C0"/>
        </w:rPr>
        <w:t xml:space="preserve"> can steal a march on </w:t>
      </w:r>
      <w:proofErr w:type="gramStart"/>
      <w:r w:rsidRPr="00834714">
        <w:rPr>
          <w:color w:val="0070C0"/>
        </w:rPr>
        <w:t>Burgundy ,</w:t>
      </w:r>
      <w:proofErr w:type="gramEnd"/>
      <w:r w:rsidRPr="00834714">
        <w:rPr>
          <w:color w:val="0070C0"/>
        </w:rPr>
        <w:t xml:space="preserve"> however . The six wines of the Domaine de l</w:t>
      </w:r>
    </w:p>
    <w:p w14:paraId="19E28CAA" w14:textId="77777777" w:rsidR="002B3CF9" w:rsidRPr="00834714" w:rsidRDefault="002B3CF9" w:rsidP="002B3CF9">
      <w:pPr>
        <w:rPr>
          <w:color w:val="0070C0"/>
        </w:rPr>
      </w:pPr>
      <w:r w:rsidRPr="00834714">
        <w:rPr>
          <w:color w:val="0070C0"/>
        </w:rPr>
        <w:t xml:space="preserve">it would study other </w:t>
      </w:r>
      <w:proofErr w:type="gramStart"/>
      <w:r w:rsidRPr="00834714">
        <w:rPr>
          <w:color w:val="0070C0"/>
        </w:rPr>
        <w:t>alternatives .</w:t>
      </w:r>
      <w:proofErr w:type="gramEnd"/>
      <w:r w:rsidRPr="00834714">
        <w:rPr>
          <w:color w:val="0070C0"/>
        </w:rPr>
        <w:t xml:space="preserve"> </w:t>
      </w:r>
      <w:proofErr w:type="gramStart"/>
      <w:r w:rsidRPr="00834714">
        <w:rPr>
          <w:color w:val="0070C0"/>
        </w:rPr>
        <w:t>However ,</w:t>
      </w:r>
      <w:proofErr w:type="gramEnd"/>
      <w:r w:rsidRPr="00834714">
        <w:rPr>
          <w:color w:val="0070C0"/>
        </w:rPr>
        <w:t xml:space="preserve"> it has </w:t>
      </w:r>
      <w:proofErr w:type="spellStart"/>
      <w:r w:rsidRPr="00834714">
        <w:rPr>
          <w:color w:val="0070C0"/>
        </w:rPr>
        <w:t>n't</w:t>
      </w:r>
      <w:proofErr w:type="spellEnd"/>
      <w:r w:rsidRPr="00834714">
        <w:rPr>
          <w:color w:val="0070C0"/>
        </w:rPr>
        <w:t xml:space="preserve"> yet made any proposals</w:t>
      </w:r>
    </w:p>
    <w:p w14:paraId="233B0A23" w14:textId="77777777" w:rsidR="002B3CF9" w:rsidRPr="00834714" w:rsidRDefault="002B3CF9" w:rsidP="002B3CF9">
      <w:pPr>
        <w:rPr>
          <w:color w:val="0070C0"/>
        </w:rPr>
      </w:pPr>
      <w:r w:rsidRPr="00834714">
        <w:rPr>
          <w:color w:val="0070C0"/>
        </w:rPr>
        <w:t xml:space="preserve">t of high-yield subordinated </w:t>
      </w:r>
      <w:proofErr w:type="gramStart"/>
      <w:r w:rsidRPr="00834714">
        <w:rPr>
          <w:color w:val="0070C0"/>
        </w:rPr>
        <w:t>debt .</w:t>
      </w:r>
      <w:proofErr w:type="gramEnd"/>
      <w:r w:rsidRPr="00834714">
        <w:rPr>
          <w:color w:val="0070C0"/>
        </w:rPr>
        <w:t xml:space="preserve"> </w:t>
      </w:r>
      <w:proofErr w:type="gramStart"/>
      <w:r w:rsidRPr="00834714">
        <w:rPr>
          <w:color w:val="0070C0"/>
        </w:rPr>
        <w:t>However ,</w:t>
      </w:r>
      <w:proofErr w:type="gramEnd"/>
      <w:r w:rsidRPr="00834714">
        <w:rPr>
          <w:color w:val="0070C0"/>
        </w:rPr>
        <w:t xml:space="preserve"> the junk-bond market has collapse</w:t>
      </w:r>
    </w:p>
    <w:p w14:paraId="2B0092EB" w14:textId="77777777" w:rsidR="002B3CF9" w:rsidRPr="00834714" w:rsidRDefault="002B3CF9" w:rsidP="002B3CF9">
      <w:pPr>
        <w:rPr>
          <w:color w:val="0070C0"/>
        </w:rPr>
      </w:pPr>
      <w:r w:rsidRPr="00834714">
        <w:rPr>
          <w:color w:val="0070C0"/>
        </w:rPr>
        <w:t xml:space="preserve">T*-227 usually stays in the </w:t>
      </w:r>
      <w:proofErr w:type="gramStart"/>
      <w:r w:rsidRPr="00834714">
        <w:rPr>
          <w:color w:val="0070C0"/>
        </w:rPr>
        <w:t>tower ,</w:t>
      </w:r>
      <w:proofErr w:type="gramEnd"/>
      <w:r w:rsidRPr="00834714">
        <w:rPr>
          <w:color w:val="0070C0"/>
        </w:rPr>
        <w:t xml:space="preserve"> however . More often than </w:t>
      </w:r>
      <w:proofErr w:type="gramStart"/>
      <w:r w:rsidRPr="00834714">
        <w:rPr>
          <w:color w:val="0070C0"/>
        </w:rPr>
        <w:t>not ,</w:t>
      </w:r>
      <w:proofErr w:type="gramEnd"/>
      <w:r w:rsidRPr="00834714">
        <w:rPr>
          <w:color w:val="0070C0"/>
        </w:rPr>
        <w:t xml:space="preserve"> ringers </w:t>
      </w:r>
      <w:proofErr w:type="spellStart"/>
      <w:r w:rsidRPr="00834714">
        <w:rPr>
          <w:color w:val="0070C0"/>
        </w:rPr>
        <w:t>thi</w:t>
      </w:r>
      <w:proofErr w:type="spellEnd"/>
    </w:p>
    <w:p w14:paraId="50110FAC" w14:textId="77777777" w:rsidR="002B3CF9" w:rsidRPr="00834714" w:rsidRDefault="002B3CF9" w:rsidP="002B3CF9">
      <w:pPr>
        <w:rPr>
          <w:color w:val="0070C0"/>
        </w:rPr>
      </w:pPr>
      <w:r w:rsidRPr="00834714">
        <w:rPr>
          <w:color w:val="0070C0"/>
        </w:rPr>
        <w:lastRenderedPageBreak/>
        <w:t xml:space="preserve">y are </w:t>
      </w:r>
      <w:proofErr w:type="spellStart"/>
      <w:r w:rsidRPr="00834714">
        <w:rPr>
          <w:color w:val="0070C0"/>
        </w:rPr>
        <w:t>n't</w:t>
      </w:r>
      <w:proofErr w:type="spellEnd"/>
      <w:r w:rsidRPr="00834714">
        <w:rPr>
          <w:color w:val="0070C0"/>
        </w:rPr>
        <w:t xml:space="preserve"> accepted *-1 </w:t>
      </w:r>
      <w:proofErr w:type="gramStart"/>
      <w:r w:rsidRPr="00834714">
        <w:rPr>
          <w:color w:val="0070C0"/>
        </w:rPr>
        <w:t>everywhere ,</w:t>
      </w:r>
      <w:proofErr w:type="gramEnd"/>
      <w:r w:rsidRPr="00834714">
        <w:rPr>
          <w:color w:val="0070C0"/>
        </w:rPr>
        <w:t xml:space="preserve"> however . The oldest bell-ringing group in </w:t>
      </w:r>
    </w:p>
    <w:p w14:paraId="39930C35" w14:textId="77777777" w:rsidR="002B3CF9" w:rsidRPr="00834714" w:rsidRDefault="002B3CF9" w:rsidP="002B3CF9">
      <w:pPr>
        <w:rPr>
          <w:color w:val="0070C0"/>
        </w:rPr>
      </w:pPr>
      <w:r w:rsidRPr="00834714">
        <w:rPr>
          <w:color w:val="0070C0"/>
        </w:rPr>
        <w:t xml:space="preserve">on </w:t>
      </w:r>
      <w:proofErr w:type="gramStart"/>
      <w:r w:rsidRPr="00834714">
        <w:rPr>
          <w:color w:val="0070C0"/>
        </w:rPr>
        <w:t>Wednesday .</w:t>
      </w:r>
      <w:proofErr w:type="gramEnd"/>
      <w:r w:rsidRPr="00834714">
        <w:rPr>
          <w:color w:val="0070C0"/>
        </w:rPr>
        <w:t xml:space="preserve"> There are no </w:t>
      </w:r>
      <w:proofErr w:type="gramStart"/>
      <w:r w:rsidRPr="00834714">
        <w:rPr>
          <w:color w:val="0070C0"/>
        </w:rPr>
        <w:t>signs ,</w:t>
      </w:r>
      <w:proofErr w:type="gramEnd"/>
      <w:r w:rsidRPr="00834714">
        <w:rPr>
          <w:color w:val="0070C0"/>
        </w:rPr>
        <w:t xml:space="preserve"> however , of China 's yielding on key issue</w:t>
      </w:r>
    </w:p>
    <w:p w14:paraId="5948151C" w14:textId="77777777" w:rsidR="002B3CF9" w:rsidRPr="00834714" w:rsidRDefault="002B3CF9" w:rsidP="002B3CF9">
      <w:pPr>
        <w:rPr>
          <w:color w:val="0070C0"/>
        </w:rPr>
      </w:pPr>
      <w:r w:rsidRPr="00834714">
        <w:rPr>
          <w:color w:val="0070C0"/>
        </w:rPr>
        <w:t xml:space="preserve"> </w:t>
      </w:r>
      <w:proofErr w:type="gramStart"/>
      <w:r w:rsidRPr="00834714">
        <w:rPr>
          <w:color w:val="0070C0"/>
        </w:rPr>
        <w:t>York .</w:t>
      </w:r>
      <w:proofErr w:type="gramEnd"/>
      <w:r w:rsidRPr="00834714">
        <w:rPr>
          <w:color w:val="0070C0"/>
        </w:rPr>
        <w:t xml:space="preserve"> A spokesman for the </w:t>
      </w:r>
      <w:proofErr w:type="gramStart"/>
      <w:r w:rsidRPr="00834714">
        <w:rPr>
          <w:color w:val="0070C0"/>
        </w:rPr>
        <w:t>state ,</w:t>
      </w:r>
      <w:proofErr w:type="gramEnd"/>
      <w:r w:rsidRPr="00834714">
        <w:rPr>
          <w:color w:val="0070C0"/>
        </w:rPr>
        <w:t xml:space="preserve"> however , calls the idea `` not effective o</w:t>
      </w:r>
    </w:p>
    <w:p w14:paraId="3D5EB46E" w14:textId="77777777" w:rsidR="002B3CF9" w:rsidRPr="00834714" w:rsidRDefault="002B3CF9" w:rsidP="002B3CF9">
      <w:pPr>
        <w:rPr>
          <w:color w:val="0070C0"/>
        </w:rPr>
      </w:pPr>
      <w:r w:rsidRPr="00834714">
        <w:rPr>
          <w:color w:val="0070C0"/>
        </w:rPr>
        <w:t xml:space="preserve">e considerable skill * to </w:t>
      </w:r>
      <w:proofErr w:type="gramStart"/>
      <w:r w:rsidRPr="00834714">
        <w:rPr>
          <w:color w:val="0070C0"/>
        </w:rPr>
        <w:t>resolve .</w:t>
      </w:r>
      <w:proofErr w:type="gramEnd"/>
      <w:r w:rsidRPr="00834714">
        <w:rPr>
          <w:color w:val="0070C0"/>
        </w:rPr>
        <w:t xml:space="preserve"> </w:t>
      </w:r>
      <w:proofErr w:type="gramStart"/>
      <w:r w:rsidRPr="00834714">
        <w:rPr>
          <w:color w:val="0070C0"/>
        </w:rPr>
        <w:t>However ,</w:t>
      </w:r>
      <w:proofErr w:type="gramEnd"/>
      <w:r w:rsidRPr="00834714">
        <w:rPr>
          <w:color w:val="0070C0"/>
        </w:rPr>
        <w:t xml:space="preserve"> neither Mr. Baum nor Mr. Harper h</w:t>
      </w:r>
    </w:p>
    <w:p w14:paraId="753CB0F5" w14:textId="77777777" w:rsidR="002B3CF9" w:rsidRPr="00834714" w:rsidRDefault="002B3CF9" w:rsidP="002B3CF9">
      <w:pPr>
        <w:rPr>
          <w:color w:val="0070C0"/>
        </w:rPr>
      </w:pPr>
      <w:r w:rsidRPr="00834714">
        <w:rPr>
          <w:color w:val="0070C0"/>
        </w:rPr>
        <w:t xml:space="preserve">sly give the president such </w:t>
      </w:r>
      <w:proofErr w:type="gramStart"/>
      <w:r w:rsidRPr="00834714">
        <w:rPr>
          <w:color w:val="0070C0"/>
        </w:rPr>
        <w:t>power .</w:t>
      </w:r>
      <w:proofErr w:type="gramEnd"/>
      <w:r w:rsidRPr="00834714">
        <w:rPr>
          <w:color w:val="0070C0"/>
        </w:rPr>
        <w:t xml:space="preserve"> </w:t>
      </w:r>
      <w:proofErr w:type="gramStart"/>
      <w:r w:rsidRPr="00834714">
        <w:rPr>
          <w:color w:val="0070C0"/>
        </w:rPr>
        <w:t>However ,</w:t>
      </w:r>
      <w:proofErr w:type="gramEnd"/>
      <w:r w:rsidRPr="00834714">
        <w:rPr>
          <w:color w:val="0070C0"/>
        </w:rPr>
        <w:t xml:space="preserve"> the president does have a duty * </w:t>
      </w:r>
    </w:p>
    <w:p w14:paraId="345D8E68" w14:textId="77777777" w:rsidR="002B3CF9" w:rsidRPr="00834714" w:rsidRDefault="002B3CF9" w:rsidP="002B3CF9">
      <w:pPr>
        <w:rPr>
          <w:color w:val="0070C0"/>
        </w:rPr>
      </w:pPr>
      <w:r w:rsidRPr="00834714">
        <w:rPr>
          <w:color w:val="0070C0"/>
        </w:rPr>
        <w:t xml:space="preserve">r. </w:t>
      </w:r>
      <w:proofErr w:type="spellStart"/>
      <w:r w:rsidRPr="00834714">
        <w:rPr>
          <w:color w:val="0070C0"/>
        </w:rPr>
        <w:t>Riese</w:t>
      </w:r>
      <w:proofErr w:type="spellEnd"/>
      <w:r w:rsidRPr="00834714">
        <w:rPr>
          <w:color w:val="0070C0"/>
        </w:rPr>
        <w:t xml:space="preserve"> says 0 *T*-</w:t>
      </w:r>
      <w:proofErr w:type="gramStart"/>
      <w:r w:rsidRPr="00834714">
        <w:rPr>
          <w:color w:val="0070C0"/>
        </w:rPr>
        <w:t>1 .</w:t>
      </w:r>
      <w:proofErr w:type="gramEnd"/>
      <w:r w:rsidRPr="00834714">
        <w:rPr>
          <w:color w:val="0070C0"/>
        </w:rPr>
        <w:t xml:space="preserve"> Until </w:t>
      </w:r>
      <w:proofErr w:type="gramStart"/>
      <w:r w:rsidRPr="00834714">
        <w:rPr>
          <w:color w:val="0070C0"/>
        </w:rPr>
        <w:t>now ,</w:t>
      </w:r>
      <w:proofErr w:type="gramEnd"/>
      <w:r w:rsidRPr="00834714">
        <w:rPr>
          <w:color w:val="0070C0"/>
        </w:rPr>
        <w:t xml:space="preserve"> however , buyers who *T*-53 wanted *-1 to f</w:t>
      </w:r>
    </w:p>
    <w:p w14:paraId="042CF8BD" w14:textId="77777777" w:rsidR="002B3CF9" w:rsidRPr="00834714" w:rsidRDefault="002B3CF9" w:rsidP="002B3CF9">
      <w:pPr>
        <w:rPr>
          <w:color w:val="0070C0"/>
        </w:rPr>
      </w:pPr>
      <w:r w:rsidRPr="00834714">
        <w:rPr>
          <w:color w:val="0070C0"/>
        </w:rPr>
        <w:t xml:space="preserve"> all this *-2 lying down for </w:t>
      </w:r>
      <w:proofErr w:type="gramStart"/>
      <w:r w:rsidRPr="00834714">
        <w:rPr>
          <w:color w:val="0070C0"/>
        </w:rPr>
        <w:t>long ,</w:t>
      </w:r>
      <w:proofErr w:type="gramEnd"/>
      <w:r w:rsidRPr="00834714">
        <w:rPr>
          <w:color w:val="0070C0"/>
        </w:rPr>
        <w:t xml:space="preserve"> however . Its new products and trading tech</w:t>
      </w:r>
    </w:p>
    <w:p w14:paraId="4C4F0CAD" w14:textId="77777777" w:rsidR="002B3CF9" w:rsidRPr="00834714" w:rsidRDefault="002B3CF9" w:rsidP="002B3CF9">
      <w:pPr>
        <w:rPr>
          <w:color w:val="0070C0"/>
        </w:rPr>
      </w:pPr>
      <w:proofErr w:type="spellStart"/>
      <w:r w:rsidRPr="00834714">
        <w:rPr>
          <w:color w:val="0070C0"/>
        </w:rPr>
        <w:t>ock</w:t>
      </w:r>
      <w:proofErr w:type="spellEnd"/>
      <w:r w:rsidRPr="00834714">
        <w:rPr>
          <w:color w:val="0070C0"/>
        </w:rPr>
        <w:t xml:space="preserve">-selection </w:t>
      </w:r>
      <w:proofErr w:type="gramStart"/>
      <w:r w:rsidRPr="00834714">
        <w:rPr>
          <w:color w:val="0070C0"/>
        </w:rPr>
        <w:t>products .</w:t>
      </w:r>
      <w:proofErr w:type="gramEnd"/>
      <w:r w:rsidRPr="00834714">
        <w:rPr>
          <w:color w:val="0070C0"/>
        </w:rPr>
        <w:t xml:space="preserve"> They </w:t>
      </w:r>
      <w:proofErr w:type="gramStart"/>
      <w:r w:rsidRPr="00834714">
        <w:rPr>
          <w:color w:val="0070C0"/>
        </w:rPr>
        <w:t>may ,</w:t>
      </w:r>
      <w:proofErr w:type="gramEnd"/>
      <w:r w:rsidRPr="00834714">
        <w:rPr>
          <w:color w:val="0070C0"/>
        </w:rPr>
        <w:t xml:space="preserve"> however , risk *-1 bringing some damaging </w:t>
      </w:r>
      <w:proofErr w:type="spellStart"/>
      <w:r w:rsidRPr="00834714">
        <w:rPr>
          <w:color w:val="0070C0"/>
        </w:rPr>
        <w:t>i</w:t>
      </w:r>
      <w:proofErr w:type="spellEnd"/>
    </w:p>
    <w:p w14:paraId="0FA63486" w14:textId="77777777" w:rsidR="002B3CF9" w:rsidRPr="00834714" w:rsidRDefault="002B3CF9" w:rsidP="002B3CF9">
      <w:pPr>
        <w:rPr>
          <w:color w:val="0070C0"/>
        </w:rPr>
      </w:pPr>
      <w:proofErr w:type="spellStart"/>
      <w:r w:rsidRPr="00834714">
        <w:rPr>
          <w:color w:val="0070C0"/>
        </w:rPr>
        <w:t>nment</w:t>
      </w:r>
      <w:proofErr w:type="spellEnd"/>
      <w:r w:rsidRPr="00834714">
        <w:rPr>
          <w:color w:val="0070C0"/>
        </w:rPr>
        <w:t xml:space="preserve"> or private watchdogs </w:t>
      </w:r>
      <w:proofErr w:type="gramStart"/>
      <w:r w:rsidRPr="00834714">
        <w:rPr>
          <w:color w:val="0070C0"/>
        </w:rPr>
        <w:t>insist ,</w:t>
      </w:r>
      <w:proofErr w:type="gramEnd"/>
      <w:r w:rsidRPr="00834714">
        <w:rPr>
          <w:color w:val="0070C0"/>
        </w:rPr>
        <w:t xml:space="preserve"> however , on * introducing greater friction</w:t>
      </w:r>
    </w:p>
    <w:p w14:paraId="7639ACD4" w14:textId="77777777" w:rsidR="002B3CF9" w:rsidRPr="00834714" w:rsidRDefault="002B3CF9" w:rsidP="002B3CF9">
      <w:pPr>
        <w:rPr>
          <w:color w:val="0070C0"/>
        </w:rPr>
      </w:pPr>
      <w:proofErr w:type="spellStart"/>
      <w:r w:rsidRPr="00834714">
        <w:rPr>
          <w:color w:val="0070C0"/>
        </w:rPr>
        <w:t>rm</w:t>
      </w:r>
      <w:proofErr w:type="spellEnd"/>
      <w:r w:rsidRPr="00834714">
        <w:rPr>
          <w:color w:val="0070C0"/>
        </w:rPr>
        <w:t xml:space="preserve"> 's </w:t>
      </w:r>
      <w:proofErr w:type="gramStart"/>
      <w:r w:rsidRPr="00834714">
        <w:rPr>
          <w:color w:val="0070C0"/>
        </w:rPr>
        <w:t>equity .</w:t>
      </w:r>
      <w:proofErr w:type="gramEnd"/>
      <w:r w:rsidRPr="00834714">
        <w:rPr>
          <w:color w:val="0070C0"/>
        </w:rPr>
        <w:t xml:space="preserve"> '' CS First </w:t>
      </w:r>
      <w:proofErr w:type="gramStart"/>
      <w:r w:rsidRPr="00834714">
        <w:rPr>
          <w:color w:val="0070C0"/>
        </w:rPr>
        <w:t>Boston ,</w:t>
      </w:r>
      <w:proofErr w:type="gramEnd"/>
      <w:r w:rsidRPr="00834714">
        <w:rPr>
          <w:color w:val="0070C0"/>
        </w:rPr>
        <w:t xml:space="preserve"> however , benefits from the backing of its </w:t>
      </w:r>
    </w:p>
    <w:p w14:paraId="1DA82B0B" w14:textId="77777777" w:rsidR="002B3CF9" w:rsidRPr="00834714" w:rsidRDefault="002B3CF9" w:rsidP="002B3CF9">
      <w:pPr>
        <w:rPr>
          <w:color w:val="0070C0"/>
        </w:rPr>
      </w:pPr>
      <w:r w:rsidRPr="00834714">
        <w:rPr>
          <w:color w:val="0070C0"/>
        </w:rPr>
        <w:t xml:space="preserve"> the </w:t>
      </w:r>
      <w:proofErr w:type="gramStart"/>
      <w:r w:rsidRPr="00834714">
        <w:rPr>
          <w:color w:val="0070C0"/>
        </w:rPr>
        <w:t>defendants .</w:t>
      </w:r>
      <w:proofErr w:type="gramEnd"/>
      <w:r w:rsidRPr="00834714">
        <w:rPr>
          <w:color w:val="0070C0"/>
        </w:rPr>
        <w:t xml:space="preserve"> The big </w:t>
      </w:r>
      <w:proofErr w:type="gramStart"/>
      <w:r w:rsidRPr="00834714">
        <w:rPr>
          <w:color w:val="0070C0"/>
        </w:rPr>
        <w:t>problem ,</w:t>
      </w:r>
      <w:proofErr w:type="gramEnd"/>
      <w:r w:rsidRPr="00834714">
        <w:rPr>
          <w:color w:val="0070C0"/>
        </w:rPr>
        <w:t xml:space="preserve"> however , is that </w:t>
      </w:r>
      <w:proofErr w:type="spellStart"/>
      <w:r w:rsidRPr="00834714">
        <w:rPr>
          <w:color w:val="0070C0"/>
        </w:rPr>
        <w:t>there 's</w:t>
      </w:r>
      <w:proofErr w:type="spellEnd"/>
      <w:r w:rsidRPr="00834714">
        <w:rPr>
          <w:color w:val="0070C0"/>
        </w:rPr>
        <w:t xml:space="preserve"> no guarantee </w:t>
      </w:r>
      <w:proofErr w:type="spellStart"/>
      <w:r w:rsidRPr="00834714">
        <w:rPr>
          <w:color w:val="0070C0"/>
        </w:rPr>
        <w:t>tha</w:t>
      </w:r>
      <w:proofErr w:type="spellEnd"/>
    </w:p>
    <w:p w14:paraId="5787F95F" w14:textId="77777777" w:rsidR="002B3CF9" w:rsidRDefault="002B3CF9" w:rsidP="002B3CF9"/>
    <w:p w14:paraId="16768A14" w14:textId="77777777" w:rsidR="002B3CF9" w:rsidRDefault="002B3CF9" w:rsidP="002B3CF9">
      <w:r>
        <w:t>Of the 25 uses of “however” found in the Wall Street Journal text, 7 of them were used to begin the sentence whereas 18 of them were used in other contexts. In the different contexts, however was used to mean “nevertheless” or “nonetheless” or “in whatever manner”. Of the 18 other uses, however was either used as an aside, meaning an interruption, or a conjunctive verb, joining two sentences together. The majority of the sentences, it was used to either begin a sentence or as an aside.</w:t>
      </w:r>
    </w:p>
    <w:p w14:paraId="7FD0CC65" w14:textId="6E203DE1" w:rsidR="002B3CF9" w:rsidRPr="00490630" w:rsidRDefault="002B3CF9" w:rsidP="002B3CF9">
      <w:pPr>
        <w:jc w:val="center"/>
        <w:rPr>
          <w:b/>
        </w:rPr>
      </w:pPr>
      <w:r>
        <w:rPr>
          <w:b/>
        </w:rPr>
        <w:t>Exercise 9</w:t>
      </w:r>
    </w:p>
    <w:tbl>
      <w:tblPr>
        <w:tblStyle w:val="TableGrid"/>
        <w:tblW w:w="0" w:type="auto"/>
        <w:tblLook w:val="04A0" w:firstRow="1" w:lastRow="0" w:firstColumn="1" w:lastColumn="0" w:noHBand="0" w:noVBand="1"/>
      </w:tblPr>
      <w:tblGrid>
        <w:gridCol w:w="3116"/>
        <w:gridCol w:w="3117"/>
        <w:gridCol w:w="3117"/>
      </w:tblGrid>
      <w:tr w:rsidR="002B3CF9" w14:paraId="15C72FA2" w14:textId="77777777" w:rsidTr="009D141D">
        <w:tc>
          <w:tcPr>
            <w:tcW w:w="3116" w:type="dxa"/>
          </w:tcPr>
          <w:p w14:paraId="083E35E8" w14:textId="77777777" w:rsidR="002B3CF9" w:rsidRDefault="002B3CF9" w:rsidP="009D141D"/>
        </w:tc>
        <w:tc>
          <w:tcPr>
            <w:tcW w:w="3117" w:type="dxa"/>
          </w:tcPr>
          <w:p w14:paraId="55A6B875" w14:textId="77777777" w:rsidR="002B3CF9" w:rsidRPr="00685114" w:rsidRDefault="002B3CF9" w:rsidP="009D141D">
            <w:pPr>
              <w:rPr>
                <w:b/>
              </w:rPr>
            </w:pPr>
            <w:r w:rsidRPr="00685114">
              <w:rPr>
                <w:b/>
              </w:rPr>
              <w:t>Text 3: Book of Genesis</w:t>
            </w:r>
          </w:p>
        </w:tc>
        <w:tc>
          <w:tcPr>
            <w:tcW w:w="3117" w:type="dxa"/>
          </w:tcPr>
          <w:p w14:paraId="77FF3CAA" w14:textId="77777777" w:rsidR="002B3CF9" w:rsidRPr="00685114" w:rsidRDefault="002B3CF9" w:rsidP="009D141D">
            <w:pPr>
              <w:rPr>
                <w:b/>
              </w:rPr>
            </w:pPr>
            <w:r w:rsidRPr="00685114">
              <w:rPr>
                <w:b/>
              </w:rPr>
              <w:t>Text 7: Wall Street Journal</w:t>
            </w:r>
          </w:p>
        </w:tc>
      </w:tr>
      <w:tr w:rsidR="002B3CF9" w14:paraId="21035700" w14:textId="77777777" w:rsidTr="009D141D">
        <w:tc>
          <w:tcPr>
            <w:tcW w:w="3116" w:type="dxa"/>
          </w:tcPr>
          <w:p w14:paraId="157B26A8" w14:textId="77777777" w:rsidR="002B3CF9" w:rsidRPr="00685114" w:rsidRDefault="002B3CF9" w:rsidP="009D141D">
            <w:pPr>
              <w:rPr>
                <w:b/>
              </w:rPr>
            </w:pPr>
            <w:r w:rsidRPr="00685114">
              <w:rPr>
                <w:b/>
              </w:rPr>
              <w:t>Distinct Number of Words</w:t>
            </w:r>
          </w:p>
          <w:p w14:paraId="3086B57A" w14:textId="77777777" w:rsidR="002B3CF9" w:rsidRPr="00685114" w:rsidRDefault="002B3CF9" w:rsidP="009D141D">
            <w:pPr>
              <w:rPr>
                <w:b/>
                <w:i/>
              </w:rPr>
            </w:pPr>
            <w:r w:rsidRPr="00685114">
              <w:rPr>
                <w:b/>
                <w:i/>
              </w:rPr>
              <w:t>(Created a set of all words)</w:t>
            </w:r>
          </w:p>
        </w:tc>
        <w:tc>
          <w:tcPr>
            <w:tcW w:w="3117" w:type="dxa"/>
            <w:vAlign w:val="center"/>
          </w:tcPr>
          <w:p w14:paraId="3AECD6DF" w14:textId="77777777" w:rsidR="002B3CF9" w:rsidRDefault="002B3CF9" w:rsidP="009D141D">
            <w:pPr>
              <w:jc w:val="center"/>
            </w:pPr>
            <w:r>
              <w:t>2789</w:t>
            </w:r>
          </w:p>
        </w:tc>
        <w:tc>
          <w:tcPr>
            <w:tcW w:w="3117" w:type="dxa"/>
            <w:vAlign w:val="center"/>
          </w:tcPr>
          <w:p w14:paraId="2AFC02C7" w14:textId="77777777" w:rsidR="002B3CF9" w:rsidRDefault="002B3CF9" w:rsidP="009D141D">
            <w:pPr>
              <w:jc w:val="center"/>
            </w:pPr>
            <w:r w:rsidRPr="00685114">
              <w:t>12408</w:t>
            </w:r>
          </w:p>
        </w:tc>
      </w:tr>
      <w:tr w:rsidR="002B3CF9" w14:paraId="58EDAF61" w14:textId="77777777" w:rsidTr="009D141D">
        <w:tc>
          <w:tcPr>
            <w:tcW w:w="3116" w:type="dxa"/>
          </w:tcPr>
          <w:p w14:paraId="182D5226" w14:textId="77777777" w:rsidR="002B3CF9" w:rsidRPr="00685114" w:rsidRDefault="002B3CF9" w:rsidP="009D141D">
            <w:pPr>
              <w:rPr>
                <w:b/>
              </w:rPr>
            </w:pPr>
            <w:r w:rsidRPr="00685114">
              <w:rPr>
                <w:b/>
              </w:rPr>
              <w:t>Lexical Diversity</w:t>
            </w:r>
          </w:p>
          <w:p w14:paraId="1DB549A8" w14:textId="77777777" w:rsidR="002B3CF9" w:rsidRPr="00685114" w:rsidRDefault="002B3CF9" w:rsidP="009D141D">
            <w:pPr>
              <w:rPr>
                <w:b/>
                <w:i/>
              </w:rPr>
            </w:pPr>
            <w:r w:rsidRPr="00685114">
              <w:rPr>
                <w:b/>
                <w:i/>
              </w:rPr>
              <w:t>(Created set of words to find unique words and divided by total number of words)</w:t>
            </w:r>
          </w:p>
        </w:tc>
        <w:tc>
          <w:tcPr>
            <w:tcW w:w="3117" w:type="dxa"/>
            <w:vAlign w:val="center"/>
          </w:tcPr>
          <w:p w14:paraId="4ED7814E" w14:textId="77777777" w:rsidR="002B3CF9" w:rsidRDefault="002B3CF9" w:rsidP="009D141D">
            <w:pPr>
              <w:jc w:val="center"/>
            </w:pPr>
            <w:r w:rsidRPr="00685114">
              <w:t>0.06230453042623537</w:t>
            </w:r>
          </w:p>
        </w:tc>
        <w:tc>
          <w:tcPr>
            <w:tcW w:w="3117" w:type="dxa"/>
            <w:vAlign w:val="center"/>
          </w:tcPr>
          <w:p w14:paraId="3C886DEB" w14:textId="77777777" w:rsidR="002B3CF9" w:rsidRDefault="002B3CF9" w:rsidP="009D141D">
            <w:pPr>
              <w:jc w:val="center"/>
            </w:pPr>
            <w:r w:rsidRPr="00685114">
              <w:t>0.12324685128531129</w:t>
            </w:r>
          </w:p>
        </w:tc>
      </w:tr>
      <w:tr w:rsidR="002B3CF9" w14:paraId="7E1AB845" w14:textId="77777777" w:rsidTr="009D141D">
        <w:trPr>
          <w:trHeight w:val="1340"/>
        </w:trPr>
        <w:tc>
          <w:tcPr>
            <w:tcW w:w="3116" w:type="dxa"/>
          </w:tcPr>
          <w:p w14:paraId="316E025E" w14:textId="77777777" w:rsidR="002B3CF9" w:rsidRPr="00685114" w:rsidRDefault="002B3CF9" w:rsidP="009D141D">
            <w:pPr>
              <w:rPr>
                <w:b/>
              </w:rPr>
            </w:pPr>
            <w:r w:rsidRPr="00685114">
              <w:rPr>
                <w:b/>
              </w:rPr>
              <w:t xml:space="preserve">Collocations </w:t>
            </w:r>
          </w:p>
          <w:p w14:paraId="645D99BA" w14:textId="77777777" w:rsidR="002B3CF9" w:rsidRPr="00685114" w:rsidRDefault="002B3CF9" w:rsidP="009D141D">
            <w:pPr>
              <w:rPr>
                <w:b/>
              </w:rPr>
            </w:pPr>
          </w:p>
          <w:p w14:paraId="75DF5CA5" w14:textId="77777777" w:rsidR="002B3CF9" w:rsidRPr="00685114" w:rsidRDefault="002B3CF9" w:rsidP="009D141D">
            <w:pPr>
              <w:rPr>
                <w:b/>
                <w:i/>
              </w:rPr>
            </w:pPr>
            <w:r w:rsidRPr="00685114">
              <w:rPr>
                <w:b/>
                <w:i/>
              </w:rPr>
              <w:t xml:space="preserve">(Determined by using </w:t>
            </w:r>
            <w:proofErr w:type="spellStart"/>
            <w:r w:rsidRPr="00685114">
              <w:rPr>
                <w:b/>
                <w:i/>
              </w:rPr>
              <w:t>text#.collocations</w:t>
            </w:r>
            <w:proofErr w:type="spellEnd"/>
            <w:r w:rsidRPr="00685114">
              <w:rPr>
                <w:b/>
                <w:i/>
              </w:rPr>
              <w:t>())</w:t>
            </w:r>
          </w:p>
        </w:tc>
        <w:tc>
          <w:tcPr>
            <w:tcW w:w="3117" w:type="dxa"/>
          </w:tcPr>
          <w:p w14:paraId="14F20B3F" w14:textId="77777777" w:rsidR="002B3CF9" w:rsidRDefault="002B3CF9" w:rsidP="009D141D">
            <w:r>
              <w:t>said unto; pray thee; thou shalt; thou hast; thy seed; years old;</w:t>
            </w:r>
          </w:p>
          <w:p w14:paraId="24A6398B" w14:textId="77777777" w:rsidR="002B3CF9" w:rsidRDefault="002B3CF9" w:rsidP="009D141D">
            <w:proofErr w:type="spellStart"/>
            <w:r>
              <w:t>spake</w:t>
            </w:r>
            <w:proofErr w:type="spellEnd"/>
            <w:r>
              <w:t xml:space="preserve"> unto; thou art; LORD God; every living; God hath; begat sons;</w:t>
            </w:r>
          </w:p>
          <w:p w14:paraId="17FA522E" w14:textId="77777777" w:rsidR="002B3CF9" w:rsidRDefault="002B3CF9" w:rsidP="009D141D">
            <w:r>
              <w:t>seven years; shalt thou; little ones; living creature; creeping thing;</w:t>
            </w:r>
          </w:p>
          <w:p w14:paraId="792F6987" w14:textId="77777777" w:rsidR="002B3CF9" w:rsidRDefault="002B3CF9" w:rsidP="009D141D">
            <w:proofErr w:type="spellStart"/>
            <w:r>
              <w:t>savoury</w:t>
            </w:r>
            <w:proofErr w:type="spellEnd"/>
            <w:r>
              <w:t xml:space="preserve"> meat; thirty years; every beast</w:t>
            </w:r>
          </w:p>
        </w:tc>
        <w:tc>
          <w:tcPr>
            <w:tcW w:w="3117" w:type="dxa"/>
          </w:tcPr>
          <w:p w14:paraId="2AF05070" w14:textId="77777777" w:rsidR="002B3CF9" w:rsidRDefault="002B3CF9" w:rsidP="009D141D">
            <w:r>
              <w:t>million *U*; New York; billion *U*; Wall Street; program trading; Mrs.</w:t>
            </w:r>
          </w:p>
          <w:p w14:paraId="604A9DD8" w14:textId="77777777" w:rsidR="002B3CF9" w:rsidRDefault="002B3CF9" w:rsidP="009D141D">
            <w:proofErr w:type="spellStart"/>
            <w:r>
              <w:t>Yeargin</w:t>
            </w:r>
            <w:proofErr w:type="spellEnd"/>
            <w:r>
              <w:t>; vice president; Stock Exchange; Big Board; Georgia Gulf;</w:t>
            </w:r>
          </w:p>
          <w:p w14:paraId="29965A69" w14:textId="77777777" w:rsidR="002B3CF9" w:rsidRDefault="002B3CF9" w:rsidP="009D141D">
            <w:r>
              <w:t>chief executive; Dow Jones; S&amp;P 500; says *T*-1; York Stock; last</w:t>
            </w:r>
          </w:p>
          <w:p w14:paraId="08173A0D" w14:textId="77777777" w:rsidR="002B3CF9" w:rsidRDefault="002B3CF9" w:rsidP="009D141D">
            <w:r>
              <w:t>year; Sea Containers; South Korea; American Express; San Francisco</w:t>
            </w:r>
          </w:p>
        </w:tc>
      </w:tr>
    </w:tbl>
    <w:p w14:paraId="4AA38C64" w14:textId="28886CA4" w:rsidR="001043D8" w:rsidRPr="00490630" w:rsidRDefault="001043D8" w:rsidP="001043D8">
      <w:r>
        <w:t xml:space="preserve">The task for exercise 9 was to analyze the differences between two texts. We chose to analyze the Book of Genesis and the Wall Street Journal since they take place in completely different time periods. By using lexical diversity, we found that the Book of Genesis repeats words more often than the Wall Street Journal. Using collocations, we found that the Book of Genesis used words in a religious context while the Wall Street Journal used words in a financial context. We </w:t>
      </w:r>
      <w:r>
        <w:t>analyze</w:t>
      </w:r>
      <w:r>
        <w:t>d</w:t>
      </w:r>
      <w:r>
        <w:t xml:space="preserve"> the word “company” and </w:t>
      </w:r>
      <w:r>
        <w:t>found that i</w:t>
      </w:r>
      <w:r>
        <w:t xml:space="preserve">n the Book of Genesis, the word company is relating to </w:t>
      </w:r>
      <w:r>
        <w:t xml:space="preserve">a </w:t>
      </w:r>
      <w:r>
        <w:t xml:space="preserve">groups of </w:t>
      </w:r>
      <w:r>
        <w:t xml:space="preserve">people while </w:t>
      </w:r>
      <w:r>
        <w:t xml:space="preserve">the Wall Street Journal utilizes </w:t>
      </w:r>
      <w:r>
        <w:t xml:space="preserve">it to mean </w:t>
      </w:r>
      <w:r>
        <w:t xml:space="preserve">business. </w:t>
      </w:r>
    </w:p>
    <w:p w14:paraId="619FE618" w14:textId="300F00EF" w:rsidR="002B3CF9" w:rsidRPr="002B3CF9" w:rsidRDefault="002B3CF9" w:rsidP="002B3CF9"/>
    <w:p w14:paraId="3E1AF6EE" w14:textId="09B18CCB" w:rsidR="00DB3610" w:rsidRDefault="002B3CF9" w:rsidP="00DB3610">
      <w:pPr>
        <w:jc w:val="center"/>
        <w:rPr>
          <w:b/>
        </w:rPr>
      </w:pPr>
      <w:r>
        <w:rPr>
          <w:b/>
        </w:rPr>
        <w:t>Exercise 12</w:t>
      </w:r>
    </w:p>
    <w:p w14:paraId="3F76BAFD" w14:textId="1756688E" w:rsidR="001C238E" w:rsidRPr="001C238E" w:rsidRDefault="001C238E" w:rsidP="001C238E">
      <w:r>
        <w:t xml:space="preserve">The number of distinct words in the CMU Pronunciation </w:t>
      </w:r>
      <w:r w:rsidR="000470F7">
        <w:t>dictionary</w:t>
      </w:r>
      <w:r>
        <w:t xml:space="preserve"> is 123455 words, found by </w:t>
      </w:r>
      <w:proofErr w:type="spellStart"/>
      <w:r>
        <w:t>len</w:t>
      </w:r>
      <w:proofErr w:type="spellEnd"/>
      <w:r>
        <w:t>(</w:t>
      </w:r>
      <w:proofErr w:type="spellStart"/>
      <w:proofErr w:type="gramStart"/>
      <w:r>
        <w:t>cmu.dict</w:t>
      </w:r>
      <w:proofErr w:type="spellEnd"/>
      <w:proofErr w:type="gramEnd"/>
      <w:r>
        <w:t>()).</w:t>
      </w:r>
      <w:r w:rsidR="000470F7">
        <w:t xml:space="preserve"> Since the code took too long to run through the entire dictionary, we selection 100 random words from the text and found that 13 words had more than one possible pronunciation.</w:t>
      </w:r>
    </w:p>
    <w:p w14:paraId="3FF89866" w14:textId="77777777" w:rsidR="001043D8" w:rsidRDefault="001043D8" w:rsidP="000470F7">
      <w:pPr>
        <w:rPr>
          <w:b/>
        </w:rPr>
      </w:pPr>
    </w:p>
    <w:p w14:paraId="1FB1F931" w14:textId="59CE98F9" w:rsidR="002B3CF9" w:rsidRDefault="002B3CF9" w:rsidP="00DB3610">
      <w:pPr>
        <w:jc w:val="center"/>
        <w:rPr>
          <w:b/>
        </w:rPr>
      </w:pPr>
      <w:r>
        <w:rPr>
          <w:b/>
        </w:rPr>
        <w:t>Exercise 15</w:t>
      </w:r>
    </w:p>
    <w:p w14:paraId="0C147CD1" w14:textId="77777777" w:rsidR="001043D8" w:rsidRDefault="001043D8" w:rsidP="001043D8">
      <w:r>
        <w:rPr>
          <w:noProof/>
        </w:rPr>
        <w:drawing>
          <wp:anchor distT="0" distB="0" distL="114300" distR="114300" simplePos="0" relativeHeight="251659264" behindDoc="0" locked="0" layoutInCell="1" allowOverlap="1" wp14:anchorId="7B16BCAD" wp14:editId="325133A8">
            <wp:simplePos x="0" y="0"/>
            <wp:positionH relativeFrom="column">
              <wp:posOffset>508635</wp:posOffset>
            </wp:positionH>
            <wp:positionV relativeFrom="paragraph">
              <wp:posOffset>45720</wp:posOffset>
            </wp:positionV>
            <wp:extent cx="4851400" cy="1358900"/>
            <wp:effectExtent l="0" t="0" r="0" b="12700"/>
            <wp:wrapTight wrapText="bothSides">
              <wp:wrapPolygon edited="0">
                <wp:start x="0" y="0"/>
                <wp:lineTo x="0" y="21398"/>
                <wp:lineTo x="21487" y="21398"/>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22 at 1.18.34 PM.png"/>
                    <pic:cNvPicPr/>
                  </pic:nvPicPr>
                  <pic:blipFill>
                    <a:blip r:embed="rId7">
                      <a:extLst>
                        <a:ext uri="{28A0092B-C50C-407E-A947-70E740481C1C}">
                          <a14:useLocalDpi xmlns:a14="http://schemas.microsoft.com/office/drawing/2010/main" val="0"/>
                        </a:ext>
                      </a:extLst>
                    </a:blip>
                    <a:stretch>
                      <a:fillRect/>
                    </a:stretch>
                  </pic:blipFill>
                  <pic:spPr>
                    <a:xfrm>
                      <a:off x="0" y="0"/>
                      <a:ext cx="4851400" cy="1358900"/>
                    </a:xfrm>
                    <a:prstGeom prst="rect">
                      <a:avLst/>
                    </a:prstGeom>
                  </pic:spPr>
                </pic:pic>
              </a:graphicData>
            </a:graphic>
            <wp14:sizeRelH relativeFrom="page">
              <wp14:pctWidth>0</wp14:pctWidth>
            </wp14:sizeRelH>
            <wp14:sizeRelV relativeFrom="page">
              <wp14:pctHeight>0</wp14:pctHeight>
            </wp14:sizeRelV>
          </wp:anchor>
        </w:drawing>
      </w:r>
    </w:p>
    <w:p w14:paraId="09051500" w14:textId="77777777" w:rsidR="001043D8" w:rsidRPr="006C4903" w:rsidRDefault="001043D8" w:rsidP="001043D8"/>
    <w:p w14:paraId="230367E2" w14:textId="77777777" w:rsidR="001043D8" w:rsidRPr="006C4903" w:rsidRDefault="001043D8" w:rsidP="001043D8"/>
    <w:p w14:paraId="54B51C7F" w14:textId="77777777" w:rsidR="001043D8" w:rsidRPr="006C4903" w:rsidRDefault="001043D8" w:rsidP="001043D8"/>
    <w:p w14:paraId="43131458" w14:textId="77777777" w:rsidR="001043D8" w:rsidRPr="006C4903" w:rsidRDefault="001043D8" w:rsidP="001043D8"/>
    <w:p w14:paraId="4E005680" w14:textId="77777777" w:rsidR="001043D8" w:rsidRPr="006C4903" w:rsidRDefault="001043D8" w:rsidP="001043D8"/>
    <w:p w14:paraId="7E0340DE" w14:textId="77777777" w:rsidR="001043D8" w:rsidRPr="006C4903" w:rsidRDefault="001043D8" w:rsidP="001043D8"/>
    <w:p w14:paraId="5DDC72B7" w14:textId="77777777" w:rsidR="001043D8" w:rsidRDefault="001043D8" w:rsidP="001043D8"/>
    <w:p w14:paraId="6D29D03D" w14:textId="77777777" w:rsidR="001043D8" w:rsidRDefault="001043D8" w:rsidP="001043D8">
      <w:pPr>
        <w:jc w:val="right"/>
      </w:pPr>
    </w:p>
    <w:p w14:paraId="7826945D" w14:textId="77777777" w:rsidR="001043D8" w:rsidRDefault="001043D8" w:rsidP="001043D8">
      <w:r>
        <w:t>In exercise 15, the task was to find all words in the Brown Corpus that occurred more than three times. We did this by creating a frequency distribution of all the words in the Brown Corpus and then placing them into a list if their frequency was more than 2. The set was used to make sure that there were no duplicates of words. The program found that there were 22,339 words that occurred more than 3 times in the Brown Corpus. We simply printed the number because there were too many words to print.</w:t>
      </w:r>
    </w:p>
    <w:p w14:paraId="703782C7" w14:textId="05832EE5" w:rsidR="001043D8" w:rsidRPr="001043D8" w:rsidRDefault="001043D8" w:rsidP="001043D8">
      <w:pPr>
        <w:jc w:val="center"/>
        <w:rPr>
          <w:b/>
        </w:rPr>
      </w:pPr>
      <w:r w:rsidRPr="001043D8">
        <w:rPr>
          <w:b/>
        </w:rPr>
        <w:t>Exercise 18</w:t>
      </w:r>
    </w:p>
    <w:p w14:paraId="25E0DFD6" w14:textId="77777777" w:rsidR="001043D8" w:rsidRDefault="001043D8" w:rsidP="001043D8">
      <w:pPr>
        <w:jc w:val="center"/>
        <w:rPr>
          <w:i/>
        </w:rPr>
      </w:pPr>
      <w:r w:rsidRPr="00B16394">
        <w:rPr>
          <w:i/>
        </w:rPr>
        <w:t>[(('Sperm', 'Whale'), 119), (('Moby', 'Dick'), 84), (('old', 'man'), 80), (('White', 'Whale'), 74), (('Captain', 'Ahab'), 62), (('sperm', 'whale'), 56), (('mast', 'head'), 45), (('Right', 'Whale'), 39), (('mast', 'heads'), 36), (('ye', 'see'), 36), (('whale', 'ship'), 33), (('cried', 'Ahab'), 33), (('Captain', 'Peleg'), 32), (('white', 'whale'), 31), (('Aye', 'aye'), 31), (('</w:t>
      </w:r>
      <w:proofErr w:type="spellStart"/>
      <w:r w:rsidRPr="00B16394">
        <w:rPr>
          <w:i/>
        </w:rPr>
        <w:t>Mr</w:t>
      </w:r>
      <w:proofErr w:type="spellEnd"/>
      <w:r w:rsidRPr="00B16394">
        <w:rPr>
          <w:i/>
        </w:rPr>
        <w:t>', 'Starbuck'), 29), (('one', 'hand'), 28), (('quarter', 'deck'), 28), (('whale', 'boat'), 26), (('?"', 'said'), 26), (('cried', '</w:t>
      </w:r>
      <w:proofErr w:type="spellStart"/>
      <w:r w:rsidRPr="00B16394">
        <w:rPr>
          <w:i/>
        </w:rPr>
        <w:t>Stubb</w:t>
      </w:r>
      <w:proofErr w:type="spellEnd"/>
      <w:r w:rsidRPr="00B16394">
        <w:rPr>
          <w:i/>
        </w:rPr>
        <w:t>'), 23), (('one', 'side'), 23), (('every', 'one'), 21), (('never', 'mind'), 20), (('let', 'us'), 20), (('ye', 'ye'), 19), (('chief', 'mate'), 19), (('said', '</w:t>
      </w:r>
      <w:proofErr w:type="spellStart"/>
      <w:r w:rsidRPr="00B16394">
        <w:rPr>
          <w:i/>
        </w:rPr>
        <w:t>Stubb</w:t>
      </w:r>
      <w:proofErr w:type="spellEnd"/>
      <w:r w:rsidRPr="00B16394">
        <w:rPr>
          <w:i/>
        </w:rPr>
        <w:t>'), 18), (('New', 'Bedford'), 18), (('years', 'ago'), 18), (('?"', 'cried'), 17), (('cried', 'Starbuck'), 17), (('old', 'Ahab'), 16), (('Cape', 'Horn'), 16), (('lower', 'jaw'), 16), (('something', 'like'), 16), (('would', 'seem'), 16), (('try', 'works'), 16), (('Look', 'ye'), 16), ((".'", '"\''), 16), (('thee', 'thou'), 16), (('round', 'round'), 16), (('ivory', 'leg'), 15), (('boat', 'crew'), 15), (('would', 'fain'), 15), (('Dough', 'Boy'), 15), (('well', 'known'), 15), (('Fast', 'Fish'), 15), (('three', 'years'), 15), (('Loose', 'Fish'), 14)]</w:t>
      </w:r>
    </w:p>
    <w:p w14:paraId="3EF7E66A" w14:textId="77777777" w:rsidR="001043D8" w:rsidRPr="00B16394" w:rsidRDefault="001043D8" w:rsidP="001043D8">
      <w:r>
        <w:t xml:space="preserve">The task for Exercise 18 was to find the 50 most common bigrams in a text while excluding stop words and punctuation. A bigram is a pair of words that appear frequently together. To achieve this task, we had to create a list of words in which the stop words, which we got through the NLTK corpus, and punctuation, which we created our own list for, were removed. After doing so, we simply used the NLTK bigrams method and a frequency distribution to find the most common bigrams. I found that the most common bigram in text1, </w:t>
      </w:r>
      <w:r>
        <w:rPr>
          <w:i/>
        </w:rPr>
        <w:t>Moby Dick</w:t>
      </w:r>
      <w:r>
        <w:t>, was (‘Sperm’, ‘Whale’), which makes sense because the main villain in Moby Dick is a Sperm Whale.</w:t>
      </w:r>
    </w:p>
    <w:p w14:paraId="0C3DFD91" w14:textId="77777777" w:rsidR="001043D8" w:rsidRDefault="001043D8" w:rsidP="001043D8">
      <w:pPr>
        <w:jc w:val="center"/>
        <w:rPr>
          <w:b/>
        </w:rPr>
      </w:pPr>
    </w:p>
    <w:p w14:paraId="41356251" w14:textId="77777777" w:rsidR="001043D8" w:rsidRDefault="001043D8" w:rsidP="001043D8">
      <w:pPr>
        <w:jc w:val="center"/>
        <w:rPr>
          <w:b/>
        </w:rPr>
      </w:pPr>
    </w:p>
    <w:p w14:paraId="38099192" w14:textId="77777777" w:rsidR="001043D8" w:rsidRDefault="001043D8" w:rsidP="001043D8">
      <w:pPr>
        <w:jc w:val="center"/>
        <w:rPr>
          <w:b/>
        </w:rPr>
      </w:pPr>
    </w:p>
    <w:p w14:paraId="62226734" w14:textId="77777777" w:rsidR="001043D8" w:rsidRDefault="001043D8" w:rsidP="001043D8">
      <w:pPr>
        <w:jc w:val="center"/>
        <w:rPr>
          <w:b/>
        </w:rPr>
      </w:pPr>
    </w:p>
    <w:p w14:paraId="5CDE1593" w14:textId="77777777" w:rsidR="001043D8" w:rsidRDefault="001043D8" w:rsidP="001043D8">
      <w:pPr>
        <w:jc w:val="center"/>
        <w:rPr>
          <w:b/>
        </w:rPr>
      </w:pPr>
    </w:p>
    <w:p w14:paraId="4EEE8084" w14:textId="77777777" w:rsidR="001043D8" w:rsidRDefault="001043D8" w:rsidP="001043D8">
      <w:pPr>
        <w:jc w:val="center"/>
        <w:rPr>
          <w:b/>
        </w:rPr>
      </w:pPr>
    </w:p>
    <w:p w14:paraId="2EC5392C" w14:textId="77777777" w:rsidR="001043D8" w:rsidRDefault="001043D8" w:rsidP="001043D8">
      <w:pPr>
        <w:jc w:val="center"/>
        <w:rPr>
          <w:b/>
        </w:rPr>
      </w:pPr>
    </w:p>
    <w:p w14:paraId="5F2F1211" w14:textId="77777777" w:rsidR="001043D8" w:rsidRDefault="001043D8" w:rsidP="001043D8">
      <w:pPr>
        <w:jc w:val="center"/>
        <w:rPr>
          <w:b/>
        </w:rPr>
      </w:pPr>
    </w:p>
    <w:p w14:paraId="2BD50226" w14:textId="77777777" w:rsidR="001043D8" w:rsidRDefault="001043D8" w:rsidP="001043D8">
      <w:pPr>
        <w:jc w:val="center"/>
        <w:rPr>
          <w:b/>
        </w:rPr>
      </w:pPr>
    </w:p>
    <w:p w14:paraId="12A2AAE8" w14:textId="1546EDCB" w:rsidR="001043D8" w:rsidRDefault="001043D8" w:rsidP="001043D8">
      <w:pPr>
        <w:jc w:val="center"/>
        <w:rPr>
          <w:b/>
        </w:rPr>
      </w:pPr>
      <w:r>
        <w:rPr>
          <w:b/>
        </w:rPr>
        <w:t>Exercise 23</w:t>
      </w:r>
    </w:p>
    <w:p w14:paraId="7F481AB3" w14:textId="77777777" w:rsidR="001043D8" w:rsidRDefault="001043D8" w:rsidP="001043D8">
      <w:r>
        <w:rPr>
          <w:noProof/>
        </w:rPr>
        <w:drawing>
          <wp:inline distT="0" distB="0" distL="0" distR="0" wp14:anchorId="3BEACA33" wp14:editId="395BC984">
            <wp:extent cx="5852160" cy="4389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ercise23_1.png"/>
                    <pic:cNvPicPr/>
                  </pic:nvPicPr>
                  <pic:blipFill>
                    <a:blip r:embed="rId8">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0C353220" w14:textId="77777777" w:rsidR="001043D8" w:rsidRDefault="001043D8" w:rsidP="001043D8">
      <w:r>
        <w:t xml:space="preserve">In our first plot, we plotted text3, The Book of Genesis. In this case the curve shows a relatively logarithmic relationship which is an inverse relationship. On the right end, the graph approaches infinity while on the right it approaches zero, a clear inverse relationship that upholds </w:t>
      </w:r>
      <w:proofErr w:type="spellStart"/>
      <w:r>
        <w:t>Zipf’s</w:t>
      </w:r>
      <w:proofErr w:type="spellEnd"/>
      <w:r>
        <w:t xml:space="preserve"> Law.</w:t>
      </w:r>
    </w:p>
    <w:p w14:paraId="6FD0BB15" w14:textId="77777777" w:rsidR="001043D8" w:rsidRDefault="001043D8" w:rsidP="001043D8">
      <w:r>
        <w:rPr>
          <w:noProof/>
        </w:rPr>
        <w:drawing>
          <wp:inline distT="0" distB="0" distL="0" distR="0" wp14:anchorId="114E8F45" wp14:editId="0DDAF408">
            <wp:extent cx="5852160" cy="4389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rcise23_2.png"/>
                    <pic:cNvPicPr/>
                  </pic:nvPicPr>
                  <pic:blipFill>
                    <a:blip r:embed="rId9">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35A5FD14" w14:textId="10BBB5E6" w:rsidR="001043D8" w:rsidRPr="00D23A54" w:rsidRDefault="001043D8" w:rsidP="001043D8">
      <w:pPr>
        <w:tabs>
          <w:tab w:val="left" w:pos="3620"/>
        </w:tabs>
      </w:pPr>
      <w:r>
        <w:t xml:space="preserve">In the second plot, we use a </w:t>
      </w:r>
      <w:r>
        <w:t>randomly</w:t>
      </w:r>
      <w:r>
        <w:t xml:space="preserve"> generated text with 10000 characters. In this case also, we see an inverse relationship between rank and frequency of word type, upholding </w:t>
      </w:r>
      <w:proofErr w:type="spellStart"/>
      <w:r>
        <w:t>Zipf’s</w:t>
      </w:r>
      <w:proofErr w:type="spellEnd"/>
      <w:r>
        <w:t xml:space="preserve"> Law again.</w:t>
      </w:r>
    </w:p>
    <w:p w14:paraId="0B7B53B5" w14:textId="77777777" w:rsidR="001043D8" w:rsidRPr="001043D8" w:rsidRDefault="001043D8" w:rsidP="001043D8">
      <w:pPr>
        <w:jc w:val="center"/>
      </w:pPr>
    </w:p>
    <w:p w14:paraId="02F4A2F2" w14:textId="434A9120" w:rsidR="001043D8" w:rsidRDefault="001043D8" w:rsidP="00DB3610">
      <w:pPr>
        <w:jc w:val="center"/>
        <w:rPr>
          <w:b/>
        </w:rPr>
      </w:pPr>
      <w:r>
        <w:rPr>
          <w:b/>
        </w:rPr>
        <w:t>Exercise 27</w:t>
      </w:r>
    </w:p>
    <w:p w14:paraId="5172A67A" w14:textId="77777777" w:rsidR="001043D8" w:rsidRDefault="001043D8" w:rsidP="001043D8">
      <w:r>
        <w:t>Adjective Polysemy: 2.</w:t>
      </w:r>
      <w:r w:rsidRPr="00842BDD">
        <w:t xml:space="preserve"> 3232540207094075</w:t>
      </w:r>
    </w:p>
    <w:p w14:paraId="366975EE" w14:textId="77777777" w:rsidR="001043D8" w:rsidRDefault="001043D8" w:rsidP="001043D8">
      <w:r>
        <w:t>Adverb Polysemy: 1</w:t>
      </w:r>
      <w:r w:rsidRPr="00842BDD">
        <w:t>.7481358740679371</w:t>
      </w:r>
    </w:p>
    <w:p w14:paraId="06DDFC9D" w14:textId="77777777" w:rsidR="001043D8" w:rsidRDefault="001043D8" w:rsidP="001043D8">
      <w:r>
        <w:t xml:space="preserve">Verb Polysemy: </w:t>
      </w:r>
      <w:r w:rsidRPr="00842BDD">
        <w:t>5.366020193215661</w:t>
      </w:r>
    </w:p>
    <w:p w14:paraId="0D30BBA6" w14:textId="77777777" w:rsidR="001043D8" w:rsidRDefault="001043D8" w:rsidP="001043D8">
      <w:r>
        <w:t xml:space="preserve">Noun Polysemy: </w:t>
      </w:r>
      <w:r w:rsidRPr="00842BDD">
        <w:t>1.9688729221214152</w:t>
      </w:r>
    </w:p>
    <w:p w14:paraId="219B9404" w14:textId="77777777" w:rsidR="001043D8" w:rsidRDefault="001043D8" w:rsidP="001043D8">
      <w:r>
        <w:t>Sample Code for determining Adverb Polysemy:</w:t>
      </w:r>
    </w:p>
    <w:p w14:paraId="688A2695" w14:textId="77777777" w:rsidR="001043D8" w:rsidRDefault="001043D8" w:rsidP="001043D8">
      <w:pPr>
        <w:jc w:val="center"/>
      </w:pPr>
      <w:r>
        <w:rPr>
          <w:noProof/>
        </w:rPr>
        <w:drawing>
          <wp:inline distT="0" distB="0" distL="0" distR="0" wp14:anchorId="16F706C3" wp14:editId="1DCB1825">
            <wp:extent cx="3562350" cy="123551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48"/>
                    <a:stretch/>
                  </pic:blipFill>
                  <pic:spPr bwMode="auto">
                    <a:xfrm>
                      <a:off x="0" y="0"/>
                      <a:ext cx="3569673" cy="1238050"/>
                    </a:xfrm>
                    <a:prstGeom prst="rect">
                      <a:avLst/>
                    </a:prstGeom>
                    <a:ln>
                      <a:noFill/>
                    </a:ln>
                    <a:extLst>
                      <a:ext uri="{53640926-AAD7-44D8-BBD7-CCE9431645EC}">
                        <a14:shadowObscured xmlns:a14="http://schemas.microsoft.com/office/drawing/2010/main"/>
                      </a:ext>
                    </a:extLst>
                  </pic:spPr>
                </pic:pic>
              </a:graphicData>
            </a:graphic>
          </wp:inline>
        </w:drawing>
      </w:r>
    </w:p>
    <w:p w14:paraId="32535E04" w14:textId="677E0C2B" w:rsidR="001043D8" w:rsidRPr="001043D8" w:rsidRDefault="00E41ADA" w:rsidP="000470F7">
      <w:r>
        <w:t>Exercise</w:t>
      </w:r>
      <w:bookmarkStart w:id="0" w:name="_GoBack"/>
      <w:bookmarkEnd w:id="0"/>
      <w:r w:rsidR="000470F7">
        <w:t xml:space="preserve"> 27 had us looking at polysemy in texts, or the senses it is used in. We found that verbs were used in the most senses while Adverbs were used in the least senses</w:t>
      </w:r>
      <w:r w:rsidR="002E1A97">
        <w:t>.</w:t>
      </w:r>
    </w:p>
    <w:sectPr w:rsidR="001043D8" w:rsidRPr="001043D8" w:rsidSect="00B806D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0BDE7" w14:textId="77777777" w:rsidR="00F93226" w:rsidRDefault="00F93226" w:rsidP="00254046">
      <w:r>
        <w:separator/>
      </w:r>
    </w:p>
  </w:endnote>
  <w:endnote w:type="continuationSeparator" w:id="0">
    <w:p w14:paraId="2FAE5FE2" w14:textId="77777777" w:rsidR="00F93226" w:rsidRDefault="00F93226" w:rsidP="00254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D22DF2" w14:textId="77777777" w:rsidR="00F93226" w:rsidRDefault="00F93226" w:rsidP="00254046">
      <w:r>
        <w:separator/>
      </w:r>
    </w:p>
  </w:footnote>
  <w:footnote w:type="continuationSeparator" w:id="0">
    <w:p w14:paraId="0E2FC51E" w14:textId="77777777" w:rsidR="00F93226" w:rsidRDefault="00F93226" w:rsidP="002540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2A398" w14:textId="77777777" w:rsidR="00254046" w:rsidRDefault="00254046" w:rsidP="00254046">
    <w:pPr>
      <w:pStyle w:val="Header"/>
      <w:jc w:val="right"/>
    </w:pPr>
    <w:r>
      <w:t>Shreyas Angara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046"/>
    <w:rsid w:val="000470F7"/>
    <w:rsid w:val="001043D8"/>
    <w:rsid w:val="001C238E"/>
    <w:rsid w:val="00254046"/>
    <w:rsid w:val="002B3CF9"/>
    <w:rsid w:val="002E1A97"/>
    <w:rsid w:val="002E2B9A"/>
    <w:rsid w:val="006D1BFB"/>
    <w:rsid w:val="00B806D6"/>
    <w:rsid w:val="00DB3610"/>
    <w:rsid w:val="00E41ADA"/>
    <w:rsid w:val="00F932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30204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046"/>
    <w:pPr>
      <w:tabs>
        <w:tab w:val="center" w:pos="4680"/>
        <w:tab w:val="right" w:pos="9360"/>
      </w:tabs>
    </w:pPr>
  </w:style>
  <w:style w:type="character" w:customStyle="1" w:styleId="HeaderChar">
    <w:name w:val="Header Char"/>
    <w:basedOn w:val="DefaultParagraphFont"/>
    <w:link w:val="Header"/>
    <w:uiPriority w:val="99"/>
    <w:rsid w:val="00254046"/>
  </w:style>
  <w:style w:type="paragraph" w:styleId="Footer">
    <w:name w:val="footer"/>
    <w:basedOn w:val="Normal"/>
    <w:link w:val="FooterChar"/>
    <w:uiPriority w:val="99"/>
    <w:unhideWhenUsed/>
    <w:rsid w:val="00254046"/>
    <w:pPr>
      <w:tabs>
        <w:tab w:val="center" w:pos="4680"/>
        <w:tab w:val="right" w:pos="9360"/>
      </w:tabs>
    </w:pPr>
  </w:style>
  <w:style w:type="character" w:customStyle="1" w:styleId="FooterChar">
    <w:name w:val="Footer Char"/>
    <w:basedOn w:val="DefaultParagraphFont"/>
    <w:link w:val="Footer"/>
    <w:uiPriority w:val="99"/>
    <w:rsid w:val="00254046"/>
  </w:style>
  <w:style w:type="table" w:styleId="TableGrid">
    <w:name w:val="Table Grid"/>
    <w:basedOn w:val="TableNormal"/>
    <w:uiPriority w:val="39"/>
    <w:rsid w:val="002B3CF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103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1147</Words>
  <Characters>6538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Angara</dc:creator>
  <cp:keywords/>
  <dc:description/>
  <cp:lastModifiedBy>Shreyas Angara</cp:lastModifiedBy>
  <cp:revision>9</cp:revision>
  <dcterms:created xsi:type="dcterms:W3CDTF">2017-02-22T19:07:00Z</dcterms:created>
  <dcterms:modified xsi:type="dcterms:W3CDTF">2017-02-22T23:04:00Z</dcterms:modified>
</cp:coreProperties>
</file>