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86400" w14:textId="77777777" w:rsidR="002468F9" w:rsidRPr="00087A86" w:rsidRDefault="002B1F70" w:rsidP="00B436A2">
      <w:pPr>
        <w:rPr>
          <w:rFonts w:cstheme="minorHAnsi"/>
          <w:b/>
          <w:color w:val="00B0F0"/>
          <w:sz w:val="32"/>
          <w:szCs w:val="32"/>
          <w:u w:val="single"/>
        </w:rPr>
      </w:pPr>
      <w:r w:rsidRPr="00087A86">
        <w:rPr>
          <w:rFonts w:cstheme="minorHAnsi"/>
          <w:b/>
          <w:color w:val="00B0F0"/>
          <w:sz w:val="32"/>
          <w:szCs w:val="32"/>
          <w:u w:val="single"/>
        </w:rPr>
        <w:t>1. Product Overview</w:t>
      </w:r>
    </w:p>
    <w:p w14:paraId="59029B85" w14:textId="39250CCD" w:rsidR="00CF5B82" w:rsidRPr="00CF5B82" w:rsidRDefault="00CF5B82" w:rsidP="00CF5B82">
      <w:pPr>
        <w:jc w:val="both"/>
        <w:rPr>
          <w:rFonts w:eastAsia="Times New Roman" w:cstheme="minorHAnsi"/>
          <w:sz w:val="28"/>
          <w:szCs w:val="28"/>
          <w:lang w:val="en-IN" w:eastAsia="en-IN"/>
        </w:rPr>
      </w:pPr>
      <w:r w:rsidRPr="00CF5B82">
        <w:rPr>
          <w:rFonts w:eastAsia="Times New Roman" w:cstheme="minorHAnsi"/>
          <w:sz w:val="28"/>
          <w:szCs w:val="28"/>
          <w:lang w:val="en-IN" w:eastAsia="en-IN"/>
        </w:rPr>
        <w:t xml:space="preserve">The </w:t>
      </w:r>
      <w:r w:rsidR="009350A1">
        <w:rPr>
          <w:rFonts w:eastAsia="Times New Roman" w:cstheme="minorHAnsi"/>
          <w:b/>
          <w:sz w:val="28"/>
          <w:szCs w:val="28"/>
          <w:lang w:val="en-IN" w:eastAsia="en-IN"/>
        </w:rPr>
        <w:t>WIN-IO</w:t>
      </w:r>
      <w:r w:rsidRPr="00CF5B82">
        <w:rPr>
          <w:rFonts w:eastAsia="Times New Roman" w:cstheme="minorHAnsi"/>
          <w:b/>
          <w:sz w:val="28"/>
          <w:szCs w:val="28"/>
          <w:lang w:val="en-IN" w:eastAsia="en-IN"/>
        </w:rPr>
        <w:t xml:space="preserve"> RS485 to RS485 Loop Module </w:t>
      </w:r>
      <w:r w:rsidRPr="00CF5B82">
        <w:rPr>
          <w:rFonts w:eastAsia="Times New Roman" w:cstheme="minorHAnsi"/>
          <w:sz w:val="28"/>
          <w:szCs w:val="28"/>
          <w:lang w:val="en-IN" w:eastAsia="en-IN"/>
        </w:rPr>
        <w:t>is a reliable and efficient solution designed for seamless signal continuity and validation in Modbus RTU communication networks. This module enables users to verify data integrity by looping RS485 signals between connected devices, ensuring accurate transmissio</w:t>
      </w:r>
      <w:r>
        <w:rPr>
          <w:rFonts w:eastAsia="Times New Roman" w:cstheme="minorHAnsi"/>
          <w:sz w:val="28"/>
          <w:szCs w:val="28"/>
          <w:lang w:val="en-IN" w:eastAsia="en-IN"/>
        </w:rPr>
        <w:t>n and reception of Modbus data.</w:t>
      </w:r>
    </w:p>
    <w:p w14:paraId="4AB3C2D7" w14:textId="046C1540" w:rsidR="00E60CC6" w:rsidRDefault="00B9050D" w:rsidP="00CF5B82">
      <w:pPr>
        <w:jc w:val="both"/>
        <w:rPr>
          <w:rFonts w:eastAsia="Times New Roman" w:cstheme="minorHAnsi"/>
          <w:sz w:val="28"/>
          <w:szCs w:val="28"/>
          <w:lang w:val="en-IN" w:eastAsia="en-IN"/>
        </w:rPr>
      </w:pPr>
      <w:r>
        <w:rPr>
          <w:rFonts w:eastAsia="Times New Roman" w:cstheme="minorHAnsi"/>
          <w:noProof/>
          <w:sz w:val="28"/>
          <w:szCs w:val="28"/>
          <w:lang w:val="en-IN" w:eastAsia="en-IN"/>
        </w:rPr>
        <w:drawing>
          <wp:anchor distT="0" distB="0" distL="114300" distR="114300" simplePos="0" relativeHeight="251764736" behindDoc="0" locked="0" layoutInCell="1" allowOverlap="1" wp14:anchorId="1182FEF2" wp14:editId="7DA5EC69">
            <wp:simplePos x="0" y="0"/>
            <wp:positionH relativeFrom="margin">
              <wp:align>center</wp:align>
            </wp:positionH>
            <wp:positionV relativeFrom="paragraph">
              <wp:posOffset>1205865</wp:posOffset>
            </wp:positionV>
            <wp:extent cx="4343400" cy="3942080"/>
            <wp:effectExtent l="0" t="0" r="0" b="0"/>
            <wp:wrapTopAndBottom/>
            <wp:docPr id="164600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04688" name="Picture 1646004688"/>
                    <pic:cNvPicPr/>
                  </pic:nvPicPr>
                  <pic:blipFill rotWithShape="1">
                    <a:blip r:embed="rId8" cstate="print">
                      <a:extLst>
                        <a:ext uri="{28A0092B-C50C-407E-A947-70E740481C1C}">
                          <a14:useLocalDpi xmlns:a14="http://schemas.microsoft.com/office/drawing/2010/main" val="0"/>
                        </a:ext>
                      </a:extLst>
                    </a:blip>
                    <a:srcRect b="9239"/>
                    <a:stretch>
                      <a:fillRect/>
                    </a:stretch>
                  </pic:blipFill>
                  <pic:spPr bwMode="auto">
                    <a:xfrm>
                      <a:off x="0" y="0"/>
                      <a:ext cx="4343400" cy="3942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5B82" w:rsidRPr="00CF5B82">
        <w:rPr>
          <w:rFonts w:eastAsia="Times New Roman" w:cstheme="minorHAnsi"/>
          <w:sz w:val="28"/>
          <w:szCs w:val="28"/>
          <w:lang w:val="en-IN" w:eastAsia="en-IN"/>
        </w:rPr>
        <w:t xml:space="preserve">In typical operation, the module connects to Modbus-enabled devices via RS485 communication lines </w:t>
      </w:r>
      <w:r w:rsidR="00CF5B82" w:rsidRPr="00CF5B82">
        <w:rPr>
          <w:rFonts w:eastAsia="Times New Roman" w:cstheme="minorHAnsi"/>
          <w:b/>
          <w:sz w:val="28"/>
          <w:szCs w:val="28"/>
          <w:lang w:val="en-IN" w:eastAsia="en-IN"/>
        </w:rPr>
        <w:t xml:space="preserve">(A and B terminals). </w:t>
      </w:r>
      <w:r w:rsidR="00CF5B82" w:rsidRPr="00CF5B82">
        <w:rPr>
          <w:rFonts w:eastAsia="Times New Roman" w:cstheme="minorHAnsi"/>
          <w:sz w:val="28"/>
          <w:szCs w:val="28"/>
          <w:lang w:val="en-IN" w:eastAsia="en-IN"/>
        </w:rPr>
        <w:t>By interchanging or looping the A and B lines through the module, the same Modbus RTU data transmitted from the master or device is received back, allowing easy testing, diagnostics, and validation of communication links.</w:t>
      </w:r>
    </w:p>
    <w:p w14:paraId="5A7642C2" w14:textId="4EBB59AD" w:rsidR="001A361B" w:rsidRPr="001A361B" w:rsidRDefault="001A361B" w:rsidP="001A361B">
      <w:pPr>
        <w:jc w:val="center"/>
        <w:rPr>
          <w:rFonts w:cstheme="minorHAnsi"/>
          <w:b/>
          <w:noProof/>
          <w:sz w:val="28"/>
          <w:szCs w:val="28"/>
        </w:rPr>
      </w:pPr>
      <w:r w:rsidRPr="00185CBF">
        <w:rPr>
          <w:rFonts w:cstheme="minorHAnsi"/>
          <w:b/>
          <w:noProof/>
          <w:color w:val="000000" w:themeColor="text1"/>
          <w:sz w:val="28"/>
          <w:szCs w:val="28"/>
        </w:rPr>
        <w:t xml:space="preserve">Fig.1 </w:t>
      </w:r>
      <w:r w:rsidRPr="00185CBF">
        <w:rPr>
          <w:rFonts w:cstheme="minorHAnsi"/>
          <w:b/>
          <w:noProof/>
          <w:sz w:val="28"/>
          <w:szCs w:val="28"/>
        </w:rPr>
        <w:t>- Product Image</w:t>
      </w:r>
    </w:p>
    <w:p w14:paraId="689C89B4" w14:textId="3E6E9B2E" w:rsidR="00CF5B82" w:rsidRPr="001A361B" w:rsidRDefault="00CF5B82" w:rsidP="001A361B">
      <w:pPr>
        <w:jc w:val="both"/>
        <w:rPr>
          <w:sz w:val="28"/>
          <w:szCs w:val="28"/>
        </w:rPr>
      </w:pPr>
      <w:r w:rsidRPr="00CF5B82">
        <w:rPr>
          <w:sz w:val="28"/>
          <w:szCs w:val="28"/>
        </w:rPr>
        <w:t>The device supports multi-channel connectivity, offering up to 12 independent RS485 channels, making it suitable for complex industrial networks. Each channel can be integrated into a loop configuration, allowing multiple Modbus devices to be connected in a daisy-chain or loop topology. This ensures consistent data flow across all nodes and simplifies troubleshoot</w:t>
      </w:r>
      <w:r>
        <w:rPr>
          <w:sz w:val="28"/>
          <w:szCs w:val="28"/>
        </w:rPr>
        <w:t>ing in large-scale deployments.</w:t>
      </w:r>
      <w:r w:rsidR="001A361B">
        <w:rPr>
          <w:sz w:val="28"/>
          <w:szCs w:val="28"/>
        </w:rPr>
        <w:t xml:space="preserve"> </w:t>
      </w:r>
      <w:r w:rsidRPr="00CF5B82">
        <w:rPr>
          <w:sz w:val="28"/>
          <w:szCs w:val="28"/>
        </w:rPr>
        <w:t>Designed for industrial environments, the module ensures stable communication, reduces signal loss, and enhances system reliability. It is ideal for use in automation systems, SCADA networks, industrial control panels, and field device testing setups.</w:t>
      </w:r>
    </w:p>
    <w:p w14:paraId="3922A44E" w14:textId="6764535B" w:rsidR="00CF5B82" w:rsidRPr="00087A86" w:rsidRDefault="00CF5B82" w:rsidP="00CF5B82">
      <w:pPr>
        <w:rPr>
          <w:rFonts w:cstheme="minorHAnsi"/>
          <w:b/>
          <w:color w:val="00B0F0"/>
          <w:sz w:val="32"/>
          <w:szCs w:val="32"/>
          <w:u w:val="single"/>
        </w:rPr>
      </w:pPr>
      <w:r w:rsidRPr="00087A86">
        <w:rPr>
          <w:rFonts w:cstheme="minorHAnsi"/>
          <w:b/>
          <w:color w:val="00B0F0"/>
          <w:sz w:val="32"/>
          <w:szCs w:val="32"/>
          <w:u w:val="single"/>
        </w:rPr>
        <w:lastRenderedPageBreak/>
        <w:t>2. Key Features</w:t>
      </w:r>
    </w:p>
    <w:p w14:paraId="0F0037B2" w14:textId="542F2BAF" w:rsidR="00CF5B82" w:rsidRPr="00CF5B82" w:rsidRDefault="00CF5B82" w:rsidP="00CF5B82">
      <w:pPr>
        <w:pStyle w:val="ListParagraph"/>
        <w:numPr>
          <w:ilvl w:val="0"/>
          <w:numId w:val="25"/>
        </w:numPr>
        <w:rPr>
          <w:rStyle w:val="Strong"/>
          <w:rFonts w:cstheme="minorHAnsi"/>
          <w:b w:val="0"/>
          <w:bCs w:val="0"/>
          <w:sz w:val="28"/>
          <w:szCs w:val="28"/>
          <w:u w:val="single"/>
        </w:rPr>
      </w:pPr>
      <w:r w:rsidRPr="00CF5B82">
        <w:rPr>
          <w:sz w:val="28"/>
          <w:szCs w:val="28"/>
        </w:rPr>
        <w:t xml:space="preserve">Supports </w:t>
      </w:r>
      <w:r w:rsidRPr="00CF5B82">
        <w:rPr>
          <w:rStyle w:val="Strong"/>
          <w:b w:val="0"/>
          <w:sz w:val="28"/>
          <w:szCs w:val="28"/>
        </w:rPr>
        <w:t>Modbus RTU protocol communication</w:t>
      </w:r>
    </w:p>
    <w:p w14:paraId="30ABB5B6" w14:textId="69C63EB7" w:rsidR="00CF5B82" w:rsidRPr="00CF5B82" w:rsidRDefault="00CF5B82" w:rsidP="00CF5B82">
      <w:pPr>
        <w:pStyle w:val="ListParagraph"/>
        <w:numPr>
          <w:ilvl w:val="0"/>
          <w:numId w:val="25"/>
        </w:numPr>
        <w:rPr>
          <w:rFonts w:cstheme="minorHAnsi"/>
          <w:sz w:val="28"/>
          <w:szCs w:val="28"/>
          <w:u w:val="single"/>
        </w:rPr>
      </w:pPr>
      <w:r w:rsidRPr="00CF5B82">
        <w:rPr>
          <w:rStyle w:val="Strong"/>
          <w:b w:val="0"/>
          <w:sz w:val="28"/>
          <w:szCs w:val="28"/>
        </w:rPr>
        <w:t>RS485 to RS485 loopback functionality</w:t>
      </w:r>
      <w:r w:rsidRPr="00CF5B82">
        <w:rPr>
          <w:sz w:val="28"/>
          <w:szCs w:val="28"/>
        </w:rPr>
        <w:t xml:space="preserve"> for data validation</w:t>
      </w:r>
    </w:p>
    <w:p w14:paraId="7560E831" w14:textId="48820B57" w:rsidR="00CF5B82" w:rsidRPr="00CF5B82" w:rsidRDefault="00CF5B82" w:rsidP="00CF5B82">
      <w:pPr>
        <w:pStyle w:val="ListParagraph"/>
        <w:numPr>
          <w:ilvl w:val="0"/>
          <w:numId w:val="25"/>
        </w:numPr>
        <w:rPr>
          <w:rStyle w:val="Strong"/>
          <w:rFonts w:cstheme="minorHAnsi"/>
          <w:b w:val="0"/>
          <w:bCs w:val="0"/>
          <w:sz w:val="28"/>
          <w:szCs w:val="28"/>
          <w:u w:val="single"/>
        </w:rPr>
      </w:pPr>
      <w:r w:rsidRPr="00CF5B82">
        <w:rPr>
          <w:sz w:val="28"/>
          <w:szCs w:val="28"/>
        </w:rPr>
        <w:t xml:space="preserve">Up to </w:t>
      </w:r>
      <w:r w:rsidRPr="00CF5B82">
        <w:rPr>
          <w:rStyle w:val="Strong"/>
          <w:b w:val="0"/>
          <w:sz w:val="28"/>
          <w:szCs w:val="28"/>
        </w:rPr>
        <w:t>12 independent communication channels</w:t>
      </w:r>
    </w:p>
    <w:p w14:paraId="3FF9E119" w14:textId="7423EDB6" w:rsidR="00CF5B82" w:rsidRPr="00CF5B82" w:rsidRDefault="00CF5B82" w:rsidP="00CF5B82">
      <w:pPr>
        <w:pStyle w:val="ListParagraph"/>
        <w:numPr>
          <w:ilvl w:val="0"/>
          <w:numId w:val="25"/>
        </w:numPr>
        <w:rPr>
          <w:rStyle w:val="Strong"/>
          <w:rFonts w:cstheme="minorHAnsi"/>
          <w:b w:val="0"/>
          <w:bCs w:val="0"/>
          <w:sz w:val="28"/>
          <w:szCs w:val="28"/>
          <w:u w:val="single"/>
        </w:rPr>
      </w:pPr>
      <w:r w:rsidRPr="00CF5B82">
        <w:rPr>
          <w:sz w:val="28"/>
          <w:szCs w:val="28"/>
        </w:rPr>
        <w:t xml:space="preserve">Simple connection via </w:t>
      </w:r>
      <w:r w:rsidRPr="00CF5B82">
        <w:rPr>
          <w:rStyle w:val="Strong"/>
          <w:b w:val="0"/>
          <w:sz w:val="28"/>
          <w:szCs w:val="28"/>
        </w:rPr>
        <w:t>A and B differential lines</w:t>
      </w:r>
    </w:p>
    <w:p w14:paraId="21635009" w14:textId="4459EFB6" w:rsidR="00CF5B82" w:rsidRPr="00CF5B82" w:rsidRDefault="00CF5B82" w:rsidP="00CF5B82">
      <w:pPr>
        <w:pStyle w:val="ListParagraph"/>
        <w:numPr>
          <w:ilvl w:val="0"/>
          <w:numId w:val="25"/>
        </w:numPr>
        <w:rPr>
          <w:rStyle w:val="Strong"/>
          <w:rFonts w:cstheme="minorHAnsi"/>
          <w:b w:val="0"/>
          <w:bCs w:val="0"/>
          <w:sz w:val="28"/>
          <w:szCs w:val="28"/>
          <w:u w:val="single"/>
        </w:rPr>
      </w:pPr>
      <w:r w:rsidRPr="00CF5B82">
        <w:rPr>
          <w:sz w:val="28"/>
          <w:szCs w:val="28"/>
        </w:rPr>
        <w:t xml:space="preserve">Enables </w:t>
      </w:r>
      <w:r w:rsidRPr="00CF5B82">
        <w:rPr>
          <w:rStyle w:val="Strong"/>
          <w:b w:val="0"/>
          <w:sz w:val="28"/>
          <w:szCs w:val="28"/>
        </w:rPr>
        <w:t>loop topology / daisy-chain network configuration</w:t>
      </w:r>
    </w:p>
    <w:p w14:paraId="494DFAF9" w14:textId="025EDD26" w:rsidR="00CF5B82" w:rsidRPr="00CF5B82" w:rsidRDefault="00CF5B82" w:rsidP="00CF5B82">
      <w:pPr>
        <w:pStyle w:val="ListParagraph"/>
        <w:numPr>
          <w:ilvl w:val="0"/>
          <w:numId w:val="25"/>
        </w:numPr>
        <w:rPr>
          <w:rStyle w:val="Strong"/>
          <w:rFonts w:cstheme="minorHAnsi"/>
          <w:b w:val="0"/>
          <w:bCs w:val="0"/>
          <w:sz w:val="28"/>
          <w:szCs w:val="28"/>
          <w:u w:val="single"/>
        </w:rPr>
      </w:pPr>
      <w:r w:rsidRPr="00CF5B82">
        <w:rPr>
          <w:sz w:val="28"/>
          <w:szCs w:val="28"/>
        </w:rPr>
        <w:t xml:space="preserve">Improves </w:t>
      </w:r>
      <w:r w:rsidRPr="00CF5B82">
        <w:rPr>
          <w:rStyle w:val="Strong"/>
          <w:b w:val="0"/>
          <w:sz w:val="28"/>
          <w:szCs w:val="28"/>
        </w:rPr>
        <w:t>communication testing and fault detection</w:t>
      </w:r>
    </w:p>
    <w:p w14:paraId="0C56BEC5" w14:textId="5EA81E48" w:rsidR="00CF5B82" w:rsidRPr="00CF5B82" w:rsidRDefault="00CF5B82" w:rsidP="00CF5B82">
      <w:pPr>
        <w:pStyle w:val="ListParagraph"/>
        <w:numPr>
          <w:ilvl w:val="0"/>
          <w:numId w:val="25"/>
        </w:numPr>
        <w:rPr>
          <w:rFonts w:cstheme="minorHAnsi"/>
          <w:sz w:val="28"/>
          <w:szCs w:val="28"/>
          <w:u w:val="single"/>
        </w:rPr>
      </w:pPr>
      <w:r w:rsidRPr="00CF5B82">
        <w:rPr>
          <w:sz w:val="28"/>
          <w:szCs w:val="28"/>
        </w:rPr>
        <w:t xml:space="preserve">Robust design for </w:t>
      </w:r>
      <w:r w:rsidRPr="00CF5B82">
        <w:rPr>
          <w:rStyle w:val="Strong"/>
          <w:b w:val="0"/>
          <w:sz w:val="28"/>
          <w:szCs w:val="28"/>
        </w:rPr>
        <w:t>industrial applications</w:t>
      </w:r>
    </w:p>
    <w:p w14:paraId="1FA3758A" w14:textId="099AB117" w:rsidR="00CF5B82" w:rsidRPr="00087A86" w:rsidRDefault="00CF5B82" w:rsidP="00CF5B82">
      <w:pPr>
        <w:rPr>
          <w:rFonts w:cstheme="minorHAnsi"/>
          <w:b/>
          <w:color w:val="00B0F0"/>
          <w:sz w:val="32"/>
          <w:szCs w:val="32"/>
          <w:u w:val="single"/>
        </w:rPr>
      </w:pPr>
      <w:r w:rsidRPr="00087A86">
        <w:rPr>
          <w:rFonts w:cstheme="minorHAnsi"/>
          <w:b/>
          <w:color w:val="00B0F0"/>
          <w:sz w:val="32"/>
          <w:szCs w:val="32"/>
          <w:u w:val="single"/>
        </w:rPr>
        <w:t>3. Applications</w:t>
      </w:r>
    </w:p>
    <w:p w14:paraId="0E8887F7" w14:textId="79EFA5EE" w:rsidR="00CF5B82" w:rsidRPr="00087A86" w:rsidRDefault="00087A86" w:rsidP="00087A86">
      <w:pPr>
        <w:pStyle w:val="ListParagraph"/>
        <w:numPr>
          <w:ilvl w:val="0"/>
          <w:numId w:val="26"/>
        </w:numPr>
        <w:rPr>
          <w:rFonts w:cstheme="minorHAnsi"/>
          <w:b/>
          <w:sz w:val="28"/>
          <w:szCs w:val="28"/>
          <w:u w:val="single"/>
        </w:rPr>
      </w:pPr>
      <w:r w:rsidRPr="00087A86">
        <w:rPr>
          <w:sz w:val="28"/>
          <w:szCs w:val="28"/>
        </w:rPr>
        <w:t>Industrial Automation Systems</w:t>
      </w:r>
    </w:p>
    <w:p w14:paraId="79BD9DC2" w14:textId="6BA67CD4" w:rsidR="00087A86" w:rsidRPr="00087A86" w:rsidRDefault="00087A86" w:rsidP="00087A86">
      <w:pPr>
        <w:pStyle w:val="ListParagraph"/>
        <w:numPr>
          <w:ilvl w:val="0"/>
          <w:numId w:val="26"/>
        </w:numPr>
        <w:rPr>
          <w:rFonts w:cstheme="minorHAnsi"/>
          <w:b/>
          <w:sz w:val="28"/>
          <w:szCs w:val="28"/>
          <w:u w:val="single"/>
        </w:rPr>
      </w:pPr>
      <w:r w:rsidRPr="00087A86">
        <w:rPr>
          <w:sz w:val="28"/>
          <w:szCs w:val="28"/>
        </w:rPr>
        <w:t>SCADA &amp; Monitoring Systems</w:t>
      </w:r>
    </w:p>
    <w:p w14:paraId="6D0FC407" w14:textId="6A80BF98" w:rsidR="00087A86" w:rsidRPr="00087A86" w:rsidRDefault="00087A86" w:rsidP="00087A86">
      <w:pPr>
        <w:pStyle w:val="ListParagraph"/>
        <w:numPr>
          <w:ilvl w:val="0"/>
          <w:numId w:val="26"/>
        </w:numPr>
        <w:rPr>
          <w:rFonts w:cstheme="minorHAnsi"/>
          <w:b/>
          <w:sz w:val="28"/>
          <w:szCs w:val="28"/>
          <w:u w:val="single"/>
        </w:rPr>
      </w:pPr>
      <w:r w:rsidRPr="00087A86">
        <w:rPr>
          <w:sz w:val="28"/>
          <w:szCs w:val="28"/>
        </w:rPr>
        <w:t>Modbus Network Testing &amp; Debugging</w:t>
      </w:r>
    </w:p>
    <w:p w14:paraId="6843094D" w14:textId="111D237F" w:rsidR="00087A86" w:rsidRPr="00087A86" w:rsidRDefault="00087A86" w:rsidP="00087A86">
      <w:pPr>
        <w:pStyle w:val="ListParagraph"/>
        <w:numPr>
          <w:ilvl w:val="0"/>
          <w:numId w:val="26"/>
        </w:numPr>
        <w:rPr>
          <w:rFonts w:cstheme="minorHAnsi"/>
          <w:b/>
          <w:sz w:val="28"/>
          <w:szCs w:val="28"/>
          <w:u w:val="single"/>
        </w:rPr>
      </w:pPr>
      <w:r w:rsidRPr="00087A86">
        <w:rPr>
          <w:sz w:val="28"/>
          <w:szCs w:val="28"/>
        </w:rPr>
        <w:t>Control Panels &amp; Field Device Integration</w:t>
      </w:r>
    </w:p>
    <w:p w14:paraId="50C26BBB" w14:textId="3AB688CA" w:rsidR="00087A86" w:rsidRPr="00087A86" w:rsidRDefault="00087A86" w:rsidP="00087A86">
      <w:pPr>
        <w:rPr>
          <w:rFonts w:cstheme="minorHAnsi"/>
          <w:b/>
          <w:color w:val="00B0F0"/>
          <w:sz w:val="32"/>
          <w:szCs w:val="32"/>
          <w:u w:val="single"/>
        </w:rPr>
      </w:pPr>
      <w:r w:rsidRPr="00087A86">
        <w:rPr>
          <w:rFonts w:cstheme="minorHAnsi"/>
          <w:b/>
          <w:color w:val="00B0F0"/>
          <w:sz w:val="32"/>
          <w:szCs w:val="32"/>
          <w:u w:val="single"/>
        </w:rPr>
        <w:t>4. Technical Specifications</w:t>
      </w:r>
    </w:p>
    <w:p w14:paraId="2B4BC558" w14:textId="6EA2021F" w:rsidR="00087A86" w:rsidRPr="005F4274" w:rsidRDefault="00087A86" w:rsidP="00087A86">
      <w:pPr>
        <w:pStyle w:val="ListParagraph"/>
        <w:numPr>
          <w:ilvl w:val="0"/>
          <w:numId w:val="28"/>
        </w:numPr>
        <w:rPr>
          <w:rFonts w:cstheme="minorHAnsi"/>
          <w:b/>
          <w:color w:val="5B9BD5" w:themeColor="accent1"/>
          <w:sz w:val="28"/>
          <w:szCs w:val="28"/>
          <w:u w:val="single"/>
        </w:rPr>
      </w:pPr>
      <w:r w:rsidRPr="00087A86">
        <w:rPr>
          <w:rStyle w:val="Strong"/>
          <w:sz w:val="28"/>
          <w:szCs w:val="28"/>
        </w:rPr>
        <w:t>Power Supply:</w:t>
      </w:r>
      <w:r w:rsidRPr="00087A86">
        <w:rPr>
          <w:sz w:val="28"/>
          <w:szCs w:val="28"/>
        </w:rPr>
        <w:t xml:space="preserve"> </w:t>
      </w:r>
      <w:r w:rsidR="001C6BDD">
        <w:rPr>
          <w:sz w:val="28"/>
          <w:szCs w:val="28"/>
        </w:rPr>
        <w:tab/>
      </w:r>
      <w:r w:rsidR="001C6BDD">
        <w:rPr>
          <w:sz w:val="28"/>
          <w:szCs w:val="28"/>
        </w:rPr>
        <w:tab/>
      </w:r>
      <w:r w:rsidRPr="005F4274">
        <w:rPr>
          <w:color w:val="5B9BD5" w:themeColor="accent1"/>
          <w:sz w:val="28"/>
          <w:szCs w:val="28"/>
        </w:rPr>
        <w:t>12–24V DC</w:t>
      </w:r>
    </w:p>
    <w:p w14:paraId="649A7458" w14:textId="44A4CEC1" w:rsidR="00087A86" w:rsidRPr="001A361B" w:rsidRDefault="00087A86" w:rsidP="001A361B">
      <w:pPr>
        <w:pStyle w:val="ListParagraph"/>
        <w:numPr>
          <w:ilvl w:val="0"/>
          <w:numId w:val="28"/>
        </w:numPr>
        <w:rPr>
          <w:rFonts w:cstheme="minorHAnsi"/>
          <w:b/>
          <w:sz w:val="28"/>
          <w:szCs w:val="28"/>
          <w:u w:val="single"/>
        </w:rPr>
      </w:pPr>
      <w:r w:rsidRPr="00087A86">
        <w:rPr>
          <w:rStyle w:val="Strong"/>
          <w:sz w:val="28"/>
          <w:szCs w:val="28"/>
        </w:rPr>
        <w:t>Interface:</w:t>
      </w:r>
      <w:r w:rsidRPr="00087A86">
        <w:rPr>
          <w:sz w:val="28"/>
          <w:szCs w:val="28"/>
        </w:rPr>
        <w:t xml:space="preserve"> </w:t>
      </w:r>
      <w:r w:rsidR="001C6BDD">
        <w:rPr>
          <w:sz w:val="28"/>
          <w:szCs w:val="28"/>
        </w:rPr>
        <w:tab/>
      </w:r>
      <w:r w:rsidR="001C6BDD">
        <w:rPr>
          <w:sz w:val="28"/>
          <w:szCs w:val="28"/>
        </w:rPr>
        <w:tab/>
      </w:r>
      <w:r w:rsidR="001C6BDD">
        <w:rPr>
          <w:sz w:val="28"/>
          <w:szCs w:val="28"/>
        </w:rPr>
        <w:tab/>
      </w:r>
      <w:r w:rsidRPr="005F4274">
        <w:rPr>
          <w:color w:val="5B9BD5" w:themeColor="accent1"/>
          <w:sz w:val="28"/>
          <w:szCs w:val="28"/>
        </w:rPr>
        <w:t>RS485 (A, B Differential)</w:t>
      </w:r>
    </w:p>
    <w:p w14:paraId="7F50C78C" w14:textId="6B452585" w:rsidR="00087A86" w:rsidRPr="00087A86" w:rsidRDefault="00087A86" w:rsidP="00087A86">
      <w:pPr>
        <w:pStyle w:val="ListParagraph"/>
        <w:numPr>
          <w:ilvl w:val="0"/>
          <w:numId w:val="28"/>
        </w:numPr>
        <w:rPr>
          <w:rFonts w:cstheme="minorHAnsi"/>
          <w:b/>
          <w:sz w:val="28"/>
          <w:szCs w:val="28"/>
          <w:u w:val="single"/>
        </w:rPr>
      </w:pPr>
      <w:r w:rsidRPr="00087A86">
        <w:rPr>
          <w:rStyle w:val="Strong"/>
          <w:sz w:val="28"/>
          <w:szCs w:val="28"/>
        </w:rPr>
        <w:t>Channels:</w:t>
      </w:r>
      <w:r w:rsidRPr="00087A86">
        <w:rPr>
          <w:sz w:val="28"/>
          <w:szCs w:val="28"/>
        </w:rPr>
        <w:t xml:space="preserve"> </w:t>
      </w:r>
      <w:r w:rsidR="001C6BDD">
        <w:rPr>
          <w:sz w:val="28"/>
          <w:szCs w:val="28"/>
        </w:rPr>
        <w:tab/>
      </w:r>
      <w:r w:rsidR="001C6BDD">
        <w:rPr>
          <w:sz w:val="28"/>
          <w:szCs w:val="28"/>
        </w:rPr>
        <w:tab/>
      </w:r>
      <w:r w:rsidR="001C6BDD">
        <w:rPr>
          <w:sz w:val="28"/>
          <w:szCs w:val="28"/>
        </w:rPr>
        <w:tab/>
      </w:r>
      <w:r w:rsidRPr="005F4274">
        <w:rPr>
          <w:color w:val="5B9BD5" w:themeColor="accent1"/>
          <w:sz w:val="28"/>
          <w:szCs w:val="28"/>
        </w:rPr>
        <w:t>12 Independent RS485 Channels</w:t>
      </w:r>
    </w:p>
    <w:p w14:paraId="053808A6" w14:textId="58B1CCAB" w:rsidR="00087A86" w:rsidRPr="00087A86" w:rsidRDefault="00087A86" w:rsidP="00087A86">
      <w:pPr>
        <w:pStyle w:val="ListParagraph"/>
        <w:numPr>
          <w:ilvl w:val="0"/>
          <w:numId w:val="28"/>
        </w:numPr>
        <w:rPr>
          <w:rFonts w:cstheme="minorHAnsi"/>
          <w:b/>
          <w:sz w:val="28"/>
          <w:szCs w:val="28"/>
          <w:u w:val="single"/>
        </w:rPr>
      </w:pPr>
      <w:r w:rsidRPr="00087A86">
        <w:rPr>
          <w:rStyle w:val="Strong"/>
          <w:sz w:val="28"/>
          <w:szCs w:val="28"/>
        </w:rPr>
        <w:t>Topology:</w:t>
      </w:r>
      <w:r w:rsidRPr="00087A86">
        <w:rPr>
          <w:sz w:val="28"/>
          <w:szCs w:val="28"/>
        </w:rPr>
        <w:t xml:space="preserve"> </w:t>
      </w:r>
      <w:r w:rsidR="001C6BDD">
        <w:rPr>
          <w:sz w:val="28"/>
          <w:szCs w:val="28"/>
        </w:rPr>
        <w:tab/>
      </w:r>
      <w:r w:rsidR="001C6BDD">
        <w:rPr>
          <w:sz w:val="28"/>
          <w:szCs w:val="28"/>
        </w:rPr>
        <w:tab/>
      </w:r>
      <w:r w:rsidR="001C6BDD">
        <w:rPr>
          <w:sz w:val="28"/>
          <w:szCs w:val="28"/>
        </w:rPr>
        <w:tab/>
      </w:r>
      <w:r w:rsidRPr="005F4274">
        <w:rPr>
          <w:color w:val="5B9BD5" w:themeColor="accent1"/>
          <w:sz w:val="28"/>
          <w:szCs w:val="28"/>
        </w:rPr>
        <w:t>Loop / Daisy Chain</w:t>
      </w:r>
    </w:p>
    <w:p w14:paraId="7DA55251" w14:textId="2D2E712D" w:rsidR="00087A86" w:rsidRPr="00087A86" w:rsidRDefault="00087A86" w:rsidP="00087A86">
      <w:pPr>
        <w:pStyle w:val="ListParagraph"/>
        <w:numPr>
          <w:ilvl w:val="0"/>
          <w:numId w:val="28"/>
        </w:numPr>
        <w:rPr>
          <w:rFonts w:cstheme="minorHAnsi"/>
          <w:b/>
          <w:sz w:val="28"/>
          <w:szCs w:val="28"/>
          <w:u w:val="single"/>
        </w:rPr>
      </w:pPr>
      <w:r w:rsidRPr="00087A86">
        <w:rPr>
          <w:rStyle w:val="Strong"/>
          <w:sz w:val="28"/>
          <w:szCs w:val="28"/>
        </w:rPr>
        <w:t>Baud Rate:</w:t>
      </w:r>
      <w:r w:rsidRPr="00087A86">
        <w:rPr>
          <w:sz w:val="28"/>
          <w:szCs w:val="28"/>
        </w:rPr>
        <w:t xml:space="preserve"> </w:t>
      </w:r>
      <w:r w:rsidR="001C6BDD">
        <w:rPr>
          <w:sz w:val="28"/>
          <w:szCs w:val="28"/>
        </w:rPr>
        <w:tab/>
      </w:r>
      <w:r w:rsidR="001C6BDD">
        <w:rPr>
          <w:sz w:val="28"/>
          <w:szCs w:val="28"/>
        </w:rPr>
        <w:tab/>
      </w:r>
      <w:r w:rsidR="001C6BDD">
        <w:rPr>
          <w:sz w:val="28"/>
          <w:szCs w:val="28"/>
        </w:rPr>
        <w:tab/>
      </w:r>
      <w:r w:rsidRPr="005F4274">
        <w:rPr>
          <w:color w:val="5B9BD5" w:themeColor="accent1"/>
          <w:sz w:val="28"/>
          <w:szCs w:val="28"/>
        </w:rPr>
        <w:t>1200 to 115200 bps</w:t>
      </w:r>
    </w:p>
    <w:p w14:paraId="344681DC" w14:textId="57F22491" w:rsidR="00087A86" w:rsidRPr="00087A86" w:rsidRDefault="00087A86" w:rsidP="00087A86">
      <w:pPr>
        <w:pStyle w:val="ListParagraph"/>
        <w:numPr>
          <w:ilvl w:val="0"/>
          <w:numId w:val="28"/>
        </w:numPr>
        <w:rPr>
          <w:rFonts w:cstheme="minorHAnsi"/>
          <w:b/>
          <w:sz w:val="28"/>
          <w:szCs w:val="28"/>
          <w:u w:val="single"/>
        </w:rPr>
      </w:pPr>
      <w:r w:rsidRPr="00087A86">
        <w:rPr>
          <w:rStyle w:val="Strong"/>
          <w:sz w:val="28"/>
          <w:szCs w:val="28"/>
        </w:rPr>
        <w:t>Data Format:</w:t>
      </w:r>
      <w:r w:rsidRPr="00087A86">
        <w:rPr>
          <w:sz w:val="28"/>
          <w:szCs w:val="28"/>
        </w:rPr>
        <w:t xml:space="preserve"> </w:t>
      </w:r>
      <w:r w:rsidR="001C6BDD">
        <w:rPr>
          <w:sz w:val="28"/>
          <w:szCs w:val="28"/>
        </w:rPr>
        <w:tab/>
      </w:r>
      <w:r w:rsidR="001C6BDD">
        <w:rPr>
          <w:sz w:val="28"/>
          <w:szCs w:val="28"/>
        </w:rPr>
        <w:tab/>
      </w:r>
      <w:r w:rsidRPr="005F4274">
        <w:rPr>
          <w:color w:val="5B9BD5" w:themeColor="accent1"/>
          <w:sz w:val="28"/>
          <w:szCs w:val="28"/>
        </w:rPr>
        <w:t>8 Data Bits, 1/2 Stop Bits, Parity (None/Even/Odd)</w:t>
      </w:r>
    </w:p>
    <w:p w14:paraId="7B99C1C1" w14:textId="2D9E0ED7" w:rsidR="00087A86" w:rsidRPr="00087A86" w:rsidRDefault="001C6BDD" w:rsidP="00087A86">
      <w:pPr>
        <w:pStyle w:val="ListParagraph"/>
        <w:rPr>
          <w:rStyle w:val="Strong"/>
          <w:rFonts w:cstheme="minorHAnsi"/>
          <w:bCs w:val="0"/>
          <w:sz w:val="28"/>
          <w:szCs w:val="28"/>
          <w:u w:val="single"/>
        </w:rPr>
      </w:pPr>
      <w:r>
        <w:rPr>
          <w:b/>
          <w:bCs/>
          <w:noProof/>
        </w:rPr>
        <w:drawing>
          <wp:anchor distT="0" distB="0" distL="114300" distR="114300" simplePos="0" relativeHeight="251745280" behindDoc="0" locked="0" layoutInCell="1" allowOverlap="1" wp14:anchorId="4EDFB4C8" wp14:editId="1F00A0C1">
            <wp:simplePos x="0" y="0"/>
            <wp:positionH relativeFrom="column">
              <wp:posOffset>2628900</wp:posOffset>
            </wp:positionH>
            <wp:positionV relativeFrom="paragraph">
              <wp:posOffset>64770</wp:posOffset>
            </wp:positionV>
            <wp:extent cx="476250" cy="532130"/>
            <wp:effectExtent l="0" t="0" r="0" b="1270"/>
            <wp:wrapNone/>
            <wp:docPr id="5" name="Picture 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14:sizeRelH relativeFrom="page">
              <wp14:pctWidth>0</wp14:pctWidth>
            </wp14:sizeRelH>
            <wp14:sizeRelV relativeFrom="page">
              <wp14:pctHeight>0</wp14:pctHeight>
            </wp14:sizeRelV>
          </wp:anchor>
        </w:drawing>
      </w:r>
      <w:r w:rsidRPr="004677D6">
        <w:rPr>
          <w:b/>
          <w:bCs/>
          <w:noProof/>
        </w:rPr>
        <w:drawing>
          <wp:anchor distT="0" distB="0" distL="114300" distR="114300" simplePos="0" relativeHeight="251743232" behindDoc="0" locked="0" layoutInCell="1" allowOverlap="1" wp14:anchorId="1F6C2908" wp14:editId="3373593A">
            <wp:simplePos x="0" y="0"/>
            <wp:positionH relativeFrom="column">
              <wp:posOffset>2009775</wp:posOffset>
            </wp:positionH>
            <wp:positionV relativeFrom="paragraph">
              <wp:posOffset>64770</wp:posOffset>
            </wp:positionV>
            <wp:extent cx="545724" cy="546731"/>
            <wp:effectExtent l="0" t="0" r="6985" b="6350"/>
            <wp:wrapNone/>
            <wp:docPr id="3" name="Picture 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45724" cy="546731"/>
                    </a:xfrm>
                    <a:prstGeom prst="rect">
                      <a:avLst/>
                    </a:prstGeom>
                  </pic:spPr>
                </pic:pic>
              </a:graphicData>
            </a:graphic>
            <wp14:sizeRelH relativeFrom="page">
              <wp14:pctWidth>0</wp14:pctWidth>
            </wp14:sizeRelH>
            <wp14:sizeRelV relativeFrom="page">
              <wp14:pctHeight>0</wp14:pctHeight>
            </wp14:sizeRelV>
          </wp:anchor>
        </w:drawing>
      </w:r>
    </w:p>
    <w:p w14:paraId="1529BE3D" w14:textId="2D8BDF4A" w:rsidR="00AC70DB" w:rsidRPr="00AC70DB" w:rsidRDefault="00087A86" w:rsidP="00AC70DB">
      <w:pPr>
        <w:pStyle w:val="ListParagraph"/>
        <w:numPr>
          <w:ilvl w:val="0"/>
          <w:numId w:val="28"/>
        </w:numPr>
        <w:rPr>
          <w:rStyle w:val="Strong"/>
          <w:rFonts w:cstheme="minorHAnsi"/>
          <w:bCs w:val="0"/>
          <w:sz w:val="28"/>
          <w:szCs w:val="28"/>
          <w:u w:val="single"/>
        </w:rPr>
      </w:pPr>
      <w:r>
        <w:rPr>
          <w:rStyle w:val="Strong"/>
          <w:sz w:val="28"/>
          <w:szCs w:val="28"/>
        </w:rPr>
        <w:t xml:space="preserve">Certifications:  </w:t>
      </w:r>
    </w:p>
    <w:p w14:paraId="4AE09396" w14:textId="77777777" w:rsidR="00AC70DB" w:rsidRPr="00AC70DB" w:rsidRDefault="00AC70DB" w:rsidP="00AC70DB">
      <w:pPr>
        <w:rPr>
          <w:rFonts w:cstheme="minorHAnsi"/>
          <w:b/>
          <w:sz w:val="28"/>
          <w:szCs w:val="28"/>
          <w:u w:val="single"/>
        </w:rPr>
      </w:pPr>
    </w:p>
    <w:p w14:paraId="18CDAC74" w14:textId="0B2948D6" w:rsidR="00AC70DB" w:rsidRPr="00AC70DB" w:rsidRDefault="00AC70DB" w:rsidP="00AC70DB">
      <w:pPr>
        <w:rPr>
          <w:rFonts w:cstheme="minorHAnsi"/>
          <w:b/>
          <w:color w:val="00B0F0"/>
          <w:sz w:val="32"/>
          <w:szCs w:val="32"/>
          <w:u w:val="single"/>
        </w:rPr>
      </w:pPr>
      <w:r w:rsidRPr="00AC70DB">
        <w:rPr>
          <w:rFonts w:cstheme="minorHAnsi"/>
          <w:b/>
          <w:color w:val="00B0F0"/>
          <w:sz w:val="32"/>
          <w:szCs w:val="32"/>
          <w:u w:val="single"/>
        </w:rPr>
        <w:t>5. Recommended Cable Electrical Characteristics</w:t>
      </w:r>
    </w:p>
    <w:p w14:paraId="392E6EC9" w14:textId="2A068FCB" w:rsidR="00AC70DB" w:rsidRPr="005F4274" w:rsidRDefault="00AC70DB" w:rsidP="00AC70DB">
      <w:pPr>
        <w:pStyle w:val="ListParagraph"/>
        <w:numPr>
          <w:ilvl w:val="0"/>
          <w:numId w:val="28"/>
        </w:numPr>
        <w:rPr>
          <w:rFonts w:cstheme="minorHAnsi"/>
          <w:b/>
          <w:color w:val="5B9BD5" w:themeColor="accent1"/>
          <w:sz w:val="28"/>
          <w:szCs w:val="28"/>
          <w:u w:val="single"/>
        </w:rPr>
      </w:pPr>
      <w:r w:rsidRPr="00AC70DB">
        <w:rPr>
          <w:rStyle w:val="Strong"/>
          <w:sz w:val="28"/>
          <w:szCs w:val="28"/>
        </w:rPr>
        <w:t>Cable Type:</w:t>
      </w:r>
      <w:r w:rsidRPr="00AC70DB">
        <w:rPr>
          <w:sz w:val="28"/>
          <w:szCs w:val="28"/>
        </w:rPr>
        <w:t xml:space="preserve"> </w:t>
      </w:r>
      <w:r w:rsidR="005F4274">
        <w:rPr>
          <w:sz w:val="28"/>
          <w:szCs w:val="28"/>
        </w:rPr>
        <w:tab/>
      </w:r>
      <w:r w:rsidR="005F4274">
        <w:rPr>
          <w:sz w:val="28"/>
          <w:szCs w:val="28"/>
        </w:rPr>
        <w:tab/>
      </w:r>
      <w:r w:rsidR="005F4274">
        <w:rPr>
          <w:sz w:val="28"/>
          <w:szCs w:val="28"/>
        </w:rPr>
        <w:tab/>
      </w:r>
      <w:r w:rsidR="005F4274">
        <w:rPr>
          <w:sz w:val="28"/>
          <w:szCs w:val="28"/>
        </w:rPr>
        <w:tab/>
      </w:r>
      <w:r w:rsidRPr="005F4274">
        <w:rPr>
          <w:color w:val="5B9BD5" w:themeColor="accent1"/>
          <w:sz w:val="28"/>
          <w:szCs w:val="28"/>
        </w:rPr>
        <w:t>22 AWG, Shielded Twisted Pair</w:t>
      </w:r>
    </w:p>
    <w:p w14:paraId="1F0C72B0" w14:textId="73DF3DD4" w:rsidR="00AC70DB" w:rsidRPr="005F4274" w:rsidRDefault="00AC70DB" w:rsidP="00AC70DB">
      <w:pPr>
        <w:pStyle w:val="ListParagraph"/>
        <w:numPr>
          <w:ilvl w:val="0"/>
          <w:numId w:val="28"/>
        </w:numPr>
        <w:rPr>
          <w:rFonts w:cstheme="minorHAnsi"/>
          <w:b/>
          <w:color w:val="5B9BD5" w:themeColor="accent1"/>
          <w:sz w:val="28"/>
          <w:szCs w:val="28"/>
          <w:u w:val="single"/>
        </w:rPr>
      </w:pPr>
      <w:r w:rsidRPr="00AC70DB">
        <w:rPr>
          <w:rStyle w:val="Strong"/>
          <w:sz w:val="28"/>
          <w:szCs w:val="28"/>
        </w:rPr>
        <w:t>Conductor Material:</w:t>
      </w:r>
      <w:r w:rsidRPr="00AC70DB">
        <w:rPr>
          <w:sz w:val="28"/>
          <w:szCs w:val="28"/>
        </w:rPr>
        <w:t xml:space="preserve"> </w:t>
      </w:r>
      <w:r w:rsidR="005F4274">
        <w:rPr>
          <w:sz w:val="28"/>
          <w:szCs w:val="28"/>
        </w:rPr>
        <w:tab/>
      </w:r>
      <w:r w:rsidR="005F4274">
        <w:rPr>
          <w:sz w:val="28"/>
          <w:szCs w:val="28"/>
        </w:rPr>
        <w:tab/>
      </w:r>
      <w:r w:rsidRPr="005F4274">
        <w:rPr>
          <w:color w:val="5B9BD5" w:themeColor="accent1"/>
          <w:sz w:val="28"/>
          <w:szCs w:val="28"/>
        </w:rPr>
        <w:t>Tinned Copper (Recommended)</w:t>
      </w:r>
    </w:p>
    <w:p w14:paraId="3B65DE42" w14:textId="3D56123D" w:rsidR="00AC70DB" w:rsidRPr="005F4274" w:rsidRDefault="00AC70DB" w:rsidP="00AC70DB">
      <w:pPr>
        <w:pStyle w:val="ListParagraph"/>
        <w:numPr>
          <w:ilvl w:val="0"/>
          <w:numId w:val="28"/>
        </w:numPr>
        <w:rPr>
          <w:rFonts w:cstheme="minorHAnsi"/>
          <w:b/>
          <w:color w:val="5B9BD5" w:themeColor="accent1"/>
          <w:sz w:val="28"/>
          <w:szCs w:val="28"/>
          <w:u w:val="single"/>
        </w:rPr>
      </w:pPr>
      <w:r w:rsidRPr="00AC70DB">
        <w:rPr>
          <w:rStyle w:val="Strong"/>
          <w:sz w:val="28"/>
          <w:szCs w:val="28"/>
        </w:rPr>
        <w:t>Conductor DCR:</w:t>
      </w:r>
      <w:r w:rsidRPr="00AC70DB">
        <w:rPr>
          <w:sz w:val="28"/>
          <w:szCs w:val="28"/>
        </w:rPr>
        <w:t xml:space="preserve"> </w:t>
      </w:r>
      <w:r w:rsidR="005F4274">
        <w:rPr>
          <w:sz w:val="28"/>
          <w:szCs w:val="28"/>
        </w:rPr>
        <w:tab/>
      </w:r>
      <w:r w:rsidR="005F4274">
        <w:rPr>
          <w:sz w:val="28"/>
          <w:szCs w:val="28"/>
        </w:rPr>
        <w:tab/>
      </w:r>
      <w:r w:rsidR="005F4274">
        <w:rPr>
          <w:sz w:val="28"/>
          <w:szCs w:val="28"/>
        </w:rPr>
        <w:tab/>
      </w:r>
      <w:r w:rsidRPr="005F4274">
        <w:rPr>
          <w:color w:val="5B9BD5" w:themeColor="accent1"/>
          <w:sz w:val="28"/>
          <w:szCs w:val="28"/>
        </w:rPr>
        <w:t>14.7 Ω / 1000 ft (Nominal)</w:t>
      </w:r>
    </w:p>
    <w:p w14:paraId="230DBDC9" w14:textId="318E78B0" w:rsidR="00AC70DB" w:rsidRPr="005F4274" w:rsidRDefault="00AC70DB" w:rsidP="00AC70DB">
      <w:pPr>
        <w:pStyle w:val="ListParagraph"/>
        <w:numPr>
          <w:ilvl w:val="0"/>
          <w:numId w:val="28"/>
        </w:numPr>
        <w:rPr>
          <w:rFonts w:cstheme="minorHAnsi"/>
          <w:b/>
          <w:color w:val="5B9BD5" w:themeColor="accent1"/>
          <w:sz w:val="28"/>
          <w:szCs w:val="28"/>
          <w:u w:val="single"/>
        </w:rPr>
      </w:pPr>
      <w:r w:rsidRPr="00AC70DB">
        <w:rPr>
          <w:rStyle w:val="Strong"/>
          <w:sz w:val="28"/>
          <w:szCs w:val="28"/>
        </w:rPr>
        <w:t>Capacitance:</w:t>
      </w:r>
      <w:r w:rsidRPr="00AC70DB">
        <w:rPr>
          <w:sz w:val="28"/>
          <w:szCs w:val="28"/>
        </w:rPr>
        <w:t xml:space="preserve"> </w:t>
      </w:r>
      <w:r w:rsidR="005F4274">
        <w:rPr>
          <w:sz w:val="28"/>
          <w:szCs w:val="28"/>
        </w:rPr>
        <w:tab/>
      </w:r>
      <w:r w:rsidR="005F4274">
        <w:rPr>
          <w:sz w:val="28"/>
          <w:szCs w:val="28"/>
        </w:rPr>
        <w:tab/>
      </w:r>
      <w:r w:rsidR="005F4274">
        <w:rPr>
          <w:sz w:val="28"/>
          <w:szCs w:val="28"/>
        </w:rPr>
        <w:tab/>
      </w:r>
      <w:r w:rsidRPr="005F4274">
        <w:rPr>
          <w:color w:val="5B9BD5" w:themeColor="accent1"/>
          <w:sz w:val="28"/>
          <w:szCs w:val="28"/>
        </w:rPr>
        <w:t>11 pF / ft (Conductor to Conductor)</w:t>
      </w:r>
    </w:p>
    <w:p w14:paraId="48243E99" w14:textId="3D64604F" w:rsidR="00AC70DB" w:rsidRPr="005F4274" w:rsidRDefault="00AC70DB" w:rsidP="00AC70DB">
      <w:pPr>
        <w:pStyle w:val="ListParagraph"/>
        <w:numPr>
          <w:ilvl w:val="0"/>
          <w:numId w:val="28"/>
        </w:numPr>
        <w:rPr>
          <w:rFonts w:cstheme="minorHAnsi"/>
          <w:b/>
          <w:color w:val="5B9BD5" w:themeColor="accent1"/>
          <w:sz w:val="28"/>
          <w:szCs w:val="28"/>
          <w:u w:val="single"/>
        </w:rPr>
      </w:pPr>
      <w:r w:rsidRPr="00AC70DB">
        <w:rPr>
          <w:rStyle w:val="Strong"/>
          <w:sz w:val="28"/>
          <w:szCs w:val="28"/>
        </w:rPr>
        <w:t>Insertion Loss:</w:t>
      </w:r>
      <w:r w:rsidRPr="00AC70DB">
        <w:rPr>
          <w:sz w:val="28"/>
          <w:szCs w:val="28"/>
        </w:rPr>
        <w:t xml:space="preserve"> </w:t>
      </w:r>
      <w:r w:rsidR="005F4274">
        <w:rPr>
          <w:sz w:val="28"/>
          <w:szCs w:val="28"/>
        </w:rPr>
        <w:tab/>
      </w:r>
      <w:r w:rsidR="005F4274">
        <w:rPr>
          <w:sz w:val="28"/>
          <w:szCs w:val="28"/>
        </w:rPr>
        <w:tab/>
      </w:r>
      <w:r w:rsidR="005F4274">
        <w:rPr>
          <w:sz w:val="28"/>
          <w:szCs w:val="28"/>
        </w:rPr>
        <w:tab/>
      </w:r>
      <w:r w:rsidRPr="005F4274">
        <w:rPr>
          <w:color w:val="5B9BD5" w:themeColor="accent1"/>
          <w:sz w:val="28"/>
          <w:szCs w:val="28"/>
        </w:rPr>
        <w:t>≤ 0.5 dB / 100 ft</w:t>
      </w:r>
    </w:p>
    <w:p w14:paraId="70262068" w14:textId="77777777" w:rsidR="00B9050D" w:rsidRDefault="00B9050D" w:rsidP="00B9050D">
      <w:pPr>
        <w:rPr>
          <w:rFonts w:cstheme="minorHAnsi"/>
          <w:b/>
          <w:sz w:val="28"/>
          <w:szCs w:val="28"/>
          <w:u w:val="single"/>
        </w:rPr>
      </w:pPr>
    </w:p>
    <w:p w14:paraId="2BD22F22" w14:textId="77777777" w:rsidR="00B9050D" w:rsidRDefault="00B9050D" w:rsidP="00B9050D">
      <w:pPr>
        <w:rPr>
          <w:rFonts w:cstheme="minorHAnsi"/>
          <w:b/>
          <w:sz w:val="28"/>
          <w:szCs w:val="28"/>
          <w:u w:val="single"/>
        </w:rPr>
      </w:pPr>
    </w:p>
    <w:p w14:paraId="7D35A110" w14:textId="77777777" w:rsidR="00630E5D" w:rsidRDefault="00630E5D" w:rsidP="00B9050D">
      <w:pPr>
        <w:rPr>
          <w:rFonts w:cstheme="minorHAnsi"/>
          <w:b/>
          <w:sz w:val="28"/>
          <w:szCs w:val="28"/>
          <w:u w:val="single"/>
        </w:rPr>
      </w:pPr>
    </w:p>
    <w:p w14:paraId="3E324B12" w14:textId="3902BFB0" w:rsidR="00B9050D" w:rsidRPr="00B9050D" w:rsidRDefault="00053916" w:rsidP="00B9050D">
      <w:pPr>
        <w:rPr>
          <w:rFonts w:cstheme="minorHAnsi"/>
          <w:b/>
          <w:sz w:val="28"/>
          <w:szCs w:val="28"/>
          <w:u w:val="single"/>
        </w:rPr>
      </w:pPr>
      <w:r>
        <w:rPr>
          <w:rFonts w:cstheme="minorHAnsi"/>
          <w:noProof/>
          <w:sz w:val="28"/>
          <w:szCs w:val="28"/>
        </w:rPr>
        <w:lastRenderedPageBreak/>
        <mc:AlternateContent>
          <mc:Choice Requires="wps">
            <w:drawing>
              <wp:anchor distT="0" distB="0" distL="114300" distR="114300" simplePos="0" relativeHeight="251734016" behindDoc="0" locked="0" layoutInCell="1" allowOverlap="1" wp14:anchorId="59DCEB9E" wp14:editId="0DC6316C">
                <wp:simplePos x="0" y="0"/>
                <wp:positionH relativeFrom="margin">
                  <wp:posOffset>4484427</wp:posOffset>
                </wp:positionH>
                <wp:positionV relativeFrom="paragraph">
                  <wp:posOffset>336135</wp:posOffset>
                </wp:positionV>
                <wp:extent cx="1114425" cy="49530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114425" cy="49530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84CA89" w14:textId="5FC1BFBB" w:rsidR="00315FEA" w:rsidRPr="00315FEA" w:rsidRDefault="00315FEA" w:rsidP="00315FEA">
                            <w:pPr>
                              <w:jc w:val="center"/>
                              <w:rPr>
                                <w:color w:val="000000" w:themeColor="text1"/>
                              </w:rPr>
                            </w:pPr>
                            <w:r w:rsidRPr="00315FEA">
                              <w:rPr>
                                <w:color w:val="000000" w:themeColor="text1"/>
                              </w:rPr>
                              <w:t>Power Supply 12/24Vdc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CEB9E" id="Rectangle 19" o:spid="_x0000_s1026" style="position:absolute;margin-left:353.1pt;margin-top:26.45pt;width:87.75pt;height:39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QTdwIAAFUFAAAOAAAAZHJzL2Uyb0RvYy54bWysVE1v2zAMvQ/YfxB0X21nybYGcYqgRYcB&#10;RRusHXpWZKkWIIuapMTOfv0o+aNBVuwwLAeFNMlHinrk6qprNDkI5xWYkhYXOSXCcKiUeSnpj6fb&#10;D18o8YGZimkwoqRH4enV+v27VWuXYgY16Eo4giDGL1tb0joEu8wyz2vRMH8BVhg0SnANC6i6l6xy&#10;rEX0RmezPP+UteAq64AL7/HrTW+k64QvpeDhQUovAtElxdpCOl06d/HM1iu2fHHM1ooPZbB/qKJh&#10;ymDSCeqGBUb2Tv0B1SjuwIMMFxyaDKRUXKQ74G2K/Ow2jzWzIt0Fm+Pt1Cb//2D5/eHRbh22obV+&#10;6VGMt+ika+I/1ke61Kzj1CzRBcLxY1EU8/lsQQlH2/xy8TFP3cxeo63z4auAhkShpA4fI/WIHe58&#10;wIzoOrrEZB60qm6V1kmJBBDX2pEDw6djnAsTZvG5MOrEM3stO0nhqEWM1+a7kERVWOgsJU2MOgcs&#10;elPNKtHnWeT4G7OMJaScCTAiS6xwwh4ARs/TYosBZvCPoSIRcgrO/1ZYf9MpImUGE6bgRhlwbwHo&#10;MGXu/bH8k9ZEMXS7bnjxHVTHrSMO+snwlt8qfK075sOWORwFHBoc7/CAh9TQlhQGiZIa3K+3vkd/&#10;ZChaKWlxtErqf+6ZE5Tobwa5e4nEibOYlPni8wwVd2rZnVrMvrkGpECBi8TyJEb/oEdROmiecQts&#10;YlY0McMxd0l5cKNyHfqRxz3CxWaT3HD+LAt35tHyCB4bHNn41D0zZwfKBiT7PYxjyJZnzO19Y6SB&#10;zT6AVInWscV9X4fW4+wmDg17Ji6HUz15vW7D9W8AAAD//wMAUEsDBBQABgAIAAAAIQAyJc8z4gAA&#10;AAoBAAAPAAAAZHJzL2Rvd25yZXYueG1sTI/LTsMwEEX3SPyDNUjsqN0g0jSNU5VIbFggtVSC7pzY&#10;JFH9CLabpnw90xUsR/fo3jPFejKajMqH3lkO8xkDomzjZG9bDvv3l4cMSIjCSqGdVRwuKsC6vL0p&#10;RC7d2W7VuIstwRIbcsGhi3HIKQ1Np4wIMzcoi9mX80ZEPH1LpRdnLDeaJoyl1Ije4kInBlV1qjnu&#10;ToZDOl5+nqu37+N+c9h+RP1af1bCc35/N21WQKKa4h8MV31UhxKdaneyMhDNYcHSBFEOT8kSCAJZ&#10;Nl8AqZF8ZEugZUH/v1D+AgAA//8DAFBLAQItABQABgAIAAAAIQC2gziS/gAAAOEBAAATAAAAAAAA&#10;AAAAAAAAAAAAAABbQ29udGVudF9UeXBlc10ueG1sUEsBAi0AFAAGAAgAAAAhADj9If/WAAAAlAEA&#10;AAsAAAAAAAAAAAAAAAAALwEAAF9yZWxzLy5yZWxzUEsBAi0AFAAGAAgAAAAhAAo3BBN3AgAAVQUA&#10;AA4AAAAAAAAAAAAAAAAALgIAAGRycy9lMm9Eb2MueG1sUEsBAi0AFAAGAAgAAAAhADIlzzPiAAAA&#10;CgEAAA8AAAAAAAAAAAAAAAAA0QQAAGRycy9kb3ducmV2LnhtbFBLBQYAAAAABAAEAPMAAADgBQAA&#10;AAA=&#10;" fillcolor="#ed7d31 [3205]" strokecolor="#1f4d78 [1604]" strokeweight="1pt">
                <v:textbox>
                  <w:txbxContent>
                    <w:p w14:paraId="5A84CA89" w14:textId="5FC1BFBB" w:rsidR="00315FEA" w:rsidRPr="00315FEA" w:rsidRDefault="00315FEA" w:rsidP="00315FEA">
                      <w:pPr>
                        <w:jc w:val="center"/>
                        <w:rPr>
                          <w:color w:val="000000" w:themeColor="text1"/>
                        </w:rPr>
                      </w:pPr>
                      <w:r w:rsidRPr="00315FEA">
                        <w:rPr>
                          <w:color w:val="000000" w:themeColor="text1"/>
                        </w:rPr>
                        <w:t>Power Supply 12/24Vdc</w:t>
                      </w:r>
                    </w:p>
                  </w:txbxContent>
                </v:textbox>
                <w10:wrap anchorx="margin"/>
              </v:rect>
            </w:pict>
          </mc:Fallback>
        </mc:AlternateContent>
      </w:r>
    </w:p>
    <w:p w14:paraId="1139F229" w14:textId="602D7D49" w:rsidR="00AC70DB" w:rsidRPr="00AC70DB" w:rsidRDefault="00AC70DB" w:rsidP="00AC70DB">
      <w:pPr>
        <w:rPr>
          <w:rFonts w:cstheme="minorHAnsi"/>
          <w:b/>
          <w:color w:val="00B0F0"/>
          <w:sz w:val="32"/>
          <w:szCs w:val="32"/>
          <w:u w:val="single"/>
        </w:rPr>
      </w:pPr>
    </w:p>
    <w:p w14:paraId="39C84320" w14:textId="06FF1677" w:rsidR="0034565D" w:rsidRDefault="00010568" w:rsidP="00087A86">
      <w:pPr>
        <w:rPr>
          <w:rFonts w:cstheme="minorHAnsi"/>
          <w:b/>
          <w:sz w:val="32"/>
          <w:szCs w:val="28"/>
          <w:u w:val="single"/>
        </w:rPr>
      </w:pPr>
      <w:r>
        <w:rPr>
          <w:rFonts w:cstheme="minorHAnsi"/>
          <w:noProof/>
          <w:sz w:val="28"/>
          <w:szCs w:val="28"/>
        </w:rPr>
        <mc:AlternateContent>
          <mc:Choice Requires="wps">
            <w:drawing>
              <wp:anchor distT="0" distB="0" distL="114300" distR="114300" simplePos="0" relativeHeight="251766784" behindDoc="0" locked="0" layoutInCell="1" allowOverlap="1" wp14:anchorId="3053B2FC" wp14:editId="18B6C3B5">
                <wp:simplePos x="0" y="0"/>
                <wp:positionH relativeFrom="margin">
                  <wp:posOffset>3854513</wp:posOffset>
                </wp:positionH>
                <wp:positionV relativeFrom="paragraph">
                  <wp:posOffset>10374</wp:posOffset>
                </wp:positionV>
                <wp:extent cx="596900" cy="280670"/>
                <wp:effectExtent l="0" t="0" r="12700" b="24130"/>
                <wp:wrapNone/>
                <wp:docPr id="1092148980" name="Rectangle 1092148980"/>
                <wp:cNvGraphicFramePr/>
                <a:graphic xmlns:a="http://schemas.openxmlformats.org/drawingml/2006/main">
                  <a:graphicData uri="http://schemas.microsoft.com/office/word/2010/wordprocessingShape">
                    <wps:wsp>
                      <wps:cNvSpPr/>
                      <wps:spPr>
                        <a:xfrm>
                          <a:off x="0" y="0"/>
                          <a:ext cx="596900" cy="28067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1BF3E3" w14:textId="590BE8EE" w:rsidR="007B4B13" w:rsidRPr="00010568" w:rsidRDefault="00010568" w:rsidP="00010568">
                            <w:pPr>
                              <w:spacing w:after="0"/>
                              <w:jc w:val="center"/>
                              <w:rPr>
                                <w:b/>
                                <w:bCs/>
                                <w:color w:val="000000" w:themeColor="text1"/>
                                <w:sz w:val="14"/>
                                <w:szCs w:val="14"/>
                              </w:rPr>
                            </w:pPr>
                            <w:r w:rsidRPr="00010568">
                              <w:rPr>
                                <w:b/>
                                <w:bCs/>
                                <w:color w:val="000000" w:themeColor="text1"/>
                                <w:sz w:val="14"/>
                                <w:szCs w:val="14"/>
                              </w:rPr>
                              <w:t>VCC | 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3B2FC" id="Rectangle 1092148980" o:spid="_x0000_s1027" style="position:absolute;margin-left:303.5pt;margin-top:.8pt;width:47pt;height:22.1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7ifeQIAAFsFAAAOAAAAZHJzL2Uyb0RvYy54bWysVEtv2zAMvg/YfxB0X+0EfSWoUwQtOgwo&#10;2mLt0LMiS7UBWdQoJXb260fJjwRdscMwH2RSJD9SfF1dd41hO4W+Blvw2UnOmbISytq+FfzHy92X&#10;S858ELYUBqwq+F55fr36/OmqdUs1hwpMqZARiPXL1hW8CsEts8zLSjXCn4BTloQasBGBWHzLShQt&#10;oTcmm+f5edYClg5BKu/p9rYX8lXC11rJ8Ki1V4GZglNsIZ2Yzk08s9WVWL6hcFUthzDEP0TRiNqS&#10;0wnqVgTBtlj/AdXUEsGDDicSmgy0rqVKb6DXzPJ3r3muhFPpLZQc76Y0+f8HKx92z+4JKQ2t80tP&#10;ZHxFp7GJf4qPdSlZ+ylZqgtM0uXZ4nyRU0olieaX+flFSmZ2MHbow1cFDYtEwZFqkVIkdvc+kENS&#10;HVWiLw+mLu9qYxIT669uDLKdoMoJKZUN81gtsjrSzA5RJyrsjYr2xn5XmtUlxTlPTlNDvQec9aJK&#10;lKr3c5bTN3oZQ0g+E2BE1hThhD0AjJrHwc4GmEE/mqrUj5Nx/rfA+pdOFskz2DAZN7UF/AjAhMlz&#10;r0/hH6UmkqHbdJQbGtcYY7zZQLl/QobQz4d38q6mot0LH54E0kBQnWnIwyMd2kBbcBgozirAXx/d&#10;R33qU5Jy1tKAFdz/3ApUnJlvljp4MTs9jROZmNOzizkxeCzZHEvstrkB6oQZrRMnExn1gxlJjdC8&#10;0i5YR68kElaS74LLgCNzE/rBp20i1Xqd1GgKnQj39tnJCB7zHJvypXsV6IbODdTyDzAOo1i+a+Be&#10;N1paWG8D6Dp19yGvQwVoglMrDdsmrohjPmkdduLqNwAAAP//AwBQSwMEFAAGAAgAAAAhAHkq1Kfe&#10;AAAACAEAAA8AAABkcnMvZG93bnJldi54bWxMj8FOwzAQRO9I/IO1SNyoXQRplcapSiQuHJBaKkFv&#10;TmySqPY62G6a8vUsJziOZvX2TbGenGWjCbH3KGE+E8AMNl732ErYvz3fLYHFpFAr69FIuJgI6/L6&#10;qlC59mfcmnGXWkYQjLmS0KU05JzHpjNOxZkfDFL36YNTiWJouQ7qTHBn+b0QGXeqR/rQqcFUnWmO&#10;u5OTkI2X76fq9eu43xy278m+1B+VClLe3kybFbBkpvR3DL/6pA4lOdX+hDoySwyxoC2JigwY9Qsx&#10;p1xLeHhcAi8L/n9A+QMAAP//AwBQSwECLQAUAAYACAAAACEAtoM4kv4AAADhAQAAEwAAAAAAAAAA&#10;AAAAAAAAAAAAW0NvbnRlbnRfVHlwZXNdLnhtbFBLAQItABQABgAIAAAAIQA4/SH/1gAAAJQBAAAL&#10;AAAAAAAAAAAAAAAAAC8BAABfcmVscy8ucmVsc1BLAQItABQABgAIAAAAIQBv97ifeQIAAFsFAAAO&#10;AAAAAAAAAAAAAAAAAC4CAABkcnMvZTJvRG9jLnhtbFBLAQItABQABgAIAAAAIQB5KtSn3gAAAAgB&#10;AAAPAAAAAAAAAAAAAAAAANMEAABkcnMvZG93bnJldi54bWxQSwUGAAAAAAQABADzAAAA3gUAAAAA&#10;" fillcolor="#ed7d31 [3205]" strokecolor="#1f4d78 [1604]" strokeweight="1pt">
                <v:textbox>
                  <w:txbxContent>
                    <w:p w14:paraId="361BF3E3" w14:textId="590BE8EE" w:rsidR="007B4B13" w:rsidRPr="00010568" w:rsidRDefault="00010568" w:rsidP="00010568">
                      <w:pPr>
                        <w:spacing w:after="0"/>
                        <w:jc w:val="center"/>
                        <w:rPr>
                          <w:b/>
                          <w:bCs/>
                          <w:color w:val="000000" w:themeColor="text1"/>
                          <w:sz w:val="14"/>
                          <w:szCs w:val="14"/>
                        </w:rPr>
                      </w:pPr>
                      <w:r w:rsidRPr="00010568">
                        <w:rPr>
                          <w:b/>
                          <w:bCs/>
                          <w:color w:val="000000" w:themeColor="text1"/>
                          <w:sz w:val="14"/>
                          <w:szCs w:val="14"/>
                        </w:rPr>
                        <w:t>VCC | GND</w:t>
                      </w:r>
                    </w:p>
                  </w:txbxContent>
                </v:textbox>
                <w10:wrap anchorx="margin"/>
              </v:rect>
            </w:pict>
          </mc:Fallback>
        </mc:AlternateContent>
      </w:r>
      <w:r>
        <w:rPr>
          <w:rFonts w:cstheme="minorHAnsi"/>
          <w:noProof/>
          <w:sz w:val="28"/>
          <w:szCs w:val="28"/>
        </w:rPr>
        <mc:AlternateContent>
          <mc:Choice Requires="wps">
            <w:drawing>
              <wp:anchor distT="0" distB="0" distL="114300" distR="114300" simplePos="0" relativeHeight="251768832" behindDoc="0" locked="0" layoutInCell="1" allowOverlap="1" wp14:anchorId="04EAA327" wp14:editId="367EADC1">
                <wp:simplePos x="0" y="0"/>
                <wp:positionH relativeFrom="margin">
                  <wp:posOffset>463990</wp:posOffset>
                </wp:positionH>
                <wp:positionV relativeFrom="paragraph">
                  <wp:posOffset>10374</wp:posOffset>
                </wp:positionV>
                <wp:extent cx="596900" cy="280670"/>
                <wp:effectExtent l="0" t="0" r="12700" b="24130"/>
                <wp:wrapNone/>
                <wp:docPr id="696163447" name="Rectangle 696163447"/>
                <wp:cNvGraphicFramePr/>
                <a:graphic xmlns:a="http://schemas.openxmlformats.org/drawingml/2006/main">
                  <a:graphicData uri="http://schemas.microsoft.com/office/word/2010/wordprocessingShape">
                    <wps:wsp>
                      <wps:cNvSpPr/>
                      <wps:spPr>
                        <a:xfrm>
                          <a:off x="0" y="0"/>
                          <a:ext cx="596900" cy="28067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108A9E" w14:textId="77777777" w:rsidR="00010568" w:rsidRPr="00010568" w:rsidRDefault="00010568" w:rsidP="00010568">
                            <w:pPr>
                              <w:spacing w:after="0"/>
                              <w:jc w:val="center"/>
                              <w:rPr>
                                <w:b/>
                                <w:bCs/>
                                <w:color w:val="000000" w:themeColor="text1"/>
                                <w:sz w:val="14"/>
                                <w:szCs w:val="14"/>
                              </w:rPr>
                            </w:pPr>
                            <w:r w:rsidRPr="00010568">
                              <w:rPr>
                                <w:b/>
                                <w:bCs/>
                                <w:color w:val="000000" w:themeColor="text1"/>
                                <w:sz w:val="14"/>
                                <w:szCs w:val="14"/>
                              </w:rPr>
                              <w:t>VCC | 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AA327" id="Rectangle 696163447" o:spid="_x0000_s1028" style="position:absolute;margin-left:36.55pt;margin-top:.8pt;width:47pt;height:22.1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pHSeQIAAFsFAAAOAAAAZHJzL2Uyb0RvYy54bWysVEtv2zAMvg/YfxB0X+0EfQZxiqBFhwFF&#10;W6wdelZkKTYgixqlxM5+/Sj50aArdhiWg0KZ5Efq42N53TWG7RX6GmzBZyc5Z8pKKGu7LfiPl7sv&#10;l5z5IGwpDFhV8IPy/Hr1+dOydQs1hwpMqZARiPWL1hW8CsEtsszLSjXCn4BTlpQasBGBrrjNShQt&#10;oTcmm+f5edYClg5BKu/p622v5KuEr7WS4VFrrwIzBafcQjoxnZt4ZqulWGxRuKqWQxriH7JoRG0p&#10;6AR1K4JgO6z/gGpqieBBhxMJTQZa11KlN9BrZvm71zxXwqn0FiLHu4km//9g5cP+2T0h0dA6v/Ak&#10;xld0Gpv4T/mxLpF1mMhSXWCSPp5dnV/lRKkk1fwyP79IZGZvzg59+KqgYVEoOFItEkVif+8DBSTT&#10;0STG8mDq8q42Jl1i/dWNQbYXVDkhpbJhHqtFXkeW2VvWSQoHo6K/sd+VZnVJec5T0NRQ7wFnvaoS&#10;perjnOX0G6OMKaSYCTAia8pwwh4ARsvjZGcDzGAfXVXqx8k5/1ti/UsnjxQZbJicm9oCfgRgwhS5&#10;t6f0j6iJYug2HXETqRnqvoHy8IQMoZ8P7+RdTUW7Fz48CaSBoDrTkIdHOrSBtuAwSJxVgL8++h7t&#10;qU9Jy1lLA1Zw/3MnUHFmvlnq4KvZ6WmcyHQ5PbuY0wWPNZtjjd01N0CdMKN14mQSo30wo6gRmlfa&#10;BesYlVTCSopdcBlwvNyEfvBpm0i1XiczmkInwr19djKCR55jU750rwLd0LmBWv4BxmEUi3cN3NtG&#10;TwvrXQBdp+6OTPe8DhWgCU6tNGybuCKO78nqbSeufgMAAP//AwBQSwMEFAAGAAgAAAAhAFaFj+7d&#10;AAAABwEAAA8AAABkcnMvZG93bnJldi54bWxMjktLw0AUhfeC/2G4gjs7qY+0xExKDbhxIbQW1N1N&#10;5pqEziNmpmnqr/d2pcvz4JwvX03WiJGG0HmnYD5LQJCrve5co2D39nyzBBEiOo3GO1JwogCr4vIi&#10;x0z7o9vQuI2N4BEXMlTQxthnUoa6JYth5ntynH35wWJkOTRSD3jkcWvkbZKk0mLn+KHFnsqW6v32&#10;YBWk4+nnqXz93u/Wn5v3aF6qjxIHpa6vpvUjiEhT/CvDGZ/RoWCmyh+cDsIoWNzNucl+CuIcpwvW&#10;lYL7hyXIIpf/+YtfAAAA//8DAFBLAQItABQABgAIAAAAIQC2gziS/gAAAOEBAAATAAAAAAAAAAAA&#10;AAAAAAAAAABbQ29udGVudF9UeXBlc10ueG1sUEsBAi0AFAAGAAgAAAAhADj9If/WAAAAlAEAAAsA&#10;AAAAAAAAAAAAAAAALwEAAF9yZWxzLy5yZWxzUEsBAi0AFAAGAAgAAAAhAFRWkdJ5AgAAWwUAAA4A&#10;AAAAAAAAAAAAAAAALgIAAGRycy9lMm9Eb2MueG1sUEsBAi0AFAAGAAgAAAAhAFaFj+7dAAAABwEA&#10;AA8AAAAAAAAAAAAAAAAA0wQAAGRycy9kb3ducmV2LnhtbFBLBQYAAAAABAAEAPMAAADdBQAAAAA=&#10;" fillcolor="#ed7d31 [3205]" strokecolor="#1f4d78 [1604]" strokeweight="1pt">
                <v:textbox>
                  <w:txbxContent>
                    <w:p w14:paraId="10108A9E" w14:textId="77777777" w:rsidR="00010568" w:rsidRPr="00010568" w:rsidRDefault="00010568" w:rsidP="00010568">
                      <w:pPr>
                        <w:spacing w:after="0"/>
                        <w:jc w:val="center"/>
                        <w:rPr>
                          <w:b/>
                          <w:bCs/>
                          <w:color w:val="000000" w:themeColor="text1"/>
                          <w:sz w:val="14"/>
                          <w:szCs w:val="14"/>
                        </w:rPr>
                      </w:pPr>
                      <w:r w:rsidRPr="00010568">
                        <w:rPr>
                          <w:b/>
                          <w:bCs/>
                          <w:color w:val="000000" w:themeColor="text1"/>
                          <w:sz w:val="14"/>
                          <w:szCs w:val="14"/>
                        </w:rPr>
                        <w:t>VCC | GND</w:t>
                      </w:r>
                    </w:p>
                  </w:txbxContent>
                </v:textbox>
                <w10:wrap anchorx="margin"/>
              </v:rect>
            </w:pict>
          </mc:Fallback>
        </mc:AlternateContent>
      </w:r>
      <w:r w:rsidR="007B4B13">
        <w:rPr>
          <w:rFonts w:cstheme="minorHAnsi"/>
          <w:noProof/>
          <w:sz w:val="28"/>
          <w:szCs w:val="28"/>
        </w:rPr>
        <mc:AlternateContent>
          <mc:Choice Requires="wps">
            <w:drawing>
              <wp:anchor distT="0" distB="0" distL="114300" distR="114300" simplePos="0" relativeHeight="251763712" behindDoc="0" locked="0" layoutInCell="1" allowOverlap="1" wp14:anchorId="5CA9F2FE" wp14:editId="34DC8507">
                <wp:simplePos x="0" y="0"/>
                <wp:positionH relativeFrom="margin">
                  <wp:posOffset>1075055</wp:posOffset>
                </wp:positionH>
                <wp:positionV relativeFrom="paragraph">
                  <wp:posOffset>10160</wp:posOffset>
                </wp:positionV>
                <wp:extent cx="2779395" cy="280670"/>
                <wp:effectExtent l="0" t="0" r="20955" b="24130"/>
                <wp:wrapSquare wrapText="bothSides"/>
                <wp:docPr id="672065373" name="Rectangle 672065373"/>
                <wp:cNvGraphicFramePr/>
                <a:graphic xmlns:a="http://schemas.openxmlformats.org/drawingml/2006/main">
                  <a:graphicData uri="http://schemas.microsoft.com/office/word/2010/wordprocessingShape">
                    <wps:wsp>
                      <wps:cNvSpPr/>
                      <wps:spPr>
                        <a:xfrm>
                          <a:off x="0" y="0"/>
                          <a:ext cx="2779395" cy="28067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45D38BED" w14:textId="7BF6F59A" w:rsidR="00E643B7" w:rsidRPr="00315FEA" w:rsidRDefault="0069202A" w:rsidP="00E643B7">
                            <w:pPr>
                              <w:jc w:val="center"/>
                              <w:rPr>
                                <w:color w:val="000000" w:themeColor="text1"/>
                              </w:rPr>
                            </w:pPr>
                            <w:r w:rsidRPr="0069202A">
                              <w:rPr>
                                <w:color w:val="000000" w:themeColor="text1"/>
                              </w:rPr>
                              <w:t>Loop indication (A’s and B’s RS485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9F2FE" id="Rectangle 672065373" o:spid="_x0000_s1029" style="position:absolute;margin-left:84.65pt;margin-top:.8pt;width:218.85pt;height:22.1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k/CewIAAFwFAAAOAAAAZHJzL2Uyb0RvYy54bWysVEtv2zAMvg/YfxB0X+2kj7RBnCJo0WFA&#10;0QZrh54VWaoFyKImKbGzXz9KfiTIih2G+SCTIvnxIZKL27bWZCecV2AKOjnLKRGGQ6nMe0F/vD58&#10;uabEB2ZKpsGIgu6Fp7fLz58WjZ2LKVSgS+EIghg/b2xBqxDsPMs8r0TN/BlYYVAowdUsIOves9Kx&#10;BtFrnU3z/CprwJXWARfe4+19J6TLhC+l4OFZSi8C0QXF2EI6XTo38cyWCzZ/d8xWivdhsH+IombK&#10;oNMR6p4FRrZO/QFVK+7AgwxnHOoMpFRcpBwwm0l+ks1LxaxIuWBxvB3L5P8fLH/avdi1wzI01s89&#10;kjGLVro6/jE+0qZi7cdiiTYQjpfT2ezm/OaSEo6y6XV+NUvVzA7W1vnwVUBNIlFQh4+RasR2jz6g&#10;R1QdVKIzD1qVD0rrxMQGEHfakR3Dp2OcCxOm8bnQ6kgzO4SdqLDXItpr811IosoYaHKaOuoUcNKJ&#10;KlaKzs9ljt/gZQgh+UyAEVlihCN2DzBoHgc76WF6/WgqUkOOxvnfAusyHS2SZzBhNK6VAfcRgA6j&#10;504fwz8qTSRDu2mxNgU9jzHGmw2U+7UjDroB8ZY/KHy0R+bDmjmcCJwdnPLwjIfU0BQUeoqSCtyv&#10;j+6jPjYqSilpcMIK6n9umROU6G8GW/hmcnERRzIxF5ezKTLuWLI5lphtfQfYCRPcJ5YnMuoHPZDS&#10;Qf2Gy2AVvaKIGY6+C8qDG5i70E0+rhMuVqukhmNoWXg0L5ZH8Fjn2JSv7Rtztu/cgD3/BMM0svlJ&#10;A3e60dLAahtAqtTdh7r2L4AjnFqpXzdxRxzzSeuwFJe/AQAA//8DAFBLAwQUAAYACAAAACEAvbFn&#10;+t8AAAAIAQAADwAAAGRycy9kb3ducmV2LnhtbEyPzU7DMBCE70i8g7VI3KjDXyghTlUiceGA1FIJ&#10;uG0Sk0S118F205Sn7/YEtx3NaPabfDFZI0btQ+9IwfUsAaGpdk1PrYLN+8vVHESISA0aR1rBQQdY&#10;FOdnOWaN29NKj+vYCi6hkKGCLsYhkzLUnbYYZm7QxN638xYjS9/KxuOey62RN0mSSos98YcOB112&#10;ut6ud1ZBOh5+n8u3n+1m+bX6iOa1+izRK3V5MS2fQEQ9xb8wnPAZHQpmqtyOmiAM6/TxlqOnAwT7&#10;afLA2yoFd/dzkEUu/w8ojgAAAP//AwBQSwECLQAUAAYACAAAACEAtoM4kv4AAADhAQAAEwAAAAAA&#10;AAAAAAAAAAAAAAAAW0NvbnRlbnRfVHlwZXNdLnhtbFBLAQItABQABgAIAAAAIQA4/SH/1gAAAJQB&#10;AAALAAAAAAAAAAAAAAAAAC8BAABfcmVscy8ucmVsc1BLAQItABQABgAIAAAAIQCC7k/CewIAAFwF&#10;AAAOAAAAAAAAAAAAAAAAAC4CAABkcnMvZTJvRG9jLnhtbFBLAQItABQABgAIAAAAIQC9sWf63wAA&#10;AAgBAAAPAAAAAAAAAAAAAAAAANUEAABkcnMvZG93bnJldi54bWxQSwUGAAAAAAQABADzAAAA4QUA&#10;AAAA&#10;" fillcolor="#ed7d31 [3205]" strokecolor="#1f4d78 [1604]" strokeweight="1pt">
                <v:textbox>
                  <w:txbxContent>
                    <w:p w14:paraId="45D38BED" w14:textId="7BF6F59A" w:rsidR="00E643B7" w:rsidRPr="00315FEA" w:rsidRDefault="0069202A" w:rsidP="00E643B7">
                      <w:pPr>
                        <w:jc w:val="center"/>
                        <w:rPr>
                          <w:color w:val="000000" w:themeColor="text1"/>
                        </w:rPr>
                      </w:pPr>
                      <w:r w:rsidRPr="0069202A">
                        <w:rPr>
                          <w:color w:val="000000" w:themeColor="text1"/>
                        </w:rPr>
                        <w:t>Loop indication (A’s and B’s RS485 LOOP)</w:t>
                      </w:r>
                    </w:p>
                  </w:txbxContent>
                </v:textbox>
                <w10:wrap type="square" anchorx="margin"/>
              </v:rect>
            </w:pict>
          </mc:Fallback>
        </mc:AlternateContent>
      </w:r>
      <w:r w:rsidR="00E643B7">
        <w:rPr>
          <w:rFonts w:cstheme="minorHAnsi"/>
          <w:b/>
          <w:noProof/>
          <w:color w:val="00B0F0"/>
          <w:sz w:val="32"/>
          <w:szCs w:val="32"/>
          <w:u w:val="single"/>
        </w:rPr>
        <w:drawing>
          <wp:anchor distT="0" distB="0" distL="114300" distR="114300" simplePos="0" relativeHeight="251759616" behindDoc="0" locked="0" layoutInCell="1" allowOverlap="1" wp14:anchorId="05B700D1" wp14:editId="0AE83510">
            <wp:simplePos x="0" y="0"/>
            <wp:positionH relativeFrom="margin">
              <wp:posOffset>464820</wp:posOffset>
            </wp:positionH>
            <wp:positionV relativeFrom="paragraph">
              <wp:posOffset>125730</wp:posOffset>
            </wp:positionV>
            <wp:extent cx="5172075" cy="496062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33333333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2075" cy="4960620"/>
                    </a:xfrm>
                    <a:prstGeom prst="rect">
                      <a:avLst/>
                    </a:prstGeom>
                  </pic:spPr>
                </pic:pic>
              </a:graphicData>
            </a:graphic>
            <wp14:sizeRelH relativeFrom="margin">
              <wp14:pctWidth>0</wp14:pctWidth>
            </wp14:sizeRelH>
            <wp14:sizeRelV relativeFrom="margin">
              <wp14:pctHeight>0</wp14:pctHeight>
            </wp14:sizeRelV>
          </wp:anchor>
        </w:drawing>
      </w:r>
    </w:p>
    <w:p w14:paraId="52C3ED67" w14:textId="7D3917A1" w:rsidR="0034565D" w:rsidRDefault="0034565D" w:rsidP="009653BC">
      <w:pPr>
        <w:jc w:val="center"/>
        <w:rPr>
          <w:rFonts w:cstheme="minorHAnsi"/>
          <w:b/>
          <w:sz w:val="32"/>
          <w:szCs w:val="28"/>
          <w:u w:val="single"/>
        </w:rPr>
      </w:pPr>
    </w:p>
    <w:p w14:paraId="0F5535B2" w14:textId="3BE32DD3" w:rsidR="00E25C80" w:rsidRDefault="00E25C80" w:rsidP="00B22A47">
      <w:pPr>
        <w:rPr>
          <w:rFonts w:cstheme="minorHAnsi"/>
          <w:b/>
          <w:sz w:val="32"/>
          <w:szCs w:val="28"/>
          <w:u w:val="single"/>
        </w:rPr>
      </w:pPr>
    </w:p>
    <w:p w14:paraId="6F331068" w14:textId="78252B01" w:rsidR="00C80ECF" w:rsidRDefault="00C80ECF" w:rsidP="00B22A47">
      <w:pPr>
        <w:rPr>
          <w:rFonts w:cstheme="minorHAnsi"/>
          <w:b/>
          <w:sz w:val="32"/>
          <w:szCs w:val="28"/>
          <w:u w:val="single"/>
        </w:rPr>
      </w:pPr>
    </w:p>
    <w:p w14:paraId="4D31E76B" w14:textId="357729C2" w:rsidR="000179C3" w:rsidRDefault="00087A86" w:rsidP="00087A86">
      <w:pPr>
        <w:rPr>
          <w:rFonts w:cstheme="minorHAnsi"/>
          <w:sz w:val="28"/>
          <w:szCs w:val="28"/>
        </w:rPr>
      </w:pPr>
      <w:r w:rsidRPr="001C5743">
        <w:rPr>
          <w:rFonts w:cstheme="minorHAnsi"/>
          <w:b/>
          <w:noProof/>
          <w:sz w:val="32"/>
          <w:szCs w:val="32"/>
        </w:rPr>
        <w:t xml:space="preserve"> </w:t>
      </w:r>
    </w:p>
    <w:p w14:paraId="0E87DFD9" w14:textId="5BEA520C" w:rsidR="000179C3" w:rsidRDefault="000179C3" w:rsidP="002B1F70">
      <w:pPr>
        <w:jc w:val="both"/>
        <w:rPr>
          <w:rFonts w:cstheme="minorHAnsi"/>
          <w:sz w:val="28"/>
          <w:szCs w:val="28"/>
        </w:rPr>
      </w:pPr>
    </w:p>
    <w:p w14:paraId="44D1BE6C" w14:textId="02433B71" w:rsidR="00E60CC6" w:rsidRPr="00AC70DB" w:rsidRDefault="002477F7" w:rsidP="00AC70DB">
      <w:pPr>
        <w:jc w:val="both"/>
        <w:rPr>
          <w:rFonts w:cstheme="minorHAnsi"/>
          <w:sz w:val="28"/>
          <w:szCs w:val="28"/>
        </w:rPr>
      </w:pPr>
      <w:r>
        <w:rPr>
          <w:rFonts w:cstheme="minorHAnsi"/>
          <w:noProof/>
          <w:sz w:val="28"/>
          <w:szCs w:val="28"/>
          <w:lang w:val="en-IN" w:eastAsia="en-IN"/>
        </w:rPr>
        <w:t xml:space="preserve"> </w:t>
      </w:r>
    </w:p>
    <w:p w14:paraId="144EF24E" w14:textId="7DB1A6C9" w:rsidR="00AC70DB" w:rsidRDefault="00AC70DB" w:rsidP="00E60CC6">
      <w:pPr>
        <w:spacing w:before="100" w:beforeAutospacing="1" w:after="100" w:afterAutospacing="1"/>
        <w:rPr>
          <w:rFonts w:eastAsia="Times New Roman" w:cs="Arial"/>
          <w:b/>
          <w:bCs/>
          <w:sz w:val="32"/>
          <w:szCs w:val="32"/>
        </w:rPr>
      </w:pPr>
    </w:p>
    <w:p w14:paraId="4CE12000" w14:textId="70A8F785" w:rsidR="00BF1E49" w:rsidRPr="00BF1E49" w:rsidRDefault="00BF1E49" w:rsidP="00BF1E49">
      <w:pPr>
        <w:spacing w:before="100" w:beforeAutospacing="1" w:after="100" w:afterAutospacing="1"/>
        <w:contextualSpacing/>
        <w:jc w:val="both"/>
        <w:rPr>
          <w:rFonts w:eastAsia="Times New Roman" w:cs="Arial"/>
          <w:color w:val="0070C0"/>
          <w:sz w:val="28"/>
          <w:szCs w:val="28"/>
        </w:rPr>
      </w:pPr>
    </w:p>
    <w:p w14:paraId="565AE16A" w14:textId="72964851" w:rsidR="007B114C" w:rsidRDefault="007B114C" w:rsidP="005B6311">
      <w:pPr>
        <w:rPr>
          <w:rFonts w:cstheme="minorHAnsi"/>
          <w:b/>
          <w:sz w:val="32"/>
          <w:szCs w:val="28"/>
          <w:u w:val="single"/>
        </w:rPr>
      </w:pPr>
    </w:p>
    <w:p w14:paraId="7B86C6F8" w14:textId="622A0229" w:rsidR="00AC70DB" w:rsidRDefault="00AC70DB" w:rsidP="005B6311">
      <w:pPr>
        <w:rPr>
          <w:rFonts w:cstheme="minorHAnsi"/>
          <w:b/>
          <w:sz w:val="32"/>
          <w:szCs w:val="28"/>
          <w:u w:val="single"/>
        </w:rPr>
      </w:pPr>
    </w:p>
    <w:p w14:paraId="59E0F8C3" w14:textId="0146933F" w:rsidR="00AC70DB" w:rsidRDefault="00AC70DB" w:rsidP="005B6311">
      <w:pPr>
        <w:rPr>
          <w:rFonts w:cstheme="minorHAnsi"/>
          <w:b/>
          <w:sz w:val="32"/>
          <w:szCs w:val="28"/>
          <w:u w:val="single"/>
        </w:rPr>
      </w:pPr>
    </w:p>
    <w:p w14:paraId="26B435C5" w14:textId="3E0CA211" w:rsidR="00AC70DB" w:rsidRDefault="00AC70DB" w:rsidP="005B6311">
      <w:pPr>
        <w:rPr>
          <w:rFonts w:cstheme="minorHAnsi"/>
          <w:b/>
          <w:sz w:val="32"/>
          <w:szCs w:val="28"/>
          <w:u w:val="single"/>
        </w:rPr>
      </w:pPr>
    </w:p>
    <w:p w14:paraId="6A7F93BE" w14:textId="657ED70D" w:rsidR="00AC70DB" w:rsidRDefault="00E643B7" w:rsidP="005B6311">
      <w:pPr>
        <w:rPr>
          <w:rFonts w:cstheme="minorHAnsi"/>
          <w:b/>
          <w:sz w:val="32"/>
          <w:szCs w:val="28"/>
          <w:u w:val="single"/>
        </w:rPr>
      </w:pPr>
      <w:r>
        <w:rPr>
          <w:rFonts w:cstheme="minorHAnsi"/>
          <w:noProof/>
          <w:sz w:val="28"/>
          <w:szCs w:val="28"/>
        </w:rPr>
        <mc:AlternateContent>
          <mc:Choice Requires="wps">
            <w:drawing>
              <wp:anchor distT="0" distB="0" distL="114300" distR="114300" simplePos="0" relativeHeight="251761664" behindDoc="0" locked="0" layoutInCell="1" allowOverlap="1" wp14:anchorId="204AE31F" wp14:editId="62A5F3C1">
                <wp:simplePos x="0" y="0"/>
                <wp:positionH relativeFrom="column">
                  <wp:posOffset>5207635</wp:posOffset>
                </wp:positionH>
                <wp:positionV relativeFrom="paragraph">
                  <wp:posOffset>269875</wp:posOffset>
                </wp:positionV>
                <wp:extent cx="45719" cy="326390"/>
                <wp:effectExtent l="57150" t="38100" r="50165" b="16510"/>
                <wp:wrapNone/>
                <wp:docPr id="4507485" name="Straight Arrow Connector 16"/>
                <wp:cNvGraphicFramePr/>
                <a:graphic xmlns:a="http://schemas.openxmlformats.org/drawingml/2006/main">
                  <a:graphicData uri="http://schemas.microsoft.com/office/word/2010/wordprocessingShape">
                    <wps:wsp>
                      <wps:cNvCnPr/>
                      <wps:spPr>
                        <a:xfrm flipH="1" flipV="1">
                          <a:off x="0" y="0"/>
                          <a:ext cx="45719" cy="32639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7C0284" id="_x0000_t32" coordsize="21600,21600" o:spt="32" o:oned="t" path="m,l21600,21600e" filled="f">
                <v:path arrowok="t" fillok="f" o:connecttype="none"/>
                <o:lock v:ext="edit" shapetype="t"/>
              </v:shapetype>
              <v:shape id="Straight Arrow Connector 16" o:spid="_x0000_s1026" type="#_x0000_t32" style="position:absolute;margin-left:410.05pt;margin-top:21.25pt;width:3.6pt;height:25.7pt;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kbwyQEAANYDAAAOAAAAZHJzL2Uyb0RvYy54bWysU02P0zAQvSPxHyzfadIWFjZquocuHwcE&#10;K77uXmecWPhLY9Ok/56x02YRoD0gLtbEM+953pvJ7mayhh0Bo/au5etVzRk46Tvt+pZ//fLm2SvO&#10;YhKuE8Y7aPkJIr/ZP32yG0MDGz940wEyInGxGUPLh5RCU1VRDmBFXPkAjpLKoxWJPrGvOhQjsVtT&#10;ber6qho9dgG9hBjp9nZO8n3hVwpk+qhUhMRMy6m3VE4s530+q/1OND2KMGh5bkP8QxdWaEePLlS3&#10;Ign2A/UfVFZL9NGrtJLeVl4pLaFoIDXr+jc1nwcRoGghc2JYbIr/j1Z+OB7cHZINY4hNDHeYVUwK&#10;LVNGh3c0U16ibznKOeqZTcXA02IgTIlJunz+4uX6mjNJme3mantd/K1mvowNGNNb8JbloOUxodD9&#10;kA7eOZqUx/kFcXwfE3VEwAsgg43LZxLavHYdS6dA65RQC9cbyHOk8lxSPQgpUToZmOGfQDHdUZvb&#10;IqTsGBwMsqOg7ei+rxcWqswQpY1ZQPXjoHNthkHZuwW4eRy4VJcXvUsL0Grn8W/gNF1aVXP9RfWs&#10;Ncu+992pjLXYQctT/Dkvet7OX78L/OF33P8EAAD//wMAUEsDBBQABgAIAAAAIQD53seA4gAAAAkB&#10;AAAPAAAAZHJzL2Rvd25yZXYueG1sTI/LTsMwEEX3SPyDNUhsELXj8khDJhUPtRJCLChZsHTjaWI1&#10;tqPYbcPfY1awHN2je8+Uy8n27EhjMN4hZDMBjFzjtXEtQv25us6BhaicVr13hPBNAZbV+VmpCu1P&#10;7oOOm9iyVOJCoRC6GIeC89B0ZFWY+YFcynZ+tCqmc2y5HtUpldueSyHuuFXGpYVODfTcUbPfHCyC&#10;MSJ7qr/q9UpeDfnb60vzvt8FxMuL6fEBWKQp/sHwq5/UoUpOW39wOrAeIZciSyjCjbwFloBc3s+B&#10;bREW8wXwquT/P6h+AAAA//8DAFBLAQItABQABgAIAAAAIQC2gziS/gAAAOEBAAATAAAAAAAAAAAA&#10;AAAAAAAAAABbQ29udGVudF9UeXBlc10ueG1sUEsBAi0AFAAGAAgAAAAhADj9If/WAAAAlAEAAAsA&#10;AAAAAAAAAAAAAAAALwEAAF9yZWxzLy5yZWxzUEsBAi0AFAAGAAgAAAAhABQiRvDJAQAA1gMAAA4A&#10;AAAAAAAAAAAAAAAALgIAAGRycy9lMm9Eb2MueG1sUEsBAi0AFAAGAAgAAAAhAPnex4DiAAAACQEA&#10;AA8AAAAAAAAAAAAAAAAAIwQAAGRycy9kb3ducmV2LnhtbFBLBQYAAAAABAAEAPMAAAAyBQAAAAA=&#10;" strokecolor="black [3200]" strokeweight="1.5pt">
                <v:stroke endarrow="block" joinstyle="miter"/>
              </v:shape>
            </w:pict>
          </mc:Fallback>
        </mc:AlternateContent>
      </w:r>
    </w:p>
    <w:p w14:paraId="3B53BD4F" w14:textId="0B8B93FC" w:rsidR="00AC70DB" w:rsidRDefault="00010568" w:rsidP="005B6311">
      <w:pPr>
        <w:rPr>
          <w:rFonts w:cstheme="minorHAnsi"/>
          <w:b/>
          <w:sz w:val="32"/>
          <w:szCs w:val="28"/>
          <w:u w:val="single"/>
        </w:rPr>
      </w:pPr>
      <w:r>
        <w:rPr>
          <w:rFonts w:cstheme="minorHAnsi"/>
          <w:noProof/>
          <w:sz w:val="28"/>
          <w:szCs w:val="28"/>
        </w:rPr>
        <mc:AlternateContent>
          <mc:Choice Requires="wps">
            <w:drawing>
              <wp:anchor distT="0" distB="0" distL="114300" distR="114300" simplePos="0" relativeHeight="251770880" behindDoc="0" locked="0" layoutInCell="1" allowOverlap="1" wp14:anchorId="4E429AE4" wp14:editId="63CC41E0">
                <wp:simplePos x="0" y="0"/>
                <wp:positionH relativeFrom="margin">
                  <wp:posOffset>3924652</wp:posOffset>
                </wp:positionH>
                <wp:positionV relativeFrom="paragraph">
                  <wp:posOffset>91025</wp:posOffset>
                </wp:positionV>
                <wp:extent cx="596900" cy="280670"/>
                <wp:effectExtent l="0" t="0" r="12700" b="24130"/>
                <wp:wrapNone/>
                <wp:docPr id="1033445955" name="Rectangle 1033445955"/>
                <wp:cNvGraphicFramePr/>
                <a:graphic xmlns:a="http://schemas.openxmlformats.org/drawingml/2006/main">
                  <a:graphicData uri="http://schemas.microsoft.com/office/word/2010/wordprocessingShape">
                    <wps:wsp>
                      <wps:cNvSpPr/>
                      <wps:spPr>
                        <a:xfrm>
                          <a:off x="0" y="0"/>
                          <a:ext cx="596900" cy="28067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6D74D5" w14:textId="77777777" w:rsidR="00010568" w:rsidRPr="00010568" w:rsidRDefault="00010568" w:rsidP="00010568">
                            <w:pPr>
                              <w:spacing w:after="0"/>
                              <w:jc w:val="center"/>
                              <w:rPr>
                                <w:b/>
                                <w:bCs/>
                                <w:color w:val="000000" w:themeColor="text1"/>
                                <w:sz w:val="14"/>
                                <w:szCs w:val="14"/>
                              </w:rPr>
                            </w:pPr>
                            <w:r w:rsidRPr="00010568">
                              <w:rPr>
                                <w:b/>
                                <w:bCs/>
                                <w:color w:val="000000" w:themeColor="text1"/>
                                <w:sz w:val="14"/>
                                <w:szCs w:val="14"/>
                              </w:rPr>
                              <w:t>VCC | 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29AE4" id="Rectangle 1033445955" o:spid="_x0000_s1030" style="position:absolute;margin-left:309.05pt;margin-top:7.15pt;width:47pt;height:22.1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JIeQIAAFsFAAAOAAAAZHJzL2Uyb0RvYy54bWysVEtv2zAMvg/YfxB0X+0E6SuoUwQtOgwo&#10;2mLt0LMiS7UBWdQoJXb260fJjwRdscMwH2RSJD9SfF1dd41hO4W+Blvw2UnOmbISytq+FfzHy92X&#10;C858ELYUBqwq+F55fr36/OmqdUs1hwpMqZARiPXL1hW8CsEts8zLSjXCn4BTloQasBGBWHzLShQt&#10;oTcmm+f5WdYClg5BKu/p9rYX8lXC11rJ8Ki1V4GZglNsIZ2Yzk08s9WVWL6hcFUthzDEP0TRiNqS&#10;0wnqVgTBtlj/AdXUEsGDDicSmgy0rqVKb6DXzPJ3r3muhFPpLZQc76Y0+f8HKx92z+4JKQ2t80tP&#10;ZHxFp7GJf4qPdSlZ+ylZqgtM0uXp5dllTimVJJpf5GfnKZnZwdihD18VNCwSBUeqRUqR2N37QA5J&#10;dVSJvjyYuryrjUlMrL+6Mch2gionpFQ2zGO1yOpIMztEnaiwNyraG/tdaVaXFOc8OU0N9R5w1osq&#10;Uarez2lO3+hlDCH5TIARWVOEE/YAMGoeBzsbYAb9aKpSP07G+d8C6186WSTPYMNk3NQW8CMAEybP&#10;vT6Ff5SaSIZu01FuCr6IMcabDZT7J2QI/Xx4J+9qKtq98OFJIA0E1ZmGPDzSoQ20BYeB4qwC/PXR&#10;fdSnPiUpZy0NWMH9z61AxZn5ZqmDL2eLRZzIxCxOz+fE4LFkcyyx2+YGqBNmtE6cTGTUD2YkNULz&#10;SrtgHb2SSFhJvgsuA47MTegHn7aJVOt1UqMpdCLc22cnI3jMc2zKl+5VoBs6N1DLP8A4jGL5roF7&#10;3WhpYb0NoOvU3Ye8DhWgCU6tNGybuCKO+aR12Imr3wAAAP//AwBQSwMEFAAGAAgAAAAhAGIwfVng&#10;AAAACQEAAA8AAABkcnMvZG93bnJldi54bWxMj8tOwzAQRfdI/IM1SOyok0JLlMapSiQ2LJBaKkF3&#10;TjwkUf0ItpumfD3DCpYz9+rMmWI9Gc1G9KF3VkA6S4ChbZzqbStg//Z8lwELUVoltbMo4IIB1uX1&#10;VSFz5c52i+MutowgNuRSQBfjkHMemg6NDDM3oKXs03kjI42+5crLM8GN5vMkWXIje0sXOjlg1WFz&#10;3J2MgOV4+X6qXr+O+81h+x71S/1RSS/E7c20WQGLOMW/MvzqkzqU5FS7k1WBaWKkWUpVCh7ugVHh&#10;MZ3TohawyBbAy4L//6D8AQAA//8DAFBLAQItABQABgAIAAAAIQC2gziS/gAAAOEBAAATAAAAAAAA&#10;AAAAAAAAAAAAAABbQ29udGVudF9UeXBlc10ueG1sUEsBAi0AFAAGAAgAAAAhADj9If/WAAAAlAEA&#10;AAsAAAAAAAAAAAAAAAAALwEAAF9yZWxzLy5yZWxzUEsBAi0AFAAGAAgAAAAhACIUwkh5AgAAWwUA&#10;AA4AAAAAAAAAAAAAAAAALgIAAGRycy9lMm9Eb2MueG1sUEsBAi0AFAAGAAgAAAAhAGIwfVngAAAA&#10;CQEAAA8AAAAAAAAAAAAAAAAA0wQAAGRycy9kb3ducmV2LnhtbFBLBQYAAAAABAAEAPMAAADgBQAA&#10;AAA=&#10;" fillcolor="#ed7d31 [3205]" strokecolor="#1f4d78 [1604]" strokeweight="1pt">
                <v:textbox>
                  <w:txbxContent>
                    <w:p w14:paraId="5B6D74D5" w14:textId="77777777" w:rsidR="00010568" w:rsidRPr="00010568" w:rsidRDefault="00010568" w:rsidP="00010568">
                      <w:pPr>
                        <w:spacing w:after="0"/>
                        <w:jc w:val="center"/>
                        <w:rPr>
                          <w:b/>
                          <w:bCs/>
                          <w:color w:val="000000" w:themeColor="text1"/>
                          <w:sz w:val="14"/>
                          <w:szCs w:val="14"/>
                        </w:rPr>
                      </w:pPr>
                      <w:r w:rsidRPr="00010568">
                        <w:rPr>
                          <w:b/>
                          <w:bCs/>
                          <w:color w:val="000000" w:themeColor="text1"/>
                          <w:sz w:val="14"/>
                          <w:szCs w:val="14"/>
                        </w:rPr>
                        <w:t>VCC | GND</w:t>
                      </w:r>
                    </w:p>
                  </w:txbxContent>
                </v:textbox>
                <w10:wrap anchorx="margin"/>
              </v:rect>
            </w:pict>
          </mc:Fallback>
        </mc:AlternateContent>
      </w:r>
      <w:r>
        <w:rPr>
          <w:rFonts w:cstheme="minorHAnsi"/>
          <w:noProof/>
          <w:sz w:val="28"/>
          <w:szCs w:val="28"/>
        </w:rPr>
        <mc:AlternateContent>
          <mc:Choice Requires="wps">
            <w:drawing>
              <wp:anchor distT="0" distB="0" distL="114300" distR="114300" simplePos="0" relativeHeight="251771904" behindDoc="0" locked="0" layoutInCell="1" allowOverlap="1" wp14:anchorId="7CA14F54" wp14:editId="2EAD305A">
                <wp:simplePos x="0" y="0"/>
                <wp:positionH relativeFrom="margin">
                  <wp:posOffset>480362</wp:posOffset>
                </wp:positionH>
                <wp:positionV relativeFrom="paragraph">
                  <wp:posOffset>91025</wp:posOffset>
                </wp:positionV>
                <wp:extent cx="596900" cy="280670"/>
                <wp:effectExtent l="0" t="0" r="12700" b="24130"/>
                <wp:wrapNone/>
                <wp:docPr id="21370630" name="Rectangle 21370630"/>
                <wp:cNvGraphicFramePr/>
                <a:graphic xmlns:a="http://schemas.openxmlformats.org/drawingml/2006/main">
                  <a:graphicData uri="http://schemas.microsoft.com/office/word/2010/wordprocessingShape">
                    <wps:wsp>
                      <wps:cNvSpPr/>
                      <wps:spPr>
                        <a:xfrm>
                          <a:off x="0" y="0"/>
                          <a:ext cx="596900" cy="28067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365A80" w14:textId="77777777" w:rsidR="00010568" w:rsidRPr="00010568" w:rsidRDefault="00010568" w:rsidP="00010568">
                            <w:pPr>
                              <w:spacing w:after="0"/>
                              <w:jc w:val="center"/>
                              <w:rPr>
                                <w:b/>
                                <w:bCs/>
                                <w:color w:val="000000" w:themeColor="text1"/>
                                <w:sz w:val="14"/>
                                <w:szCs w:val="14"/>
                              </w:rPr>
                            </w:pPr>
                            <w:r w:rsidRPr="00010568">
                              <w:rPr>
                                <w:b/>
                                <w:bCs/>
                                <w:color w:val="000000" w:themeColor="text1"/>
                                <w:sz w:val="14"/>
                                <w:szCs w:val="14"/>
                              </w:rPr>
                              <w:t>VCC | GND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14F54" id="Rectangle 21370630" o:spid="_x0000_s1031" style="position:absolute;margin-left:37.8pt;margin-top:7.15pt;width:47pt;height:22.1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grFeAIAAFsFAAAOAAAAZHJzL2Uyb0RvYy54bWysVEtv2zAMvg/YfxB0X+0EfSWoUwQtOgwo&#10;2mLt0LMiS7UBWdQoJXb260fJjwRdscMwH2RSJD9SfF1dd41hO4W+Blvw2UnOmbISytq+FfzHy92X&#10;S858ELYUBqwq+F55fr36/OmqdUs1hwpMqZARiPXL1hW8CsEts8zLSjXCn4BTloQasBGBWHzLShQt&#10;oTcmm+f5edYClg5BKu/p9rYX8lXC11rJ8Ki1V4GZglNsIZ2Yzk08s9WVWL6hcFUthzDEP0TRiNqS&#10;0wnqVgTBtlj/AdXUEsGDDicSmgy0rqVKb6DXzPJ3r3muhFPpLZQc76Y0+f8HKx92z+4JKQ2t80tP&#10;ZHxFp7GJf4qPdSlZ+ylZqgtM0uXZ4nyRU0olieaX+flFSmZ2MHbow1cFDYtEwZFqkVIkdvc+kENS&#10;HVWiLw+mLu9qYxIT669uDLKdoMoJKZUN81gtsjrSzA5RJyrsjYr2xn5XmtUlxTlPTlNDvQec9aJK&#10;lKr3c5bTN3oZQ0g+E2BE1hThhD0AjJrHwc4GmEE/mqrUj5Nx/rfA+pdOFskz2DAZN7UF/AjAhMlz&#10;r0/hH6UmkqHbdJQbKmGMMd5soNw/IUPo58M7eVdT0e6FD08CaSCozjTk4ZEObaAtOAwUZxXgr4/u&#10;oz71KUk5a2nACu5/bgUqzsw3Sx28mJ2exolMzOnZxZwYPJZsjiV229wAdcKM1omTiYz6wYykRmhe&#10;aReso1cSCSvJd8FlwJG5Cf3g0zaRar1OajSFToR7++xkBI95jk350r0KdEPnBmr5BxiHUSzfNXCv&#10;Gy0trLcBdJ26+5DXoQI0wamVhm0TV8Qxn7QOO3H1GwAA//8DAFBLAwQUAAYACAAAACEANtrqV98A&#10;AAAIAQAADwAAAGRycy9kb3ducmV2LnhtbEyPS0/DMBCE70j8B2uRuFGHR9IS4lQlEhcOSC2VCjcn&#10;XpKofgTbTVN+PdsTHHdmNPtNsZyMZiP60Dsr4HaWAEPbONXbVsD2/eVmASxEaZXUzqKAEwZYlpcX&#10;hcyVO9o1jpvYMiqxIZcCuhiHnPPQdGhkmLkBLXlfzhsZ6fQtV14eqdxofpckGTeyt/ShkwNWHTb7&#10;zcEIyMbTz3P19r3frj7Xu6hf649KeiGur6bVE7CIU/wLwxmf0KEkptodrApMC5inGSVJf7gHdvaz&#10;RxJqAekiBV4W/P+A8hcAAP//AwBQSwECLQAUAAYACAAAACEAtoM4kv4AAADhAQAAEwAAAAAAAAAA&#10;AAAAAAAAAAAAW0NvbnRlbnRfVHlwZXNdLnhtbFBLAQItABQABgAIAAAAIQA4/SH/1gAAAJQBAAAL&#10;AAAAAAAAAAAAAAAAAC8BAABfcmVscy8ucmVsc1BLAQItABQABgAIAAAAIQD0dgrFeAIAAFsFAAAO&#10;AAAAAAAAAAAAAAAAAC4CAABkcnMvZTJvRG9jLnhtbFBLAQItABQABgAIAAAAIQA22upX3wAAAAgB&#10;AAAPAAAAAAAAAAAAAAAAANIEAABkcnMvZG93bnJldi54bWxQSwUGAAAAAAQABADzAAAA3gUAAAAA&#10;" fillcolor="#ed7d31 [3205]" strokecolor="#1f4d78 [1604]" strokeweight="1pt">
                <v:textbox>
                  <w:txbxContent>
                    <w:p w14:paraId="43365A80" w14:textId="77777777" w:rsidR="00010568" w:rsidRPr="00010568" w:rsidRDefault="00010568" w:rsidP="00010568">
                      <w:pPr>
                        <w:spacing w:after="0"/>
                        <w:jc w:val="center"/>
                        <w:rPr>
                          <w:b/>
                          <w:bCs/>
                          <w:color w:val="000000" w:themeColor="text1"/>
                          <w:sz w:val="14"/>
                          <w:szCs w:val="14"/>
                        </w:rPr>
                      </w:pPr>
                      <w:r w:rsidRPr="00010568">
                        <w:rPr>
                          <w:b/>
                          <w:bCs/>
                          <w:color w:val="000000" w:themeColor="text1"/>
                          <w:sz w:val="14"/>
                          <w:szCs w:val="14"/>
                        </w:rPr>
                        <w:t>VCC | GND</w:t>
                      </w:r>
                    </w:p>
                  </w:txbxContent>
                </v:textbox>
                <w10:wrap anchorx="margin"/>
              </v:rect>
            </w:pict>
          </mc:Fallback>
        </mc:AlternateContent>
      </w:r>
      <w:r>
        <w:rPr>
          <w:rFonts w:cstheme="minorHAnsi"/>
          <w:noProof/>
          <w:sz w:val="28"/>
          <w:szCs w:val="28"/>
        </w:rPr>
        <mc:AlternateContent>
          <mc:Choice Requires="wps">
            <w:drawing>
              <wp:anchor distT="0" distB="0" distL="114300" distR="114300" simplePos="0" relativeHeight="251730944" behindDoc="0" locked="0" layoutInCell="1" allowOverlap="1" wp14:anchorId="6036C619" wp14:editId="3EA2C7AA">
                <wp:simplePos x="0" y="0"/>
                <wp:positionH relativeFrom="column">
                  <wp:posOffset>1060890</wp:posOffset>
                </wp:positionH>
                <wp:positionV relativeFrom="paragraph">
                  <wp:posOffset>92917</wp:posOffset>
                </wp:positionV>
                <wp:extent cx="2865705" cy="280670"/>
                <wp:effectExtent l="0" t="0" r="11430" b="24130"/>
                <wp:wrapNone/>
                <wp:docPr id="2" name="Rectangle 2"/>
                <wp:cNvGraphicFramePr/>
                <a:graphic xmlns:a="http://schemas.openxmlformats.org/drawingml/2006/main">
                  <a:graphicData uri="http://schemas.microsoft.com/office/word/2010/wordprocessingShape">
                    <wps:wsp>
                      <wps:cNvSpPr/>
                      <wps:spPr>
                        <a:xfrm>
                          <a:off x="0" y="0"/>
                          <a:ext cx="2865705" cy="28067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694FF4" w14:textId="175D86B5" w:rsidR="00315FEA" w:rsidRPr="00315FEA" w:rsidRDefault="0069202A" w:rsidP="00315FEA">
                            <w:pPr>
                              <w:jc w:val="center"/>
                              <w:rPr>
                                <w:color w:val="000000" w:themeColor="text1"/>
                              </w:rPr>
                            </w:pPr>
                            <w:r w:rsidRPr="0069202A">
                              <w:rPr>
                                <w:color w:val="000000" w:themeColor="text1"/>
                              </w:rPr>
                              <w:t>Loop indication (A’s and B’s RS485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6C619" id="Rectangle 2" o:spid="_x0000_s1032" style="position:absolute;margin-left:83.55pt;margin-top:7.3pt;width:225.65pt;height:22.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80egIAAFwFAAAOAAAAZHJzL2Uyb0RvYy54bWysVEtv2zAMvg/YfxB0X+0ETdoFdYqgRYcB&#10;RVesHXpWZKk2IIsapcTOfv0o+ZGgK3YY5oNMiuTHh0heXXeNYXuFvgZb8NlZzpmyEsravhb8x/Pd&#10;p0vOfBC2FAasKvhBeX69/vjhqnUrNYcKTKmQEYj1q9YVvArBrbLMy0o1wp+BU5aEGrARgVh8zUoU&#10;LaE3Jpvn+TJrAUuHIJX3dHvbC/k64WutZPimtVeBmYJTbCGdmM5tPLP1lVi9onBVLYcwxD9E0Yja&#10;ktMJ6lYEwXZY/wHV1BLBgw5nEpoMtK6lSjlQNrP8TTZPlXAq5ULF8W4qk/9/sPJh/+QekcrQOr/y&#10;RMYsOo1N/FN8rEvFOkzFUl1gki7nl8vFRb7gTJJsfpkvL1I1s6O1Qx++KGhYJAqO9BipRmJ/7wN5&#10;JNVRJTrzYOryrjYmMbEB1I1Bthf0dEJKZcM8PhdZnWhmx7ATFQ5GRXtjvyvN6jIGmpymjnoLOOtF&#10;lShV72eR0zd6GUNIPhNgRNYU4YQ9AIyap8HOBphBP5qq1JCTcf63wPpMJ4vkGWyYjJvaAr4HYMLk&#10;uden8E9KE8nQbTuqTcGXMcZ4s4Xy8IgMoR8Q7+RdTY92L3x4FEgTQbNDUx6+0aENtAWHgeKsAvz1&#10;3n3Up0YlKWctTVjB/c+dQMWZ+WqphT/Pzs/jSCbmfHExJwZPJdtTid01N0CdMKN94mQio34wI6kR&#10;mhdaBpvolUTCSvJdcBlwZG5CP/m0TqTabJIajaET4d4+ORnBY51jUz53LwLd0LmBev4BxmkUqzcN&#10;3OtGSwubXQBdp+4+1nV4ARrh1ErDuok74pRPWseluP4NAAD//wMAUEsDBBQABgAIAAAAIQCC2+pf&#10;4AAAAAkBAAAPAAAAZHJzL2Rvd25yZXYueG1sTI/BTsMwDIbvSLxDZCRuLC0aoeqaTqMSFw5IG5OA&#10;W9pkbbXGKUnWdTw95gQ3//Kn35+L9WwHNhkfeocS0kUCzGDjdI+thP3b810GLESFWg0OjYSLCbAu&#10;r68KlWt3xq2ZdrFlVIIhVxK6GMec89B0xqqwcKNB2h2ctypS9C3XXp2p3A78PkkEt6pHutCp0VSd&#10;aY67k5Ugpsv3U/X6ddxvPrfvcXipPyrlpby9mTcrYNHM8Q+GX31Sh5KcandCHdhAWTymhNKwFMAI&#10;EGm2BFZLeMgy4GXB/39Q/gAAAP//AwBQSwECLQAUAAYACAAAACEAtoM4kv4AAADhAQAAEwAAAAAA&#10;AAAAAAAAAAAAAAAAW0NvbnRlbnRfVHlwZXNdLnhtbFBLAQItABQABgAIAAAAIQA4/SH/1gAAAJQB&#10;AAALAAAAAAAAAAAAAAAAAC8BAABfcmVscy8ucmVsc1BLAQItABQABgAIAAAAIQBgW+80egIAAFwF&#10;AAAOAAAAAAAAAAAAAAAAAC4CAABkcnMvZTJvRG9jLnhtbFBLAQItABQABgAIAAAAIQCC2+pf4AAA&#10;AAkBAAAPAAAAAAAAAAAAAAAAANQEAABkcnMvZG93bnJldi54bWxQSwUGAAAAAAQABADzAAAA4QUA&#10;AAAA&#10;" fillcolor="#ed7d31 [3205]" strokecolor="#1f4d78 [1604]" strokeweight="1pt">
                <v:textbox>
                  <w:txbxContent>
                    <w:p w14:paraId="7D694FF4" w14:textId="175D86B5" w:rsidR="00315FEA" w:rsidRPr="00315FEA" w:rsidRDefault="0069202A" w:rsidP="00315FEA">
                      <w:pPr>
                        <w:jc w:val="center"/>
                        <w:rPr>
                          <w:color w:val="000000" w:themeColor="text1"/>
                        </w:rPr>
                      </w:pPr>
                      <w:r w:rsidRPr="0069202A">
                        <w:rPr>
                          <w:color w:val="000000" w:themeColor="text1"/>
                        </w:rPr>
                        <w:t>Loop indication (A’s and B’s RS485 LOOP)</w:t>
                      </w:r>
                    </w:p>
                  </w:txbxContent>
                </v:textbox>
              </v:rect>
            </w:pict>
          </mc:Fallback>
        </mc:AlternateContent>
      </w:r>
      <w:r w:rsidR="00E643B7">
        <w:rPr>
          <w:rFonts w:cstheme="minorHAnsi"/>
          <w:noProof/>
          <w:sz w:val="28"/>
          <w:szCs w:val="28"/>
        </w:rPr>
        <mc:AlternateContent>
          <mc:Choice Requires="wps">
            <w:drawing>
              <wp:anchor distT="0" distB="0" distL="114300" distR="114300" simplePos="0" relativeHeight="251740160" behindDoc="0" locked="0" layoutInCell="1" allowOverlap="1" wp14:anchorId="022D74B7" wp14:editId="6D00B161">
                <wp:simplePos x="0" y="0"/>
                <wp:positionH relativeFrom="margin">
                  <wp:posOffset>4813300</wp:posOffset>
                </wp:positionH>
                <wp:positionV relativeFrom="paragraph">
                  <wp:posOffset>211455</wp:posOffset>
                </wp:positionV>
                <wp:extent cx="1057275" cy="280988"/>
                <wp:effectExtent l="0" t="0" r="28575" b="24130"/>
                <wp:wrapNone/>
                <wp:docPr id="29" name="Rectangle 29"/>
                <wp:cNvGraphicFramePr/>
                <a:graphic xmlns:a="http://schemas.openxmlformats.org/drawingml/2006/main">
                  <a:graphicData uri="http://schemas.microsoft.com/office/word/2010/wordprocessingShape">
                    <wps:wsp>
                      <wps:cNvSpPr/>
                      <wps:spPr>
                        <a:xfrm>
                          <a:off x="0" y="0"/>
                          <a:ext cx="1057275" cy="280988"/>
                        </a:xfrm>
                        <a:prstGeom prst="rect">
                          <a:avLst/>
                        </a:prstGeom>
                        <a:solidFill>
                          <a:srgbClr val="ED7D31"/>
                        </a:solidFill>
                        <a:ln w="12700" cap="flat" cmpd="sng" algn="ctr">
                          <a:solidFill>
                            <a:srgbClr val="5B9BD5">
                              <a:shade val="50000"/>
                            </a:srgbClr>
                          </a:solidFill>
                          <a:prstDash val="solid"/>
                          <a:miter lim="800000"/>
                        </a:ln>
                        <a:effectLst/>
                      </wps:spPr>
                      <wps:txbx>
                        <w:txbxContent>
                          <w:p w14:paraId="575E7E23" w14:textId="6ED6C36B" w:rsidR="00315FEA" w:rsidRDefault="00AC70DB" w:rsidP="00315FEA">
                            <w:pPr>
                              <w:jc w:val="center"/>
                            </w:pPr>
                            <w:r>
                              <w:t>RS 485 A,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D74B7" id="Rectangle 29" o:spid="_x0000_s1033" style="position:absolute;margin-left:379pt;margin-top:16.65pt;width:83.25pt;height:22.1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zrsdgIAAP4EAAAOAAAAZHJzL2Uyb0RvYy54bWysVEtv2zAMvg/YfxB0X+1kyZIadYq0WYcB&#10;RRugHXpmZDkWoNckJXb360fJzqPdTsNyUEjxJX786KvrTkmy584Lo0s6usgp4ZqZSuhtSX88332a&#10;U+ID6Aqk0bykr9zT68XHD1etLfjYNEZW3BFMon3R2pI2IdgiyzxruAJ/YSzXaKyNUxBQddusctBi&#10;diWzcZ5/yVrjKusM497j7ao30kXKX9echce69jwQWVJ8W0inS+cmntniCoqtA9sINjwD/uEVCoTG&#10;osdUKwhAdk78kUoJ5ow3dbhgRmWmrgXjqQfsZpS/6+apActTLwiOt0eY/P9Lyx72T3btEIbW+sKj&#10;GLvoaqfiP76PdAms1yNYvAuE4eUon87GsyklDG3jeX45n0c0s1O0dT5840aRKJTU4TASRrC/96F3&#10;PbjEYt5IUd0JKZPitptb6cgecHBfV7PV59GQ/Y2b1KTFp4xnOQ6XARKolhBQVLYqqddbSkBukZks&#10;uFT7TbQ/LzK9ubxZTXunBirel57m+DtU7t1Tj2/yxC5W4Js+JJliCBRKBGS3FKqk85jokEnqaOWJ&#10;nwMWJ/ijFLpNRwS2MIuJ4s3GVK9rR5zpKewtuxNY9h58WINDziIAuIfhEY9aGkTFDBIljXG//nYf&#10;/ZFKaKWkxR1AxH7uwHFK5HeNJLscTSZxaZIywXGj4s4tm3OL3qlbg9Ma4cZblsToH+RBrJ1RL7iu&#10;y1gVTaAZ1u5nMyi3od9NXHjGl8vkhotiIdzrJ8ti8ohcBPy5ewFnB24FZOWDOewLFO8o1vvGSG2W&#10;u2Bqkfh3whVnGhVcsjTd4YMQt/hcT16nz9biNwAAAP//AwBQSwMEFAAGAAgAAAAhAOcJpsHfAAAA&#10;CQEAAA8AAABkcnMvZG93bnJldi54bWxMj81OwzAQhO9IvIO1SFwQtWn6R4hTVZVQbwhKhThu4iWJ&#10;iNchdlvz9pgTHEczmvmmWEfbixONvnOs4W6iQBDXznTcaDi8Pt6uQPiAbLB3TBq+ycO6vLwoMDfu&#10;zC902odGpBL2OWpoQxhyKX3dkkU/cQNx8j7caDEkOTbSjHhO5baXU6UW0mLHaaHFgbYt1Z/7o9Xw&#10;9hRuxi2riIdZfI879bz7qjZaX1/FzQOIQDH8heEXP6FDmZgqd2TjRa9hOV+lL0FDlmUgUuB+OpuD&#10;qJKzXIAsC/n/QfkDAAD//wMAUEsBAi0AFAAGAAgAAAAhALaDOJL+AAAA4QEAABMAAAAAAAAAAAAA&#10;AAAAAAAAAFtDb250ZW50X1R5cGVzXS54bWxQSwECLQAUAAYACAAAACEAOP0h/9YAAACUAQAACwAA&#10;AAAAAAAAAAAAAAAvAQAAX3JlbHMvLnJlbHNQSwECLQAUAAYACAAAACEAoc867HYCAAD+BAAADgAA&#10;AAAAAAAAAAAAAAAuAgAAZHJzL2Uyb0RvYy54bWxQSwECLQAUAAYACAAAACEA5wmmwd8AAAAJAQAA&#10;DwAAAAAAAAAAAAAAAADQBAAAZHJzL2Rvd25yZXYueG1sUEsFBgAAAAAEAAQA8wAAANwFAAAAAA==&#10;" fillcolor="#ed7d31" strokecolor="#41719c" strokeweight="1pt">
                <v:textbox>
                  <w:txbxContent>
                    <w:p w14:paraId="575E7E23" w14:textId="6ED6C36B" w:rsidR="00315FEA" w:rsidRDefault="00AC70DB" w:rsidP="00315FEA">
                      <w:pPr>
                        <w:jc w:val="center"/>
                      </w:pPr>
                      <w:r>
                        <w:t>RS 485 A, B</w:t>
                      </w:r>
                    </w:p>
                  </w:txbxContent>
                </v:textbox>
                <w10:wrap anchorx="margin"/>
              </v:rect>
            </w:pict>
          </mc:Fallback>
        </mc:AlternateContent>
      </w:r>
    </w:p>
    <w:p w14:paraId="16925F03" w14:textId="47950620" w:rsidR="00AC70DB" w:rsidRDefault="00AC70DB" w:rsidP="005B6311">
      <w:pPr>
        <w:rPr>
          <w:rFonts w:cstheme="minorHAnsi"/>
          <w:b/>
          <w:sz w:val="32"/>
          <w:szCs w:val="28"/>
          <w:u w:val="single"/>
        </w:rPr>
      </w:pPr>
    </w:p>
    <w:p w14:paraId="0853AB5E" w14:textId="2E2AA350" w:rsidR="00AC70DB" w:rsidRDefault="00AC70DB" w:rsidP="005B6311">
      <w:pPr>
        <w:rPr>
          <w:rFonts w:cstheme="minorHAnsi"/>
          <w:b/>
          <w:sz w:val="32"/>
          <w:szCs w:val="28"/>
          <w:u w:val="single"/>
        </w:rPr>
      </w:pPr>
    </w:p>
    <w:p w14:paraId="34D96FED" w14:textId="5F4F339F" w:rsidR="005B6311" w:rsidRPr="00AD6BEE" w:rsidRDefault="005B6311" w:rsidP="005B6311">
      <w:pPr>
        <w:rPr>
          <w:rFonts w:cstheme="minorHAnsi"/>
          <w:b/>
          <w:sz w:val="32"/>
          <w:szCs w:val="28"/>
          <w:u w:val="single"/>
        </w:rPr>
      </w:pPr>
      <w:r w:rsidRPr="00F54C96">
        <w:rPr>
          <w:rFonts w:cstheme="minorHAnsi"/>
          <w:b/>
          <w:sz w:val="32"/>
          <w:szCs w:val="28"/>
          <w:u w:val="single"/>
        </w:rPr>
        <w:t>Contact Information</w:t>
      </w:r>
    </w:p>
    <w:p w14:paraId="14A799C9" w14:textId="1BD3DB56" w:rsidR="003B7362" w:rsidRPr="007B114C" w:rsidRDefault="003B7362" w:rsidP="00AB3B2B">
      <w:pPr>
        <w:spacing w:after="0"/>
        <w:jc w:val="both"/>
        <w:rPr>
          <w:rFonts w:cstheme="minorHAnsi"/>
          <w:b/>
          <w:bCs/>
          <w:iCs/>
          <w:color w:val="000000" w:themeColor="text1"/>
          <w:sz w:val="28"/>
          <w:szCs w:val="28"/>
        </w:rPr>
      </w:pPr>
      <w:r w:rsidRPr="007B114C">
        <w:rPr>
          <w:rFonts w:cstheme="minorHAnsi"/>
          <w:b/>
          <w:bCs/>
          <w:iCs/>
          <w:color w:val="000000" w:themeColor="text1"/>
          <w:sz w:val="28"/>
          <w:szCs w:val="28"/>
        </w:rPr>
        <w:t>Augmatic Technologies Pvt. Ltd.,</w:t>
      </w:r>
    </w:p>
    <w:p w14:paraId="7CC380D1" w14:textId="2992450A" w:rsidR="003B7362" w:rsidRPr="007B114C" w:rsidRDefault="003B7362" w:rsidP="00AB3B2B">
      <w:pPr>
        <w:spacing w:after="0"/>
        <w:jc w:val="both"/>
        <w:rPr>
          <w:rFonts w:cstheme="minorHAnsi"/>
          <w:b/>
          <w:bCs/>
          <w:iCs/>
          <w:color w:val="000000" w:themeColor="text1"/>
          <w:sz w:val="28"/>
          <w:szCs w:val="28"/>
        </w:rPr>
      </w:pPr>
      <w:r w:rsidRPr="007B114C">
        <w:rPr>
          <w:rFonts w:cstheme="minorHAnsi"/>
          <w:b/>
          <w:bCs/>
          <w:iCs/>
          <w:color w:val="000000" w:themeColor="text1"/>
          <w:sz w:val="28"/>
          <w:szCs w:val="28"/>
        </w:rPr>
        <w:t>Plot no 6, Shah Industrial Estate II,</w:t>
      </w:r>
    </w:p>
    <w:p w14:paraId="5A150E37" w14:textId="77777777" w:rsidR="005F201C" w:rsidRDefault="003B7362" w:rsidP="00AB3B2B">
      <w:pPr>
        <w:spacing w:after="0"/>
        <w:jc w:val="both"/>
        <w:rPr>
          <w:rFonts w:cstheme="minorHAnsi"/>
          <w:b/>
          <w:bCs/>
          <w:iCs/>
          <w:color w:val="000000" w:themeColor="text1"/>
          <w:sz w:val="28"/>
          <w:szCs w:val="28"/>
        </w:rPr>
      </w:pPr>
      <w:r w:rsidRPr="007B114C">
        <w:rPr>
          <w:rFonts w:cstheme="minorHAnsi"/>
          <w:b/>
          <w:bCs/>
          <w:iCs/>
          <w:color w:val="000000" w:themeColor="text1"/>
          <w:sz w:val="28"/>
          <w:szCs w:val="28"/>
        </w:rPr>
        <w:t xml:space="preserve">Kotambi, </w:t>
      </w:r>
    </w:p>
    <w:p w14:paraId="5A6261A2" w14:textId="1A340E4B" w:rsidR="003B7362" w:rsidRPr="007B114C" w:rsidRDefault="003B7362" w:rsidP="00AB3B2B">
      <w:pPr>
        <w:spacing w:after="0"/>
        <w:jc w:val="both"/>
        <w:rPr>
          <w:rFonts w:cstheme="minorHAnsi"/>
          <w:b/>
          <w:bCs/>
          <w:iCs/>
          <w:color w:val="000000" w:themeColor="text1"/>
          <w:sz w:val="28"/>
          <w:szCs w:val="28"/>
        </w:rPr>
      </w:pPr>
      <w:r w:rsidRPr="007B114C">
        <w:rPr>
          <w:rFonts w:cstheme="minorHAnsi"/>
          <w:b/>
          <w:bCs/>
          <w:iCs/>
          <w:color w:val="000000" w:themeColor="text1"/>
          <w:sz w:val="28"/>
          <w:szCs w:val="28"/>
        </w:rPr>
        <w:t>Vadodara – 391510.</w:t>
      </w:r>
    </w:p>
    <w:p w14:paraId="0B485DB2" w14:textId="77777777" w:rsidR="003B7362" w:rsidRDefault="003B7362" w:rsidP="00AB3B2B">
      <w:pPr>
        <w:spacing w:after="0"/>
        <w:jc w:val="both"/>
        <w:rPr>
          <w:rFonts w:cstheme="minorHAnsi"/>
          <w:b/>
          <w:bCs/>
          <w:iCs/>
          <w:color w:val="000000" w:themeColor="text1"/>
          <w:sz w:val="28"/>
          <w:szCs w:val="28"/>
        </w:rPr>
      </w:pPr>
      <w:r w:rsidRPr="007B114C">
        <w:rPr>
          <w:rFonts w:cstheme="minorHAnsi"/>
          <w:b/>
          <w:bCs/>
          <w:iCs/>
          <w:color w:val="000000" w:themeColor="text1"/>
          <w:sz w:val="28"/>
          <w:szCs w:val="28"/>
        </w:rPr>
        <w:t>Email – Sales@wittelb.com</w:t>
      </w:r>
    </w:p>
    <w:p w14:paraId="723F20F8" w14:textId="179B99CE" w:rsidR="005B6311" w:rsidRPr="00AD6BEE" w:rsidRDefault="00B9050D" w:rsidP="00B9050D">
      <w:pPr>
        <w:spacing w:after="0"/>
        <w:jc w:val="both"/>
        <w:rPr>
          <w:rFonts w:cstheme="minorHAnsi"/>
          <w:sz w:val="28"/>
          <w:szCs w:val="28"/>
        </w:rPr>
      </w:pPr>
      <w:r w:rsidRPr="00B9050D">
        <w:rPr>
          <w:rFonts w:cstheme="minorHAnsi"/>
          <w:b/>
          <w:bCs/>
          <w:iCs/>
          <w:color w:val="000000" w:themeColor="text1"/>
          <w:sz w:val="28"/>
          <w:szCs w:val="28"/>
          <w:u w:val="single"/>
        </w:rPr>
        <w:t>Support</w:t>
      </w:r>
      <w:r w:rsidRPr="00B9050D">
        <w:rPr>
          <w:rFonts w:cstheme="minorHAnsi"/>
          <w:b/>
          <w:bCs/>
          <w:iCs/>
          <w:color w:val="000000" w:themeColor="text1"/>
          <w:sz w:val="28"/>
          <w:szCs w:val="28"/>
        </w:rPr>
        <w:t>: support@wittelb.raiseaticket.com  / +91 94038 92805</w:t>
      </w:r>
    </w:p>
    <w:sectPr w:rsidR="005B6311" w:rsidRPr="00AD6BEE" w:rsidSect="00CD0C50">
      <w:headerReference w:type="even" r:id="rId12"/>
      <w:headerReference w:type="default" r:id="rId13"/>
      <w:footerReference w:type="default" r:id="rId14"/>
      <w:headerReference w:type="first" r:id="rId15"/>
      <w:pgSz w:w="11907" w:h="16839" w:code="9"/>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2EB5" w14:textId="77777777" w:rsidR="00C33D9C" w:rsidRDefault="00C33D9C" w:rsidP="00696800">
      <w:pPr>
        <w:spacing w:after="0" w:line="240" w:lineRule="auto"/>
      </w:pPr>
      <w:r>
        <w:separator/>
      </w:r>
    </w:p>
  </w:endnote>
  <w:endnote w:type="continuationSeparator" w:id="0">
    <w:p w14:paraId="4209163C" w14:textId="77777777" w:rsidR="00C33D9C" w:rsidRDefault="00C33D9C"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873"/>
      <w:gridCol w:w="4874"/>
    </w:tblGrid>
    <w:tr w:rsidR="00D5290D" w14:paraId="4F919A7E" w14:textId="77777777">
      <w:tc>
        <w:tcPr>
          <w:tcW w:w="2500" w:type="pct"/>
          <w:shd w:val="clear" w:color="auto" w:fill="5B9BD5" w:themeFill="accent1"/>
          <w:vAlign w:val="center"/>
        </w:tcPr>
        <w:p w14:paraId="2C9F596B" w14:textId="6148D44F" w:rsidR="00D5290D" w:rsidRPr="000D327C" w:rsidRDefault="00C33D9C" w:rsidP="000D327C">
          <w:pPr>
            <w:pStyle w:val="Footer"/>
            <w:tabs>
              <w:tab w:val="clear" w:pos="4680"/>
              <w:tab w:val="clear" w:pos="9360"/>
            </w:tabs>
            <w:spacing w:before="80" w:after="80"/>
            <w:jc w:val="both"/>
            <w:rPr>
              <w:b/>
              <w:i/>
              <w:caps/>
              <w:color w:val="FFFFFF" w:themeColor="background1"/>
              <w:sz w:val="20"/>
              <w:szCs w:val="20"/>
            </w:rPr>
          </w:pPr>
          <w:sdt>
            <w:sdtPr>
              <w:rPr>
                <w:b/>
                <w:i/>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EndPr/>
            <w:sdtContent>
              <w:r w:rsidR="009350A1">
                <w:rPr>
                  <w:b/>
                  <w:i/>
                  <w:caps/>
                  <w:color w:val="FFFFFF" w:themeColor="background1"/>
                  <w:sz w:val="20"/>
                  <w:szCs w:val="20"/>
                </w:rPr>
                <w:t>WIN-IO-12-PORT-M-LOOP-CONN</w:t>
              </w:r>
            </w:sdtContent>
          </w:sdt>
        </w:p>
      </w:tc>
      <w:tc>
        <w:tcPr>
          <w:tcW w:w="2500" w:type="pct"/>
          <w:shd w:val="clear" w:color="auto" w:fill="5B9BD5" w:themeFill="accent1"/>
          <w:vAlign w:val="center"/>
        </w:tcPr>
        <w:sdt>
          <w:sdtPr>
            <w:rPr>
              <w:b/>
              <w:i/>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783620B4" w14:textId="77777777" w:rsidR="00D5290D" w:rsidRDefault="00D5290D" w:rsidP="000D327C">
              <w:pPr>
                <w:pStyle w:val="Footer"/>
                <w:tabs>
                  <w:tab w:val="clear" w:pos="4680"/>
                  <w:tab w:val="clear" w:pos="9360"/>
                </w:tabs>
                <w:spacing w:before="80" w:after="80"/>
                <w:jc w:val="right"/>
                <w:rPr>
                  <w:caps/>
                  <w:color w:val="FFFFFF" w:themeColor="background1"/>
                  <w:sz w:val="18"/>
                  <w:szCs w:val="18"/>
                </w:rPr>
              </w:pPr>
              <w:r>
                <w:rPr>
                  <w:b/>
                  <w:i/>
                  <w:caps/>
                  <w:color w:val="FFFFFF" w:themeColor="background1"/>
                  <w:sz w:val="20"/>
                  <w:szCs w:val="20"/>
                </w:rPr>
                <w:t>AUGMATIC TECHNOLOGES PVT.LTD.</w:t>
              </w:r>
            </w:p>
          </w:sdtContent>
        </w:sdt>
      </w:tc>
    </w:tr>
  </w:tbl>
  <w:p w14:paraId="1FE0AC6A"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E22C3" w14:textId="77777777" w:rsidR="00C33D9C" w:rsidRDefault="00C33D9C" w:rsidP="00696800">
      <w:pPr>
        <w:spacing w:after="0" w:line="240" w:lineRule="auto"/>
      </w:pPr>
      <w:r>
        <w:separator/>
      </w:r>
    </w:p>
  </w:footnote>
  <w:footnote w:type="continuationSeparator" w:id="0">
    <w:p w14:paraId="610B1FE7" w14:textId="77777777" w:rsidR="00C33D9C" w:rsidRDefault="00C33D9C"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B7ADF" w14:textId="77777777" w:rsidR="00D5290D" w:rsidRDefault="00C33D9C">
    <w:pPr>
      <w:pStyle w:val="Header"/>
    </w:pPr>
    <w:r>
      <w:rPr>
        <w:noProof/>
      </w:rPr>
      <w:pict w14:anchorId="372DCC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D37F" w14:textId="77777777" w:rsidR="00D5290D" w:rsidRDefault="00C33D9C">
    <w:pPr>
      <w:pStyle w:val="Header"/>
    </w:pPr>
    <w:r>
      <w:rPr>
        <w:noProof/>
      </w:rPr>
      <w:pict w14:anchorId="73188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r w:rsidR="00D5290D">
      <w:rPr>
        <w:noProof/>
      </w:rPr>
      <mc:AlternateContent>
        <mc:Choice Requires="wps">
          <w:drawing>
            <wp:anchor distT="0" distB="0" distL="118745" distR="118745" simplePos="0" relativeHeight="251659264" behindDoc="1" locked="0" layoutInCell="1" allowOverlap="0" wp14:anchorId="0F770F85" wp14:editId="659B0F65">
              <wp:simplePos x="0" y="0"/>
              <wp:positionH relativeFrom="margin">
                <wp:posOffset>1028065</wp:posOffset>
              </wp:positionH>
              <wp:positionV relativeFrom="page">
                <wp:posOffset>457200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E9A6DA" w14:textId="7A107325" w:rsidR="00D5290D" w:rsidRPr="001B2CBE" w:rsidRDefault="009350A1" w:rsidP="000D327C">
                          <w:pPr>
                            <w:pStyle w:val="Header"/>
                            <w:tabs>
                              <w:tab w:val="clear" w:pos="4680"/>
                              <w:tab w:val="clear" w:pos="9360"/>
                            </w:tabs>
                            <w:jc w:val="center"/>
                            <w:rPr>
                              <w:b/>
                              <w:caps/>
                              <w:color w:val="FFFFFF" w:themeColor="background1"/>
                              <w:sz w:val="36"/>
                              <w:szCs w:val="36"/>
                            </w:rPr>
                          </w:pPr>
                          <w:r>
                            <w:rPr>
                              <w:rFonts w:cstheme="minorHAnsi"/>
                              <w:b/>
                              <w:noProof/>
                              <w:sz w:val="36"/>
                              <w:szCs w:val="36"/>
                            </w:rPr>
                            <w:t>WIN-IO-12-PORT-M-LOOP-CONN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F770F85" id="Rectangle 197" o:spid="_x0000_s1030" style="position:absolute;margin-left:80.95pt;margin-top:36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AUAZKXfAAAA&#10;CgEAAA8AAABkcnMvZG93bnJldi54bWxMj8FOwzAQRO9I/IO1SNyo01RKaIhTVZV6QQiJQA/c3HiJ&#10;A/E6it008PVsT3CcndHsm3Izu15MOIbOk4LlIgGB1HjTUavg7XV/dw8iRE1G955QwTcG2FTXV6Uu&#10;jD/TC051bAWXUCi0AhvjUEgZGotOh4UfkNj78KPTkeXYSjPqM5e7XqZJkkmnO+IPVg+4s9h81Sen&#10;4PEzX9V22k4/q2c8WH94et/vglK3N/P2AUTEOf6F4YLP6FAx09GfyATRs86Wa44qyFPexIF1fjkc&#10;2UmzBGRVyv8Tql8AAAD//wMAUEsBAi0AFAAGAAgAAAAhALaDOJL+AAAA4QEAABMAAAAAAAAAAAAA&#10;AAAAAAAAAFtDb250ZW50X1R5cGVzXS54bWxQSwECLQAUAAYACAAAACEAOP0h/9YAAACUAQAACwAA&#10;AAAAAAAAAAAAAAAvAQAAX3JlbHMvLnJlbHNQSwECLQAUAAYACAAAACEAPHbO4HYCAABtBQAADgAA&#10;AAAAAAAAAAAAAAAuAgAAZHJzL2Uyb0RvYy54bWxQSwECLQAUAAYACAAAACEABQBkpd8AAAAKAQAA&#10;DwAAAAAAAAAAAAAAAADQBAAAZHJzL2Rvd25yZXYueG1sUEsFBgAAAAAEAAQA8wAAANwFAAAAAA==&#10;" o:allowoverlap="f" fillcolor="#5b9bd5 [3204]" stroked="f" strokeweight="1pt">
              <v:textbox>
                <w:txbxContent>
                  <w:p w14:paraId="17E9A6DA" w14:textId="7A107325" w:rsidR="00D5290D" w:rsidRPr="001B2CBE" w:rsidRDefault="009350A1" w:rsidP="000D327C">
                    <w:pPr>
                      <w:pStyle w:val="Header"/>
                      <w:tabs>
                        <w:tab w:val="clear" w:pos="4680"/>
                        <w:tab w:val="clear" w:pos="9360"/>
                      </w:tabs>
                      <w:jc w:val="center"/>
                      <w:rPr>
                        <w:b/>
                        <w:caps/>
                        <w:color w:val="FFFFFF" w:themeColor="background1"/>
                        <w:sz w:val="36"/>
                        <w:szCs w:val="36"/>
                      </w:rPr>
                    </w:pPr>
                    <w:r>
                      <w:rPr>
                        <w:rFonts w:cstheme="minorHAnsi"/>
                        <w:b/>
                        <w:noProof/>
                        <w:sz w:val="36"/>
                        <w:szCs w:val="36"/>
                      </w:rPr>
                      <w:t>WIN-IO-12-PORT-M-LOOP-CONN</w:t>
                    </w:r>
                  </w:p>
                </w:txbxContent>
              </v:textbox>
              <w10:wrap type="square" anchorx="margin" anchory="page"/>
            </v:rect>
          </w:pict>
        </mc:Fallback>
      </mc:AlternateContent>
    </w:r>
    <w:r w:rsidR="00D5290D">
      <w:rPr>
        <w:noProof/>
      </w:rPr>
      <w:drawing>
        <wp:anchor distT="0" distB="0" distL="114300" distR="114300" simplePos="0" relativeHeight="251660288" behindDoc="1" locked="0" layoutInCell="1" allowOverlap="1" wp14:anchorId="08AA8ABC" wp14:editId="1198F723">
          <wp:simplePos x="0" y="0"/>
          <wp:positionH relativeFrom="column">
            <wp:posOffset>-180975</wp:posOffset>
          </wp:positionH>
          <wp:positionV relativeFrom="paragraph">
            <wp:posOffset>-56515</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2">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27E4" w14:textId="77777777" w:rsidR="00D5290D" w:rsidRDefault="00C33D9C">
    <w:pPr>
      <w:pStyle w:val="Header"/>
    </w:pPr>
    <w:r>
      <w:rPr>
        <w:noProof/>
      </w:rPr>
      <w:pict w14:anchorId="344DA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0"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A538F8"/>
    <w:multiLevelType w:val="hybridMultilevel"/>
    <w:tmpl w:val="89BA34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925DCB"/>
    <w:multiLevelType w:val="hybridMultilevel"/>
    <w:tmpl w:val="F162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F46CF4"/>
    <w:multiLevelType w:val="hybridMultilevel"/>
    <w:tmpl w:val="5D90B26A"/>
    <w:lvl w:ilvl="0" w:tplc="0D5AA0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CA0231"/>
    <w:multiLevelType w:val="hybridMultilevel"/>
    <w:tmpl w:val="819CA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0F6EC4"/>
    <w:multiLevelType w:val="hybridMultilevel"/>
    <w:tmpl w:val="23B4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216277A"/>
    <w:multiLevelType w:val="hybridMultilevel"/>
    <w:tmpl w:val="6BF05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23"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F56F7"/>
    <w:multiLevelType w:val="hybridMultilevel"/>
    <w:tmpl w:val="12C09E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26" w15:restartNumberingAfterBreak="0">
    <w:nsid w:val="71C572CF"/>
    <w:multiLevelType w:val="hybridMultilevel"/>
    <w:tmpl w:val="9D0C5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D0401A"/>
    <w:multiLevelType w:val="hybridMultilevel"/>
    <w:tmpl w:val="C76293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6761062">
    <w:abstractNumId w:val="18"/>
  </w:num>
  <w:num w:numId="2" w16cid:durableId="1549803473">
    <w:abstractNumId w:val="15"/>
  </w:num>
  <w:num w:numId="3" w16cid:durableId="1534072622">
    <w:abstractNumId w:val="5"/>
  </w:num>
  <w:num w:numId="4" w16cid:durableId="1340696563">
    <w:abstractNumId w:val="29"/>
  </w:num>
  <w:num w:numId="5" w16cid:durableId="861820368">
    <w:abstractNumId w:val="27"/>
  </w:num>
  <w:num w:numId="6" w16cid:durableId="264921484">
    <w:abstractNumId w:val="19"/>
  </w:num>
  <w:num w:numId="7" w16cid:durableId="266159629">
    <w:abstractNumId w:val="10"/>
  </w:num>
  <w:num w:numId="8" w16cid:durableId="462844376">
    <w:abstractNumId w:val="6"/>
  </w:num>
  <w:num w:numId="9" w16cid:durableId="1523206208">
    <w:abstractNumId w:val="0"/>
  </w:num>
  <w:num w:numId="10" w16cid:durableId="185214939">
    <w:abstractNumId w:val="3"/>
  </w:num>
  <w:num w:numId="11" w16cid:durableId="2076850708">
    <w:abstractNumId w:val="8"/>
  </w:num>
  <w:num w:numId="12" w16cid:durableId="1468934969">
    <w:abstractNumId w:val="9"/>
  </w:num>
  <w:num w:numId="13" w16cid:durableId="794711094">
    <w:abstractNumId w:val="25"/>
  </w:num>
  <w:num w:numId="14" w16cid:durableId="344214017">
    <w:abstractNumId w:val="2"/>
  </w:num>
  <w:num w:numId="15" w16cid:durableId="291907185">
    <w:abstractNumId w:val="22"/>
  </w:num>
  <w:num w:numId="16" w16cid:durableId="1029721679">
    <w:abstractNumId w:val="11"/>
  </w:num>
  <w:num w:numId="17" w16cid:durableId="292952988">
    <w:abstractNumId w:val="30"/>
  </w:num>
  <w:num w:numId="18" w16cid:durableId="882594960">
    <w:abstractNumId w:val="28"/>
  </w:num>
  <w:num w:numId="19" w16cid:durableId="2122141781">
    <w:abstractNumId w:val="21"/>
  </w:num>
  <w:num w:numId="20" w16cid:durableId="1172839026">
    <w:abstractNumId w:val="7"/>
  </w:num>
  <w:num w:numId="21" w16cid:durableId="1895117921">
    <w:abstractNumId w:val="14"/>
  </w:num>
  <w:num w:numId="22" w16cid:durableId="1508253567">
    <w:abstractNumId w:val="1"/>
  </w:num>
  <w:num w:numId="23" w16cid:durableId="1194341083">
    <w:abstractNumId w:val="4"/>
  </w:num>
  <w:num w:numId="24" w16cid:durableId="179898409">
    <w:abstractNumId w:val="23"/>
  </w:num>
  <w:num w:numId="25" w16cid:durableId="2144762484">
    <w:abstractNumId w:val="12"/>
  </w:num>
  <w:num w:numId="26" w16cid:durableId="53360515">
    <w:abstractNumId w:val="24"/>
  </w:num>
  <w:num w:numId="27" w16cid:durableId="1177617336">
    <w:abstractNumId w:val="17"/>
  </w:num>
  <w:num w:numId="28" w16cid:durableId="2008434884">
    <w:abstractNumId w:val="16"/>
  </w:num>
  <w:num w:numId="29" w16cid:durableId="1901280160">
    <w:abstractNumId w:val="13"/>
  </w:num>
  <w:num w:numId="30" w16cid:durableId="326328491">
    <w:abstractNumId w:val="26"/>
  </w:num>
  <w:num w:numId="31" w16cid:durableId="19245599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0568"/>
    <w:rsid w:val="000125BE"/>
    <w:rsid w:val="000179C3"/>
    <w:rsid w:val="00021589"/>
    <w:rsid w:val="000263D4"/>
    <w:rsid w:val="00027834"/>
    <w:rsid w:val="0004045E"/>
    <w:rsid w:val="00046D59"/>
    <w:rsid w:val="00053916"/>
    <w:rsid w:val="00056C1E"/>
    <w:rsid w:val="000572ED"/>
    <w:rsid w:val="000633EE"/>
    <w:rsid w:val="00066433"/>
    <w:rsid w:val="00074A9B"/>
    <w:rsid w:val="00077A6F"/>
    <w:rsid w:val="000845C6"/>
    <w:rsid w:val="00085D86"/>
    <w:rsid w:val="00087A86"/>
    <w:rsid w:val="00092025"/>
    <w:rsid w:val="0009226C"/>
    <w:rsid w:val="00096958"/>
    <w:rsid w:val="00096F9D"/>
    <w:rsid w:val="000A720B"/>
    <w:rsid w:val="000B0824"/>
    <w:rsid w:val="000B0D4F"/>
    <w:rsid w:val="000C1053"/>
    <w:rsid w:val="000C5EC3"/>
    <w:rsid w:val="000D327C"/>
    <w:rsid w:val="000D39FE"/>
    <w:rsid w:val="000D5D70"/>
    <w:rsid w:val="000E3095"/>
    <w:rsid w:val="000E50E2"/>
    <w:rsid w:val="000E5373"/>
    <w:rsid w:val="000F0811"/>
    <w:rsid w:val="000F4E1C"/>
    <w:rsid w:val="00102B02"/>
    <w:rsid w:val="00110144"/>
    <w:rsid w:val="001114F7"/>
    <w:rsid w:val="00111D24"/>
    <w:rsid w:val="00114C3E"/>
    <w:rsid w:val="00117DC1"/>
    <w:rsid w:val="00121008"/>
    <w:rsid w:val="0012611F"/>
    <w:rsid w:val="00134C9E"/>
    <w:rsid w:val="00136651"/>
    <w:rsid w:val="001414CB"/>
    <w:rsid w:val="001429B9"/>
    <w:rsid w:val="00143F46"/>
    <w:rsid w:val="00144323"/>
    <w:rsid w:val="00147FF9"/>
    <w:rsid w:val="00155D30"/>
    <w:rsid w:val="00164034"/>
    <w:rsid w:val="00183C4D"/>
    <w:rsid w:val="00185CBF"/>
    <w:rsid w:val="0018781C"/>
    <w:rsid w:val="00196751"/>
    <w:rsid w:val="00196764"/>
    <w:rsid w:val="001A22BB"/>
    <w:rsid w:val="001A361B"/>
    <w:rsid w:val="001B0120"/>
    <w:rsid w:val="001B2CBE"/>
    <w:rsid w:val="001C5743"/>
    <w:rsid w:val="001C6BDD"/>
    <w:rsid w:val="001E0FDD"/>
    <w:rsid w:val="00203F4C"/>
    <w:rsid w:val="002060A9"/>
    <w:rsid w:val="0021168D"/>
    <w:rsid w:val="002127C8"/>
    <w:rsid w:val="002143F5"/>
    <w:rsid w:val="00217756"/>
    <w:rsid w:val="00222F6E"/>
    <w:rsid w:val="002244C9"/>
    <w:rsid w:val="0023032F"/>
    <w:rsid w:val="002468F9"/>
    <w:rsid w:val="002477F7"/>
    <w:rsid w:val="002774C5"/>
    <w:rsid w:val="00284B11"/>
    <w:rsid w:val="00285B49"/>
    <w:rsid w:val="00292CB8"/>
    <w:rsid w:val="002978CF"/>
    <w:rsid w:val="002B1F70"/>
    <w:rsid w:val="002B4D87"/>
    <w:rsid w:val="002E3DDA"/>
    <w:rsid w:val="002E7855"/>
    <w:rsid w:val="002F06A4"/>
    <w:rsid w:val="003002E8"/>
    <w:rsid w:val="00302CA0"/>
    <w:rsid w:val="003118E6"/>
    <w:rsid w:val="003124F9"/>
    <w:rsid w:val="00314793"/>
    <w:rsid w:val="00315FEA"/>
    <w:rsid w:val="003262F6"/>
    <w:rsid w:val="00327CBF"/>
    <w:rsid w:val="003300E2"/>
    <w:rsid w:val="00330895"/>
    <w:rsid w:val="00331368"/>
    <w:rsid w:val="003365EE"/>
    <w:rsid w:val="00336D40"/>
    <w:rsid w:val="003371A7"/>
    <w:rsid w:val="0034565D"/>
    <w:rsid w:val="003460E2"/>
    <w:rsid w:val="00352BED"/>
    <w:rsid w:val="00355903"/>
    <w:rsid w:val="00362E37"/>
    <w:rsid w:val="00375CB0"/>
    <w:rsid w:val="00384A11"/>
    <w:rsid w:val="003A53EB"/>
    <w:rsid w:val="003A6F57"/>
    <w:rsid w:val="003B7362"/>
    <w:rsid w:val="003C7AF3"/>
    <w:rsid w:val="003D6F05"/>
    <w:rsid w:val="003E3167"/>
    <w:rsid w:val="003E3AE1"/>
    <w:rsid w:val="00402DD0"/>
    <w:rsid w:val="0040465D"/>
    <w:rsid w:val="004051D5"/>
    <w:rsid w:val="0041601B"/>
    <w:rsid w:val="00417B17"/>
    <w:rsid w:val="004214C9"/>
    <w:rsid w:val="004264CC"/>
    <w:rsid w:val="00433865"/>
    <w:rsid w:val="00444FEC"/>
    <w:rsid w:val="00451928"/>
    <w:rsid w:val="00453806"/>
    <w:rsid w:val="004562F2"/>
    <w:rsid w:val="00457939"/>
    <w:rsid w:val="00464897"/>
    <w:rsid w:val="00467859"/>
    <w:rsid w:val="0047279E"/>
    <w:rsid w:val="0047392E"/>
    <w:rsid w:val="00477374"/>
    <w:rsid w:val="00477F93"/>
    <w:rsid w:val="00493EB5"/>
    <w:rsid w:val="00494157"/>
    <w:rsid w:val="004B40E6"/>
    <w:rsid w:val="004C6657"/>
    <w:rsid w:val="004D129E"/>
    <w:rsid w:val="004D2C5D"/>
    <w:rsid w:val="004D4A97"/>
    <w:rsid w:val="004D5993"/>
    <w:rsid w:val="004D7CD8"/>
    <w:rsid w:val="004F1701"/>
    <w:rsid w:val="005122D8"/>
    <w:rsid w:val="005139A5"/>
    <w:rsid w:val="00515C52"/>
    <w:rsid w:val="0051601F"/>
    <w:rsid w:val="00520FCC"/>
    <w:rsid w:val="00526FB9"/>
    <w:rsid w:val="00531A3B"/>
    <w:rsid w:val="00533732"/>
    <w:rsid w:val="00535494"/>
    <w:rsid w:val="00551098"/>
    <w:rsid w:val="0057267F"/>
    <w:rsid w:val="005840CB"/>
    <w:rsid w:val="00586BC6"/>
    <w:rsid w:val="00590DFC"/>
    <w:rsid w:val="00594141"/>
    <w:rsid w:val="005B6311"/>
    <w:rsid w:val="005C397B"/>
    <w:rsid w:val="005C55AF"/>
    <w:rsid w:val="005D46C5"/>
    <w:rsid w:val="005E1B42"/>
    <w:rsid w:val="005E2497"/>
    <w:rsid w:val="005E7474"/>
    <w:rsid w:val="005F180A"/>
    <w:rsid w:val="005F201C"/>
    <w:rsid w:val="005F2F67"/>
    <w:rsid w:val="005F4274"/>
    <w:rsid w:val="0060475D"/>
    <w:rsid w:val="006100AF"/>
    <w:rsid w:val="00612AA1"/>
    <w:rsid w:val="006137F2"/>
    <w:rsid w:val="00621343"/>
    <w:rsid w:val="006233E6"/>
    <w:rsid w:val="00630E5D"/>
    <w:rsid w:val="00634152"/>
    <w:rsid w:val="006370A5"/>
    <w:rsid w:val="006616A6"/>
    <w:rsid w:val="006774A8"/>
    <w:rsid w:val="0069202A"/>
    <w:rsid w:val="00696800"/>
    <w:rsid w:val="00697628"/>
    <w:rsid w:val="006A3A24"/>
    <w:rsid w:val="006A5F35"/>
    <w:rsid w:val="006A6D1D"/>
    <w:rsid w:val="006B062C"/>
    <w:rsid w:val="006B0A80"/>
    <w:rsid w:val="006B6577"/>
    <w:rsid w:val="006C6E4F"/>
    <w:rsid w:val="006D7DCB"/>
    <w:rsid w:val="006F0A19"/>
    <w:rsid w:val="006F26C6"/>
    <w:rsid w:val="006F43AB"/>
    <w:rsid w:val="006F6538"/>
    <w:rsid w:val="006F7793"/>
    <w:rsid w:val="00703D8E"/>
    <w:rsid w:val="00704A08"/>
    <w:rsid w:val="00714EF0"/>
    <w:rsid w:val="0072193E"/>
    <w:rsid w:val="007252B9"/>
    <w:rsid w:val="0073304C"/>
    <w:rsid w:val="007337DC"/>
    <w:rsid w:val="0074648A"/>
    <w:rsid w:val="00753C2A"/>
    <w:rsid w:val="00754780"/>
    <w:rsid w:val="00764BC9"/>
    <w:rsid w:val="007672EB"/>
    <w:rsid w:val="0077434A"/>
    <w:rsid w:val="007A7DF2"/>
    <w:rsid w:val="007B114C"/>
    <w:rsid w:val="007B2BB0"/>
    <w:rsid w:val="007B4B13"/>
    <w:rsid w:val="007C0C4D"/>
    <w:rsid w:val="007C1F01"/>
    <w:rsid w:val="007D0CF4"/>
    <w:rsid w:val="007D1DF9"/>
    <w:rsid w:val="007D7B5A"/>
    <w:rsid w:val="007E0AB8"/>
    <w:rsid w:val="007E7BB7"/>
    <w:rsid w:val="007F013D"/>
    <w:rsid w:val="007F7749"/>
    <w:rsid w:val="00800A00"/>
    <w:rsid w:val="008156CE"/>
    <w:rsid w:val="00831B0B"/>
    <w:rsid w:val="0083200B"/>
    <w:rsid w:val="00836ED0"/>
    <w:rsid w:val="008458FC"/>
    <w:rsid w:val="00851EE8"/>
    <w:rsid w:val="00854A8C"/>
    <w:rsid w:val="00856452"/>
    <w:rsid w:val="008574F0"/>
    <w:rsid w:val="00877F30"/>
    <w:rsid w:val="00882157"/>
    <w:rsid w:val="008905F3"/>
    <w:rsid w:val="008942D8"/>
    <w:rsid w:val="008A0D64"/>
    <w:rsid w:val="008A723A"/>
    <w:rsid w:val="008B1AE0"/>
    <w:rsid w:val="008B332C"/>
    <w:rsid w:val="008C23D1"/>
    <w:rsid w:val="008C484B"/>
    <w:rsid w:val="008E0E38"/>
    <w:rsid w:val="008E1C54"/>
    <w:rsid w:val="008E7359"/>
    <w:rsid w:val="008F3DF8"/>
    <w:rsid w:val="008F56EF"/>
    <w:rsid w:val="00930B36"/>
    <w:rsid w:val="009327BA"/>
    <w:rsid w:val="0093365A"/>
    <w:rsid w:val="009350A1"/>
    <w:rsid w:val="00954797"/>
    <w:rsid w:val="00954A01"/>
    <w:rsid w:val="009570AA"/>
    <w:rsid w:val="00962BCC"/>
    <w:rsid w:val="009653BC"/>
    <w:rsid w:val="00967D98"/>
    <w:rsid w:val="00981DB3"/>
    <w:rsid w:val="00992B95"/>
    <w:rsid w:val="009A7B0E"/>
    <w:rsid w:val="009B03F9"/>
    <w:rsid w:val="009C38A3"/>
    <w:rsid w:val="009D2CCE"/>
    <w:rsid w:val="009F5EC2"/>
    <w:rsid w:val="009F6BCD"/>
    <w:rsid w:val="009F7F6D"/>
    <w:rsid w:val="00A006B3"/>
    <w:rsid w:val="00A01A6A"/>
    <w:rsid w:val="00A118E6"/>
    <w:rsid w:val="00A12C7F"/>
    <w:rsid w:val="00A232F6"/>
    <w:rsid w:val="00A27F76"/>
    <w:rsid w:val="00A434E5"/>
    <w:rsid w:val="00A638D4"/>
    <w:rsid w:val="00A64C5F"/>
    <w:rsid w:val="00A72897"/>
    <w:rsid w:val="00A74089"/>
    <w:rsid w:val="00A755EE"/>
    <w:rsid w:val="00A77453"/>
    <w:rsid w:val="00A77519"/>
    <w:rsid w:val="00A849DC"/>
    <w:rsid w:val="00AA14B5"/>
    <w:rsid w:val="00AB3B2B"/>
    <w:rsid w:val="00AC4CC2"/>
    <w:rsid w:val="00AC64BB"/>
    <w:rsid w:val="00AC70DB"/>
    <w:rsid w:val="00AD45C7"/>
    <w:rsid w:val="00AD594D"/>
    <w:rsid w:val="00AD6BEE"/>
    <w:rsid w:val="00AE1227"/>
    <w:rsid w:val="00B11B46"/>
    <w:rsid w:val="00B22A47"/>
    <w:rsid w:val="00B24035"/>
    <w:rsid w:val="00B249CC"/>
    <w:rsid w:val="00B25772"/>
    <w:rsid w:val="00B33376"/>
    <w:rsid w:val="00B334DF"/>
    <w:rsid w:val="00B436A2"/>
    <w:rsid w:val="00B44A92"/>
    <w:rsid w:val="00B6196E"/>
    <w:rsid w:val="00B62BA5"/>
    <w:rsid w:val="00B65539"/>
    <w:rsid w:val="00B6798E"/>
    <w:rsid w:val="00B7071E"/>
    <w:rsid w:val="00B709F0"/>
    <w:rsid w:val="00B70E2B"/>
    <w:rsid w:val="00B7397F"/>
    <w:rsid w:val="00B814C2"/>
    <w:rsid w:val="00B82408"/>
    <w:rsid w:val="00B9050D"/>
    <w:rsid w:val="00B918F6"/>
    <w:rsid w:val="00BA7590"/>
    <w:rsid w:val="00BB444C"/>
    <w:rsid w:val="00BB4CF4"/>
    <w:rsid w:val="00BB5AC4"/>
    <w:rsid w:val="00BD310B"/>
    <w:rsid w:val="00BE6632"/>
    <w:rsid w:val="00BF1E49"/>
    <w:rsid w:val="00BF2C5F"/>
    <w:rsid w:val="00BF3A7F"/>
    <w:rsid w:val="00BF3EC5"/>
    <w:rsid w:val="00C017C4"/>
    <w:rsid w:val="00C13F99"/>
    <w:rsid w:val="00C33D9C"/>
    <w:rsid w:val="00C51DBC"/>
    <w:rsid w:val="00C52117"/>
    <w:rsid w:val="00C65A51"/>
    <w:rsid w:val="00C80ECF"/>
    <w:rsid w:val="00C918F6"/>
    <w:rsid w:val="00C967AC"/>
    <w:rsid w:val="00CB211E"/>
    <w:rsid w:val="00CD0C50"/>
    <w:rsid w:val="00CF4B51"/>
    <w:rsid w:val="00CF5B82"/>
    <w:rsid w:val="00D002AA"/>
    <w:rsid w:val="00D07B3E"/>
    <w:rsid w:val="00D10540"/>
    <w:rsid w:val="00D269BC"/>
    <w:rsid w:val="00D272B0"/>
    <w:rsid w:val="00D30B32"/>
    <w:rsid w:val="00D46340"/>
    <w:rsid w:val="00D5290D"/>
    <w:rsid w:val="00D56103"/>
    <w:rsid w:val="00D6285A"/>
    <w:rsid w:val="00D72F2B"/>
    <w:rsid w:val="00D77E8A"/>
    <w:rsid w:val="00D80438"/>
    <w:rsid w:val="00D81A27"/>
    <w:rsid w:val="00D8642D"/>
    <w:rsid w:val="00D96025"/>
    <w:rsid w:val="00DA5558"/>
    <w:rsid w:val="00DA5A14"/>
    <w:rsid w:val="00DA5DA0"/>
    <w:rsid w:val="00DA6C8A"/>
    <w:rsid w:val="00DC5FDD"/>
    <w:rsid w:val="00DD0400"/>
    <w:rsid w:val="00DD308E"/>
    <w:rsid w:val="00DE76B2"/>
    <w:rsid w:val="00DF50D5"/>
    <w:rsid w:val="00E12F1E"/>
    <w:rsid w:val="00E1551A"/>
    <w:rsid w:val="00E25C80"/>
    <w:rsid w:val="00E274B6"/>
    <w:rsid w:val="00E435A0"/>
    <w:rsid w:val="00E60CC6"/>
    <w:rsid w:val="00E62094"/>
    <w:rsid w:val="00E62CBA"/>
    <w:rsid w:val="00E643B7"/>
    <w:rsid w:val="00E7431D"/>
    <w:rsid w:val="00E87786"/>
    <w:rsid w:val="00E92868"/>
    <w:rsid w:val="00E96686"/>
    <w:rsid w:val="00E9701B"/>
    <w:rsid w:val="00EB0E10"/>
    <w:rsid w:val="00EC335A"/>
    <w:rsid w:val="00EC3934"/>
    <w:rsid w:val="00ED285C"/>
    <w:rsid w:val="00ED37AE"/>
    <w:rsid w:val="00ED3C36"/>
    <w:rsid w:val="00EE0AEA"/>
    <w:rsid w:val="00EE3AEC"/>
    <w:rsid w:val="00EE43B3"/>
    <w:rsid w:val="00EF4CEE"/>
    <w:rsid w:val="00EF4D13"/>
    <w:rsid w:val="00EF58B5"/>
    <w:rsid w:val="00F0593B"/>
    <w:rsid w:val="00F35B36"/>
    <w:rsid w:val="00F36852"/>
    <w:rsid w:val="00F40730"/>
    <w:rsid w:val="00F504D5"/>
    <w:rsid w:val="00F54C96"/>
    <w:rsid w:val="00F64160"/>
    <w:rsid w:val="00F70E6B"/>
    <w:rsid w:val="00F77617"/>
    <w:rsid w:val="00F90B0B"/>
    <w:rsid w:val="00FA4A74"/>
    <w:rsid w:val="00FA5D12"/>
    <w:rsid w:val="00FB3166"/>
    <w:rsid w:val="00FC5E4A"/>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A0CD7"/>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61B"/>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styleId="UnresolvedMention">
    <w:name w:val="Unresolved Mention"/>
    <w:basedOn w:val="DefaultParagraphFont"/>
    <w:uiPriority w:val="99"/>
    <w:semiHidden/>
    <w:unhideWhenUsed/>
    <w:rsid w:val="00B90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21988143">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395124360">
      <w:bodyDiv w:val="1"/>
      <w:marLeft w:val="0"/>
      <w:marRight w:val="0"/>
      <w:marTop w:val="0"/>
      <w:marBottom w:val="0"/>
      <w:divBdr>
        <w:top w:val="none" w:sz="0" w:space="0" w:color="auto"/>
        <w:left w:val="none" w:sz="0" w:space="0" w:color="auto"/>
        <w:bottom w:val="none" w:sz="0" w:space="0" w:color="auto"/>
        <w:right w:val="none" w:sz="0" w:space="0" w:color="auto"/>
      </w:divBdr>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847674258">
      <w:bodyDiv w:val="1"/>
      <w:marLeft w:val="0"/>
      <w:marRight w:val="0"/>
      <w:marTop w:val="0"/>
      <w:marBottom w:val="0"/>
      <w:divBdr>
        <w:top w:val="none" w:sz="0" w:space="0" w:color="auto"/>
        <w:left w:val="none" w:sz="0" w:space="0" w:color="auto"/>
        <w:bottom w:val="none" w:sz="0" w:space="0" w:color="auto"/>
        <w:right w:val="none" w:sz="0" w:space="0" w:color="auto"/>
      </w:divBdr>
    </w:div>
    <w:div w:id="955677057">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tiff"/><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50D2F"/>
    <w:rsid w:val="000776E8"/>
    <w:rsid w:val="000D39FE"/>
    <w:rsid w:val="00100333"/>
    <w:rsid w:val="00110144"/>
    <w:rsid w:val="0017038F"/>
    <w:rsid w:val="00194392"/>
    <w:rsid w:val="001C74AB"/>
    <w:rsid w:val="001D5129"/>
    <w:rsid w:val="00225319"/>
    <w:rsid w:val="00283B68"/>
    <w:rsid w:val="003058CA"/>
    <w:rsid w:val="00350F03"/>
    <w:rsid w:val="00393CA6"/>
    <w:rsid w:val="003F105B"/>
    <w:rsid w:val="0040465D"/>
    <w:rsid w:val="004C448B"/>
    <w:rsid w:val="004E0929"/>
    <w:rsid w:val="0058603B"/>
    <w:rsid w:val="005A2702"/>
    <w:rsid w:val="005E3D87"/>
    <w:rsid w:val="00643A8F"/>
    <w:rsid w:val="00647EDA"/>
    <w:rsid w:val="00687247"/>
    <w:rsid w:val="006B0A80"/>
    <w:rsid w:val="006F050F"/>
    <w:rsid w:val="007064CC"/>
    <w:rsid w:val="007C5D99"/>
    <w:rsid w:val="007E31ED"/>
    <w:rsid w:val="007F5E65"/>
    <w:rsid w:val="00817FD6"/>
    <w:rsid w:val="00834AB8"/>
    <w:rsid w:val="00856692"/>
    <w:rsid w:val="008C21B6"/>
    <w:rsid w:val="009477C1"/>
    <w:rsid w:val="009541CE"/>
    <w:rsid w:val="00A14717"/>
    <w:rsid w:val="00A32E40"/>
    <w:rsid w:val="00A53B63"/>
    <w:rsid w:val="00A72E46"/>
    <w:rsid w:val="00A80B81"/>
    <w:rsid w:val="00AF33F1"/>
    <w:rsid w:val="00AF4BD8"/>
    <w:rsid w:val="00B2485B"/>
    <w:rsid w:val="00BA7F53"/>
    <w:rsid w:val="00BC37BC"/>
    <w:rsid w:val="00C222A4"/>
    <w:rsid w:val="00C57468"/>
    <w:rsid w:val="00CB6359"/>
    <w:rsid w:val="00D40FE9"/>
    <w:rsid w:val="00E00B52"/>
    <w:rsid w:val="00E311C0"/>
    <w:rsid w:val="00EC64A5"/>
    <w:rsid w:val="00EF20DE"/>
    <w:rsid w:val="00F26BB5"/>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0328C-ACCD-47C0-8A6D-8BC3463F6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WIN-SN-TnH-AOC-AOV/DUCT</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WIN-IO-12-PORT-M-LOOP-CONN</dc:title>
  <dc:subject/>
  <dc:creator>AUGMATIC TECHNOLOGES PVT.LTD.</dc:creator>
  <cp:keywords/>
  <dc:description/>
  <cp:lastModifiedBy>Shreyas Patel</cp:lastModifiedBy>
  <cp:revision>68</cp:revision>
  <dcterms:created xsi:type="dcterms:W3CDTF">2026-02-19T11:34:00Z</dcterms:created>
  <dcterms:modified xsi:type="dcterms:W3CDTF">2026-08-05T09:02:00Z</dcterms:modified>
</cp:coreProperties>
</file>