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13146" w14:textId="77777777" w:rsidR="00C97A1A" w:rsidRPr="006B5727" w:rsidRDefault="00227BFD">
      <w:pPr>
        <w:tabs>
          <w:tab w:val="left" w:pos="1620"/>
        </w:tabs>
        <w:spacing w:line="240" w:lineRule="auto"/>
        <w:rPr>
          <w:sz w:val="52"/>
        </w:rPr>
      </w:pPr>
      <w:r>
        <w:rPr>
          <w:rFonts w:ascii="Calibri" w:eastAsia="Calibri" w:hAnsi="Calibri" w:cs="Calibri"/>
          <w:color w:val="444444"/>
          <w:sz w:val="52"/>
          <w:szCs w:val="72"/>
        </w:rPr>
        <w:t>Vijay</w:t>
      </w:r>
      <w:r w:rsidR="00C97A1A" w:rsidRPr="006B5727">
        <w:rPr>
          <w:rFonts w:ascii="Calibri" w:eastAsia="Calibri" w:hAnsi="Calibri" w:cs="Calibri"/>
          <w:color w:val="444444"/>
          <w:sz w:val="5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52"/>
          <w:szCs w:val="72"/>
        </w:rPr>
        <w:t>Kumar</w:t>
      </w:r>
      <w:r w:rsidR="0089746B">
        <w:rPr>
          <w:rFonts w:ascii="Calibri" w:eastAsia="Calibri" w:hAnsi="Calibri" w:cs="Calibri"/>
          <w:b/>
          <w:bCs/>
          <w:color w:val="3D85C6"/>
          <w:sz w:val="52"/>
          <w:szCs w:val="72"/>
        </w:rPr>
        <w:t xml:space="preserve"> S</w:t>
      </w:r>
    </w:p>
    <w:p w14:paraId="75FC25B0" w14:textId="77777777" w:rsidR="00C97A1A" w:rsidRDefault="00C97A1A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Permanent Address</w:t>
      </w:r>
      <w:r w:rsidR="00903D9B">
        <w:rPr>
          <w:rFonts w:ascii="Calibri" w:eastAsia="Calibri" w:hAnsi="Calibri" w:cs="Calibri"/>
          <w:color w:val="999999"/>
          <w:sz w:val="20"/>
          <w:szCs w:val="20"/>
        </w:rPr>
        <w:t>:</w:t>
      </w:r>
      <w:r w:rsidR="001402A1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227BFD" w:rsidRPr="00227BFD">
        <w:rPr>
          <w:rFonts w:ascii="Calibri" w:eastAsia="Calibri" w:hAnsi="Calibri" w:cs="Calibri"/>
          <w:color w:val="999999"/>
          <w:sz w:val="20"/>
          <w:szCs w:val="20"/>
        </w:rPr>
        <w:t>37/25 G.A Road, Shanthi Colony, 4th Block, A4</w:t>
      </w:r>
      <w:r w:rsidR="00227BFD" w:rsidRPr="006B5727">
        <w:rPr>
          <w:rFonts w:ascii="Calibri" w:eastAsia="Calibri" w:hAnsi="Calibri" w:cs="Calibri"/>
          <w:color w:val="6FA8DC"/>
          <w:sz w:val="16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Chennai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600021</w:t>
      </w:r>
    </w:p>
    <w:p w14:paraId="653EDA47" w14:textId="77777777" w:rsidR="00C97A1A" w:rsidRPr="006B5727" w:rsidRDefault="001402A1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PHONE</w:t>
      </w:r>
      <w:r w:rsidR="00C97A1A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300DB" w:rsidRPr="001300DB">
        <w:rPr>
          <w:rFonts w:ascii="Calibri" w:eastAsia="Calibri" w:hAnsi="Calibri" w:cs="Calibri"/>
          <w:color w:val="999999"/>
          <w:sz w:val="20"/>
          <w:szCs w:val="20"/>
        </w:rPr>
        <w:t>+91</w:t>
      </w:r>
      <w:r w:rsidR="001300D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704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263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1654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 xml:space="preserve"> vijayk.sridharan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>@gmail.com</w:t>
      </w:r>
    </w:p>
    <w:p w14:paraId="3748D40C" w14:textId="4C039DC3" w:rsidR="00C97A1A" w:rsidRDefault="009851E4" w:rsidP="00C97A1A"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 wp14:anchorId="6D908BD1" wp14:editId="21F19591">
            <wp:extent cx="6216650" cy="190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ACAB" w14:textId="77777777" w:rsidR="00C97A1A" w:rsidRPr="006B5727" w:rsidRDefault="00C97A1A">
      <w:pPr>
        <w:rPr>
          <w:rFonts w:ascii="Calibri" w:eastAsia="Calibri" w:hAnsi="Calibri" w:cs="Calibri"/>
          <w:color w:val="3D85C6"/>
          <w:szCs w:val="24"/>
        </w:rPr>
      </w:pPr>
      <w:r w:rsidRPr="006B5727">
        <w:rPr>
          <w:rFonts w:ascii="Calibri" w:eastAsia="Calibri" w:hAnsi="Calibri" w:cs="Calibri"/>
          <w:color w:val="3D85C6"/>
          <w:szCs w:val="24"/>
        </w:rPr>
        <w:t>PROFILE</w:t>
      </w:r>
    </w:p>
    <w:p w14:paraId="751C13EE" w14:textId="77777777" w:rsidR="00C97A1A" w:rsidRPr="001C3924" w:rsidRDefault="00F46E94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A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communication and </w:t>
      </w:r>
      <w:r w:rsidR="00907FCE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specialist with 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>eight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years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of expe</w:t>
      </w:r>
      <w:r w:rsidR="00A3210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rience </w:t>
      </w:r>
      <w:r w:rsidR="00B64536">
        <w:rPr>
          <w:rFonts w:ascii="Calibri" w:eastAsia="Calibri" w:hAnsi="Calibri" w:cs="Calibri"/>
          <w:bCs/>
          <w:color w:val="444444"/>
          <w:sz w:val="20"/>
          <w:szCs w:val="24"/>
        </w:rPr>
        <w:t>across industries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Extensive work wit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>h a FMCG client and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pharma clients like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BMS,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B006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Amgen, 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>AZ, Merck, Pfizer, Sanofi and Novartis.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I analyze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the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consumer,</w:t>
      </w:r>
      <w:r w:rsidR="00AF041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supplier,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competitor and 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>business trends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to support the 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management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team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i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n making key business decisions.</w:t>
      </w:r>
    </w:p>
    <w:p w14:paraId="51357C62" w14:textId="77777777" w:rsidR="004C310D" w:rsidRDefault="00C97A1A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6B5727">
        <w:rPr>
          <w:rFonts w:ascii="Calibri" w:eastAsia="Calibri" w:hAnsi="Calibri" w:cs="Calibri"/>
          <w:color w:val="3D85C6"/>
          <w:sz w:val="18"/>
          <w:szCs w:val="24"/>
        </w:rPr>
        <w:t>Proficient in</w:t>
      </w:r>
      <w:r w:rsidRPr="006B5727">
        <w:rPr>
          <w:rFonts w:ascii="Calibri" w:eastAsia="Calibri" w:hAnsi="Calibri" w:cs="Calibri"/>
          <w:color w:val="3D85C6"/>
          <w:szCs w:val="24"/>
        </w:rPr>
        <w:t xml:space="preserve"> </w:t>
      </w:r>
      <w:r w:rsidR="00D063C7" w:rsidRPr="00D063C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account management, 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research,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business intelligence, procurement,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 trends, crea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tive writing and report writing, </w:t>
      </w:r>
      <w:r w:rsidR="00680932" w:rsidRPr="00903D9B">
        <w:rPr>
          <w:rFonts w:ascii="Calibri" w:eastAsia="Calibri" w:hAnsi="Calibri" w:cs="Calibri"/>
          <w:bCs/>
          <w:color w:val="444444"/>
          <w:sz w:val="20"/>
          <w:szCs w:val="24"/>
        </w:rPr>
        <w:t>corporate communication, internal communication, public relations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CF67DC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07DF1" w:rsidRPr="00C97A1A">
        <w:rPr>
          <w:rFonts w:ascii="Calibri" w:eastAsia="Calibri" w:hAnsi="Calibri" w:cs="Calibri"/>
          <w:bCs/>
          <w:color w:val="444444"/>
          <w:sz w:val="20"/>
          <w:szCs w:val="24"/>
        </w:rPr>
        <w:t>, crea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tive writing and report writing.</w:t>
      </w:r>
    </w:p>
    <w:p w14:paraId="0BF19D3D" w14:textId="77777777" w:rsidR="004B0D49" w:rsidRPr="00172407" w:rsidRDefault="00EF5833" w:rsidP="00172407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To download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a few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356FDB">
        <w:rPr>
          <w:rFonts w:ascii="Calibri" w:eastAsia="Calibri" w:hAnsi="Calibri" w:cs="Calibri"/>
          <w:bCs/>
          <w:color w:val="444444"/>
          <w:sz w:val="20"/>
          <w:szCs w:val="24"/>
        </w:rPr>
        <w:t>published articles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hyperlink r:id="rId6" w:history="1"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 xml:space="preserve">click 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h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r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</w:hyperlink>
      <w:r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</w:p>
    <w:p w14:paraId="4F29D446" w14:textId="77777777" w:rsidR="00172407" w:rsidRDefault="00C97A1A">
      <w:pPr>
        <w:rPr>
          <w:rFonts w:ascii="Calibri" w:eastAsia="Calibri" w:hAnsi="Calibri" w:cs="Calibri"/>
          <w:caps/>
          <w:color w:val="3D85C6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12C1543B" w14:textId="77777777" w:rsidR="00D063C7" w:rsidRDefault="00D063C7" w:rsidP="00D063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 xml:space="preserve">Independent Market Research </w:t>
      </w:r>
      <w:r w:rsidR="004836A0">
        <w:rPr>
          <w:rFonts w:ascii="Calibri" w:hAnsi="Calibri"/>
          <w:b/>
          <w:i/>
          <w:sz w:val="20"/>
          <w:szCs w:val="20"/>
          <w:u w:val="single"/>
        </w:rPr>
        <w:t>Consultant – (</w:t>
      </w:r>
      <w:r>
        <w:rPr>
          <w:rFonts w:ascii="Calibri" w:hAnsi="Calibri"/>
          <w:b/>
          <w:i/>
          <w:sz w:val="20"/>
          <w:szCs w:val="20"/>
          <w:u w:val="single"/>
        </w:rPr>
        <w:t>September 2022 to present)</w:t>
      </w:r>
    </w:p>
    <w:p w14:paraId="1DC903E6" w14:textId="77777777"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Account management and market research</w:t>
      </w:r>
    </w:p>
    <w:p w14:paraId="43A74554" w14:textId="77777777"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14:paraId="031B78E4" w14:textId="77777777" w:rsidR="00D063C7" w:rsidRP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Currently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, I am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supporting a large advertising firm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rebrand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their 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apparel client through field research.</w:t>
      </w:r>
    </w:p>
    <w:p w14:paraId="4FF98058" w14:textId="77777777" w:rsidR="00D063C7" w:rsidRDefault="00D063C7">
      <w:pPr>
        <w:rPr>
          <w:rFonts w:ascii="Calibri" w:eastAsia="Calibri" w:hAnsi="Calibri" w:cs="Calibri"/>
          <w:caps/>
          <w:color w:val="3D85C6"/>
          <w:szCs w:val="24"/>
        </w:rPr>
      </w:pPr>
    </w:p>
    <w:p w14:paraId="31BD8EAF" w14:textId="77777777" w:rsidR="000A6734" w:rsidRDefault="00FA0C63" w:rsidP="000A67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Infinit</w:t>
      </w:r>
      <w:r w:rsidR="00471E3B">
        <w:rPr>
          <w:rFonts w:ascii="Calibri" w:hAnsi="Calibri"/>
          <w:b/>
          <w:i/>
          <w:sz w:val="20"/>
          <w:szCs w:val="20"/>
          <w:u w:val="single"/>
        </w:rPr>
        <w:t>i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Research Bangalore – Lead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Research 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Specialist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– (March 2020 – </w:t>
      </w:r>
      <w:r w:rsidR="002D2853">
        <w:rPr>
          <w:rFonts w:ascii="Calibri" w:hAnsi="Calibri"/>
          <w:b/>
          <w:i/>
          <w:sz w:val="20"/>
          <w:szCs w:val="20"/>
          <w:u w:val="single"/>
        </w:rPr>
        <w:t>September 2022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>)</w:t>
      </w:r>
    </w:p>
    <w:p w14:paraId="50178A78" w14:textId="77777777"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esearch, primary and secondary research, executive reports and procurement intelligence</w:t>
      </w:r>
    </w:p>
    <w:p w14:paraId="3227EE98" w14:textId="77777777"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(W</w:t>
      </w:r>
      <w:r w:rsidR="00772380">
        <w:rPr>
          <w:rFonts w:ascii="Calibri" w:eastAsia="Times New Roman" w:hAnsi="Calibri" w:cs="Times New Roman"/>
          <w:color w:val="333333"/>
          <w:sz w:val="20"/>
          <w:szCs w:val="24"/>
        </w:rPr>
        <w:t>F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H),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o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ffice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was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based in Bangalore</w:t>
      </w:r>
    </w:p>
    <w:p w14:paraId="40F8FE42" w14:textId="77777777" w:rsidR="000A6734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 was handling two accounts, a large FMCG company and a pharmaceutical company</w:t>
      </w:r>
    </w:p>
    <w:p w14:paraId="2B3EF6EE" w14:textId="77777777" w:rsidR="00D063C7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Increased the project hours executed by 40% in two years</w:t>
      </w:r>
    </w:p>
    <w:p w14:paraId="2993D0D8" w14:textId="77777777" w:rsidR="00D063C7" w:rsidRPr="00AD390D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Handled a team of ten people</w:t>
      </w:r>
    </w:p>
    <w:p w14:paraId="26BFB3C7" w14:textId="77777777" w:rsidR="00AD390D" w:rsidRDefault="00AD390D">
      <w:pPr>
        <w:rPr>
          <w:rFonts w:ascii="Calibri" w:hAnsi="Calibri"/>
          <w:b/>
          <w:i/>
          <w:sz w:val="20"/>
          <w:szCs w:val="20"/>
          <w:u w:val="single"/>
        </w:rPr>
      </w:pPr>
    </w:p>
    <w:p w14:paraId="2360B3CF" w14:textId="77777777" w:rsidR="00172407" w:rsidRDefault="00172407">
      <w:pPr>
        <w:rPr>
          <w:rFonts w:ascii="Calibri" w:hAnsi="Calibri"/>
          <w:b/>
          <w:i/>
          <w:sz w:val="20"/>
          <w:szCs w:val="20"/>
          <w:u w:val="single"/>
        </w:rPr>
      </w:pPr>
      <w:r w:rsidRPr="00172407">
        <w:rPr>
          <w:rFonts w:ascii="Calibri" w:hAnsi="Calibri"/>
          <w:b/>
          <w:i/>
          <w:sz w:val="20"/>
          <w:szCs w:val="20"/>
          <w:u w:val="single"/>
        </w:rPr>
        <w:t>AstraZ</w:t>
      </w:r>
      <w:r>
        <w:rPr>
          <w:rFonts w:ascii="Calibri" w:hAnsi="Calibri"/>
          <w:b/>
          <w:i/>
          <w:sz w:val="20"/>
          <w:szCs w:val="20"/>
          <w:u w:val="single"/>
        </w:rPr>
        <w:t>eneca Chennai – Assistant Manag</w:t>
      </w:r>
      <w:r w:rsidR="008F7959">
        <w:rPr>
          <w:rFonts w:ascii="Calibri" w:hAnsi="Calibri"/>
          <w:b/>
          <w:i/>
          <w:sz w:val="20"/>
          <w:szCs w:val="20"/>
          <w:u w:val="single"/>
        </w:rPr>
        <w:t>er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(September 2019 – </w:t>
      </w:r>
      <w:r w:rsidR="000A6734">
        <w:rPr>
          <w:rFonts w:ascii="Calibri" w:hAnsi="Calibri"/>
          <w:b/>
          <w:i/>
          <w:sz w:val="20"/>
          <w:szCs w:val="20"/>
          <w:u w:val="single"/>
        </w:rPr>
        <w:t>February 2020</w:t>
      </w:r>
      <w:r>
        <w:rPr>
          <w:rFonts w:ascii="Calibri" w:hAnsi="Calibri"/>
          <w:b/>
          <w:i/>
          <w:sz w:val="20"/>
          <w:szCs w:val="20"/>
          <w:u w:val="single"/>
        </w:rPr>
        <w:t>)</w:t>
      </w:r>
    </w:p>
    <w:p w14:paraId="4FDECFDC" w14:textId="77777777"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Market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r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esearch and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b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usiness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p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erformanc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e</w:t>
      </w:r>
    </w:p>
    <w:p w14:paraId="31D90596" w14:textId="77777777"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14:paraId="6DB81D16" w14:textId="77777777"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Knowledge as a service to internal stakeholders, procurement and vendor management, corporate communication and content.</w:t>
      </w:r>
    </w:p>
    <w:p w14:paraId="4B40CDC7" w14:textId="77777777" w:rsidR="00172407" w:rsidRDefault="00172407">
      <w:pPr>
        <w:rPr>
          <w:rFonts w:ascii="Calibri" w:eastAsia="Calibri" w:hAnsi="Calibri" w:cs="Calibri"/>
          <w:caps/>
          <w:color w:val="3D85C6"/>
          <w:szCs w:val="24"/>
        </w:rPr>
      </w:pPr>
    </w:p>
    <w:p w14:paraId="10231DA4" w14:textId="77777777" w:rsidR="00700E8C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E208C4">
        <w:rPr>
          <w:rFonts w:ascii="Calibri" w:hAnsi="Calibri"/>
          <w:b/>
          <w:i/>
          <w:sz w:val="20"/>
          <w:szCs w:val="20"/>
          <w:u w:val="single"/>
        </w:rPr>
        <w:t>Cincinnati Bell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T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 xml:space="preserve">echnology </w:t>
      </w:r>
      <w:r>
        <w:rPr>
          <w:rFonts w:ascii="Calibri" w:hAnsi="Calibri"/>
          <w:b/>
          <w:i/>
          <w:sz w:val="20"/>
          <w:szCs w:val="20"/>
          <w:u w:val="single"/>
        </w:rPr>
        <w:t>S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>olution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Pr="00C97A1A">
        <w:rPr>
          <w:rFonts w:ascii="Calibri" w:hAnsi="Calibri"/>
          <w:b/>
          <w:i/>
          <w:sz w:val="20"/>
          <w:szCs w:val="20"/>
          <w:u w:val="single"/>
        </w:rPr>
        <w:t>– Senior Research Analyst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(January – June 2019)</w:t>
      </w:r>
    </w:p>
    <w:p w14:paraId="2E34E7F5" w14:textId="77777777" w:rsidR="00E208C4" w:rsidRPr="00172407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Domai</w:t>
      </w: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n</w:t>
      </w: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:</w:t>
      </w: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72407"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Market Research (Client side)</w:t>
      </w:r>
    </w:p>
    <w:p w14:paraId="3EB37181" w14:textId="77777777" w:rsidR="00172407" w:rsidRPr="00172407" w:rsidRDefault="00E208C4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14:paraId="051630FE" w14:textId="77777777"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Lead a team </w:t>
      </w:r>
      <w:r w:rsidR="003F585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for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providing support to host of research firms in primary and secondary research.</w:t>
      </w:r>
    </w:p>
    <w:p w14:paraId="3F622C8E" w14:textId="77777777" w:rsidR="00E208C4" w:rsidRPr="006B5727" w:rsidRDefault="00E208C4">
      <w:pPr>
        <w:rPr>
          <w:rFonts w:ascii="Calibri" w:eastAsia="Calibri" w:hAnsi="Calibri" w:cs="Calibri"/>
          <w:caps/>
          <w:color w:val="3D85C6"/>
          <w:szCs w:val="24"/>
        </w:rPr>
      </w:pPr>
    </w:p>
    <w:p w14:paraId="34542AD7" w14:textId="77777777" w:rsidR="00490E51" w:rsidRDefault="00490E51" w:rsidP="00490E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Market Research and PR Consultant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(2016 -2018)</w:t>
      </w:r>
    </w:p>
    <w:p w14:paraId="1BFC391F" w14:textId="77777777" w:rsidR="0039259B" w:rsidRDefault="00490E51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esearch,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evelopment and </w:t>
      </w:r>
      <w:r w:rsidR="00680932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14:paraId="36282AE3" w14:textId="77777777" w:rsidR="00E57DC2" w:rsidRDefault="00E57DC2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</w:p>
    <w:p w14:paraId="3E020B06" w14:textId="77777777" w:rsidR="000A6734" w:rsidRDefault="000A6734" w:rsidP="00E208C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lastRenderedPageBreak/>
        <w:t xml:space="preserve">Leverage experience in content development and market research to provide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ad hoc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support</w:t>
      </w:r>
    </w:p>
    <w:p w14:paraId="6F6DC6BC" w14:textId="77777777" w:rsidR="00172407" w:rsidRPr="000A6734" w:rsidRDefault="000A6734" w:rsidP="00172407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A6734">
        <w:rPr>
          <w:rFonts w:ascii="Calibri" w:eastAsia="Times New Roman" w:hAnsi="Calibri" w:cs="Times New Roman"/>
          <w:color w:val="333333"/>
          <w:sz w:val="20"/>
          <w:szCs w:val="24"/>
        </w:rPr>
        <w:t>Media relations to mid to large firms</w:t>
      </w:r>
      <w:r w:rsidR="00E57DC2" w:rsidRP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</w:p>
    <w:p w14:paraId="616E072A" w14:textId="77777777" w:rsidR="000A6734" w:rsidRDefault="000A673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14:paraId="5515D39D" w14:textId="77777777" w:rsidR="00227BFD" w:rsidRPr="00C97A1A" w:rsidRDefault="00227BF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C97A1A">
        <w:rPr>
          <w:rFonts w:ascii="Calibri" w:hAnsi="Calibri"/>
          <w:b/>
          <w:i/>
          <w:sz w:val="20"/>
          <w:szCs w:val="20"/>
          <w:u w:val="single"/>
        </w:rPr>
        <w:t>The Smart Cube – Senior Research Analyst</w:t>
      </w:r>
      <w:r w:rsidR="00C20F1C">
        <w:rPr>
          <w:rFonts w:ascii="Calibri" w:hAnsi="Calibri"/>
          <w:b/>
          <w:i/>
          <w:sz w:val="20"/>
          <w:szCs w:val="20"/>
          <w:u w:val="single"/>
        </w:rPr>
        <w:t xml:space="preserve"> 2</w:t>
      </w:r>
      <w:r w:rsidR="001300DB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(2013-2016)</w:t>
      </w:r>
    </w:p>
    <w:p w14:paraId="41640374" w14:textId="77777777" w:rsidR="00E57DC2" w:rsidRDefault="0004231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C97A1A">
        <w:rPr>
          <w:rFonts w:ascii="Calibri" w:hAnsi="Calibri"/>
          <w:sz w:val="20"/>
          <w:szCs w:val="20"/>
        </w:rPr>
        <w:t xml:space="preserve"> </w:t>
      </w:r>
      <w:r w:rsidR="00D063C7" w:rsidRP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Account management,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orporate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ommunication,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research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>, Public Relations</w:t>
      </w:r>
      <w:r w:rsidR="00100ECE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14:paraId="34E555AE" w14:textId="77777777" w:rsidR="0022789D" w:rsidRDefault="00D063C7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Handled a large biopharmaceutical account individually. 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 w:rsidR="00487540"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 of an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internal communication magazine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 As part of the content management team, I have delivered</w:t>
      </w:r>
      <w:r w:rsidR="00AC3F0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thought leadership articles on industries such as MICE, e-commerce, technology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commodities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others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14:paraId="5D14B433" w14:textId="77777777" w:rsidR="00E208C4" w:rsidRDefault="00E208C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in developing 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>supplier landscape and evaluation, competitor landscape, cost and pricing,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urrency research, commodity research, patent research, M&amp;A, product launch and market entry, regulations, market 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characteristics,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 best practices and others.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handled a team a small team for a year</w:t>
      </w:r>
    </w:p>
    <w:p w14:paraId="7E51E702" w14:textId="77777777" w:rsidR="0022789D" w:rsidRPr="0022789D" w:rsidRDefault="0022789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have handled the social media engagement, </w:t>
      </w:r>
      <w:r w:rsidR="00065F9B">
        <w:rPr>
          <w:rFonts w:ascii="Calibri" w:eastAsia="Times New Roman" w:hAnsi="Calibri" w:cs="Times New Roman"/>
          <w:color w:val="333333"/>
          <w:sz w:val="20"/>
          <w:szCs w:val="24"/>
        </w:rPr>
        <w:t>search engine optimization</w:t>
      </w:r>
      <w:r w:rsidR="0024384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digital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capabilities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for the compan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y.</w:t>
      </w:r>
    </w:p>
    <w:p w14:paraId="271839CE" w14:textId="77777777" w:rsidR="00E86105" w:rsidRPr="00C97A1A" w:rsidRDefault="006376D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 xml:space="preserve">Location: </w:t>
      </w:r>
      <w:r w:rsidRPr="0039259B">
        <w:rPr>
          <w:rFonts w:ascii="Calibri" w:eastAsia="Times New Roman" w:hAnsi="Calibri" w:cs="Times New Roman"/>
          <w:color w:val="333333"/>
          <w:sz w:val="20"/>
          <w:szCs w:val="24"/>
        </w:rPr>
        <w:t>Delhi NC</w:t>
      </w:r>
      <w:r w:rsidR="00E86105" w:rsidRPr="0039259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</w:p>
    <w:p w14:paraId="676E53E6" w14:textId="77777777"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Perform exhaustive secondary research through subscribed databases like Lexis-Nexis, Bloomberg, Thomson One, Profound, Dialog Pro, journals, annual reports, government and ministry websites</w:t>
      </w:r>
    </w:p>
    <w:p w14:paraId="0E958403" w14:textId="77777777"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Understand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research objectives, design research strategy, interpret and analyze information for accuracy, exhaustiveness and applicability</w:t>
      </w:r>
    </w:p>
    <w:p w14:paraId="18F61852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Key growth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 drivers and constraints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mergers and acquisitions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, company analysis (financial health, lawsuits, patents, new products, management changes, produ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ct recalls, and analyst ratings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14:paraId="340FC23A" w14:textId="77777777" w:rsidR="00042311" w:rsidRPr="00042311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Stud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>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the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overall economic scenario, government support, investments, industry bodies, IPR and pat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ent laws, licensing mechanisms,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global policies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its implications in India,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research organizations</w:t>
      </w:r>
    </w:p>
    <w:p w14:paraId="5B9B0D00" w14:textId="77777777"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research and analysis on companies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such as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corporate strategies and competit</w:t>
      </w:r>
      <w:r w:rsidR="0089746B">
        <w:rPr>
          <w:rFonts w:ascii="Calibri" w:eastAsia="Times New Roman" w:hAnsi="Calibri" w:cs="Times New Roman"/>
          <w:color w:val="333333"/>
          <w:sz w:val="20"/>
          <w:szCs w:val="24"/>
        </w:rPr>
        <w:t>ive positioning, financials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; analyze industries, identify and analyze trends, value chain and competitive landscape</w:t>
      </w:r>
    </w:p>
    <w:p w14:paraId="664EA259" w14:textId="77777777"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Analyze sudden fluctuations 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look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for interconnectedness of economic, social and political insights and spot connections and patterns from the information available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develop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trends and characteristics</w:t>
      </w:r>
    </w:p>
    <w:p w14:paraId="71B71901" w14:textId="77777777"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Translate client objectives into clear deliverables with associated priorities and constraints and aid the internal team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make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decisions pertaining to client and project management</w:t>
      </w:r>
    </w:p>
    <w:p w14:paraId="1847320D" w14:textId="77777777"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Build a logical solution and create a cohesive story line using implicitly stated information</w:t>
      </w:r>
    </w:p>
    <w:p w14:paraId="7E57EBC5" w14:textId="77777777" w:rsidR="00042311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14:paraId="0DFCD69C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Have written extensively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on a wide range of topics</w:t>
      </w:r>
    </w:p>
    <w:p w14:paraId="37C1E3D5" w14:textId="77777777" w:rsidR="00CA7A75" w:rsidRPr="00CA7A75" w:rsidRDefault="00CA7A75" w:rsidP="00CA7A75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The articles are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published on the company website and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magazines such as Terra Green (Teri’s Flagship magazine), Infraline Plus, Brand Quarterly and others</w:t>
      </w:r>
    </w:p>
    <w:p w14:paraId="244E2EF5" w14:textId="77777777" w:rsidR="00D07DF1" w:rsidRPr="00D07DF1" w:rsidRDefault="00042311" w:rsidP="00D07DF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Used as thought leadership to pitch for sales</w:t>
      </w:r>
    </w:p>
    <w:p w14:paraId="666C38E7" w14:textId="77777777" w:rsidR="00042311" w:rsidRPr="00042311" w:rsidRDefault="00CA7A75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Engaged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extensively with a </w:t>
      </w:r>
      <w:r w:rsidR="00D07DF1">
        <w:rPr>
          <w:rFonts w:ascii="Calibri" w:eastAsia="Times New Roman" w:hAnsi="Calibri" w:cs="Times New Roman"/>
          <w:color w:val="333333"/>
          <w:sz w:val="20"/>
          <w:szCs w:val="24"/>
        </w:rPr>
        <w:t>biopharmaceutical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client to help them establish a long-term contract with </w:t>
      </w:r>
      <w:r w:rsidR="00903D9B" w:rsidRPr="00042311">
        <w:rPr>
          <w:rFonts w:ascii="Calibri" w:eastAsia="Times New Roman" w:hAnsi="Calibri" w:cs="Times New Roman"/>
          <w:color w:val="333333"/>
          <w:sz w:val="20"/>
          <w:szCs w:val="24"/>
        </w:rPr>
        <w:t>a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device firm (drug delivery); the deal came throug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h</w:t>
      </w:r>
    </w:p>
    <w:p w14:paraId="60CFF632" w14:textId="77777777"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14:paraId="2524B4CE" w14:textId="77777777"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Good Relations India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</w:t>
      </w:r>
      <w:r w:rsidRPr="00F46E94">
        <w:rPr>
          <w:rFonts w:ascii="Calibri" w:hAnsi="Calibri"/>
          <w:b/>
          <w:i/>
          <w:sz w:val="20"/>
          <w:szCs w:val="20"/>
          <w:u w:val="single"/>
        </w:rPr>
        <w:t>Senior Account Executive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F67F0D">
        <w:rPr>
          <w:rFonts w:ascii="Calibri" w:hAnsi="Calibri"/>
          <w:b/>
          <w:i/>
          <w:sz w:val="20"/>
          <w:szCs w:val="20"/>
          <w:u w:val="single"/>
        </w:rPr>
        <w:t>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14:paraId="0C39181C" w14:textId="77777777"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14:paraId="055E926A" w14:textId="77777777" w:rsidR="00482B7F" w:rsidRP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built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 research vertical of this PR firm from scratch. The service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portfolio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ex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panded during my tenure at 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>this company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.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done creative campaigns, media plans, email marketing, 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media monitoring, promotion campaigns, online reputation management</w:t>
      </w:r>
      <w:r w:rsidR="00C80054">
        <w:rPr>
          <w:rFonts w:ascii="Calibri" w:eastAsia="Times New Roman" w:hAnsi="Calibri" w:cs="Times New Roman"/>
          <w:color w:val="333333"/>
          <w:sz w:val="20"/>
          <w:szCs w:val="24"/>
        </w:rPr>
        <w:t>, social media follow-up’s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managed photo shoots.</w:t>
      </w:r>
    </w:p>
    <w:p w14:paraId="18238E61" w14:textId="77777777"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14:paraId="2719D69D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lastRenderedPageBreak/>
        <w:t>Account management</w:t>
      </w:r>
    </w:p>
    <w:p w14:paraId="254B016E" w14:textId="77777777" w:rsidR="00042311" w:rsidRPr="00042311" w:rsidRDefault="008750A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Market r</w:t>
      </w:r>
      <w:r w:rsidR="00B57863">
        <w:rPr>
          <w:rFonts w:ascii="Calibri" w:eastAsia="Times New Roman" w:hAnsi="Calibri" w:cs="Times New Roman"/>
          <w:color w:val="333333"/>
          <w:sz w:val="20"/>
          <w:szCs w:val="24"/>
        </w:rPr>
        <w:t>esearch</w:t>
      </w:r>
    </w:p>
    <w:p w14:paraId="49829BDF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Media relations</w:t>
      </w:r>
    </w:p>
    <w:p w14:paraId="32A29BB8" w14:textId="77777777" w:rsid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New business development</w:t>
      </w:r>
    </w:p>
    <w:p w14:paraId="233CB64A" w14:textId="77777777" w:rsidR="00042311" w:rsidRPr="00F46E94" w:rsidRDefault="00CA7A75" w:rsidP="00CA7A75">
      <w:pPr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14:paraId="6B2A038E" w14:textId="77777777"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Provided key research inputs, which helped the company launch two new services, CSR advisory and Social Audit</w:t>
      </w:r>
    </w:p>
    <w:p w14:paraId="45D75426" w14:textId="77777777" w:rsidR="004906B3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Conducted an in-depth feasibility study </w:t>
      </w:r>
      <w:r w:rsidR="001B5038" w:rsidRPr="004906B3">
        <w:rPr>
          <w:rFonts w:ascii="Calibri" w:eastAsia="Times New Roman" w:hAnsi="Calibri" w:cs="Times New Roman"/>
          <w:color w:val="333333"/>
          <w:sz w:val="20"/>
          <w:szCs w:val="24"/>
        </w:rPr>
        <w:t>to help a</w:t>
      </w:r>
      <w:r w:rsidR="004906B3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billing company set up a new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office</w:t>
      </w:r>
    </w:p>
    <w:p w14:paraId="70C40F7E" w14:textId="77777777" w:rsidR="00CF67DC" w:rsidRPr="004906B3" w:rsidRDefault="004906B3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>eveloped and implemented comprehensi</w:t>
      </w:r>
      <w:r w:rsidR="00CA7A75" w:rsidRPr="004906B3">
        <w:rPr>
          <w:rFonts w:ascii="Calibri" w:eastAsia="Times New Roman" w:hAnsi="Calibri" w:cs="Times New Roman"/>
          <w:color w:val="333333"/>
          <w:sz w:val="20"/>
          <w:szCs w:val="24"/>
        </w:rPr>
        <w:t>ve media and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non-media strategies</w:t>
      </w:r>
    </w:p>
    <w:p w14:paraId="2C933EE0" w14:textId="77777777"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Actively pitched articles which are published in mainline newspapers, coordinated events, press conferences and interviewed business leaders</w:t>
      </w:r>
    </w:p>
    <w:p w14:paraId="27DFD2A5" w14:textId="77777777"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14:paraId="50A0D16B" w14:textId="77777777"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Beroe</w:t>
      </w:r>
      <w:r w:rsidR="001124C1">
        <w:rPr>
          <w:rFonts w:ascii="Calibri" w:hAnsi="Calibri"/>
          <w:b/>
          <w:i/>
          <w:sz w:val="20"/>
          <w:szCs w:val="20"/>
          <w:u w:val="single"/>
        </w:rPr>
        <w:t xml:space="preserve"> Inc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Research Analyst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2011-2012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14:paraId="448EC8AB" w14:textId="77777777"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Market Research</w:t>
      </w:r>
      <w:r w:rsidR="00CF67DC"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 (Public Relations)</w:t>
      </w:r>
    </w:p>
    <w:p w14:paraId="34B516F2" w14:textId="77777777" w:rsid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understand PR as a category at a Global level. Public Relations is a niche category and most of the research was based on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interviews with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experts.</w:t>
      </w:r>
    </w:p>
    <w:p w14:paraId="223E1F0D" w14:textId="77777777" w:rsidR="00AA15D3" w:rsidRDefault="00AA15D3" w:rsidP="00AA15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>Cost structure, pricing models, supplier and competitor analysis and benchmarking, global sourcing, engagement models, Key performance indicators, negotiation strategies,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company</w:t>
      </w: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 xml:space="preserve"> risk analysis</w:t>
      </w:r>
    </w:p>
    <w:p w14:paraId="443A0718" w14:textId="77777777"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14:paraId="012F079A" w14:textId="77777777" w:rsidR="001B5038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</w:t>
      </w:r>
      <w:r w:rsidR="00D408AB">
        <w:rPr>
          <w:rFonts w:ascii="Calibri" w:eastAsia="Times New Roman" w:hAnsi="Calibri" w:cs="Times New Roman"/>
          <w:color w:val="333333"/>
          <w:sz w:val="20"/>
          <w:szCs w:val="24"/>
        </w:rPr>
        <w:t>business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intelligence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to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help the stakeholders reduce their procurement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costs in indirect 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pend categories</w:t>
      </w:r>
    </w:p>
    <w:p w14:paraId="0443574C" w14:textId="77777777" w:rsidR="00042311" w:rsidRPr="00042311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Identify and recommend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suppliers/service providers for long term strategic engagement</w:t>
      </w:r>
    </w:p>
    <w:p w14:paraId="2678A281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Industry overview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and regional analysis including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supplier </w:t>
      </w: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>rating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growth prospects, end user segmentation, supply-demand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analysis and global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trends</w:t>
      </w:r>
    </w:p>
    <w:p w14:paraId="7CFEEE0F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Procurement practices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such as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sourcing strategies, client-agency relationships, pricing models, engagement models, KPI’s, PR evaluation</w:t>
      </w:r>
    </w:p>
    <w:p w14:paraId="5AFFA308" w14:textId="77777777"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Costing and pricing analysis which include cost structure, external and internal cost drivers and price drivers</w:t>
      </w:r>
    </w:p>
    <w:p w14:paraId="1C1E4998" w14:textId="77777777" w:rsidR="00BF75ED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 analysis which includes information on operational, functional and service capability with supplier evaluation grid</w:t>
      </w:r>
    </w:p>
    <w:p w14:paraId="50F9FDF8" w14:textId="77777777" w:rsidR="00227BFD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denti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fy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the best agencies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at global and regional level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21910450" w14:textId="77777777" w:rsidR="00F46E94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14:paraId="535F3625" w14:textId="77777777" w:rsidR="00F46E94" w:rsidRP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>Established a strong network of veterans in the field of PR internationally, their inputs have added immense value to tailor made projects</w:t>
      </w:r>
    </w:p>
    <w:p w14:paraId="06AD156B" w14:textId="77777777" w:rsid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Developed new models </w:t>
      </w:r>
      <w:r w:rsidR="001B5038">
        <w:rPr>
          <w:rFonts w:ascii="Calibri" w:eastAsia="Times New Roman" w:hAnsi="Calibri" w:cs="Times New Roman"/>
          <w:color w:val="333333"/>
          <w:sz w:val="20"/>
          <w:szCs w:val="24"/>
        </w:rPr>
        <w:t>to understand</w:t>
      </w: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 PR as a category at a global level and negotiation strategies to deal with agencies</w:t>
      </w:r>
    </w:p>
    <w:p w14:paraId="391B5388" w14:textId="52DDF38F" w:rsidR="00C97A1A" w:rsidRPr="006B5727" w:rsidRDefault="009851E4" w:rsidP="00C97A1A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noProof/>
          <w:sz w:val="20"/>
        </w:rPr>
        <w:drawing>
          <wp:inline distT="0" distB="0" distL="0" distR="0" wp14:anchorId="5D50D15A" wp14:editId="03D66499">
            <wp:extent cx="621665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61F2" w14:textId="77777777" w:rsidR="00C97A1A" w:rsidRPr="006B5727" w:rsidRDefault="00C97A1A" w:rsidP="00C97A1A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549A5D13" w14:textId="77777777" w:rsidR="00C97A1A" w:rsidRPr="006B5727" w:rsidRDefault="00CF67DC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Master of Business Administration (Marketing)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2011</w:t>
      </w:r>
    </w:p>
    <w:p w14:paraId="40F18BC7" w14:textId="77777777" w:rsidR="00C97A1A" w:rsidRPr="00CA7A75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PSG Institute of Management, Coimbatore</w:t>
      </w:r>
    </w:p>
    <w:p w14:paraId="0D8C1E06" w14:textId="77777777"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14:paraId="53687FA8" w14:textId="77777777"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Engineering (Electronics and Instrumentation)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2007</w:t>
      </w:r>
    </w:p>
    <w:p w14:paraId="6AF621B3" w14:textId="77777777" w:rsidR="00CF67DC" w:rsidRPr="008750A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Hindustan College of Engineering, Chennai</w:t>
      </w:r>
    </w:p>
    <w:p w14:paraId="7F77CFC7" w14:textId="77777777"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14:paraId="326AF9F5" w14:textId="77777777"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lastRenderedPageBreak/>
        <w:t>High School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2003</w:t>
      </w:r>
    </w:p>
    <w:p w14:paraId="4D03FECD" w14:textId="77777777" w:rsidR="00A16156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St. Mary’s Anglo Indian Higher Secondary School, Chennai</w:t>
      </w:r>
    </w:p>
    <w:p w14:paraId="2D52CD4C" w14:textId="332F1704" w:rsidR="00D07DF1" w:rsidRPr="008076B1" w:rsidRDefault="009851E4" w:rsidP="008076B1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noProof/>
          <w:sz w:val="20"/>
        </w:rPr>
        <w:drawing>
          <wp:inline distT="0" distB="0" distL="0" distR="0" wp14:anchorId="007C506D" wp14:editId="085C103B">
            <wp:extent cx="6216650" cy="254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C9AB9BE" wp14:editId="4AB8EB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DF1" w:rsidRPr="008076B1" w:rsidSect="00D618F7">
      <w:pgSz w:w="12240" w:h="15840"/>
      <w:pgMar w:top="1152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5733A"/>
    <w:multiLevelType w:val="hybridMultilevel"/>
    <w:tmpl w:val="9F40F2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F4D91"/>
    <w:multiLevelType w:val="hybridMultilevel"/>
    <w:tmpl w:val="D78822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D0A10"/>
    <w:multiLevelType w:val="hybridMultilevel"/>
    <w:tmpl w:val="679ADD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FFFFFFFF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FFFFFFFF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 w16cid:durableId="1303074213">
    <w:abstractNumId w:val="0"/>
  </w:num>
  <w:num w:numId="2" w16cid:durableId="1683438278">
    <w:abstractNumId w:val="1"/>
  </w:num>
  <w:num w:numId="3" w16cid:durableId="1865245380">
    <w:abstractNumId w:val="7"/>
  </w:num>
  <w:num w:numId="4" w16cid:durableId="1425030788">
    <w:abstractNumId w:val="6"/>
  </w:num>
  <w:num w:numId="5" w16cid:durableId="447086892">
    <w:abstractNumId w:val="12"/>
  </w:num>
  <w:num w:numId="6" w16cid:durableId="299186800">
    <w:abstractNumId w:val="5"/>
  </w:num>
  <w:num w:numId="7" w16cid:durableId="529072464">
    <w:abstractNumId w:val="3"/>
  </w:num>
  <w:num w:numId="8" w16cid:durableId="1989705282">
    <w:abstractNumId w:val="10"/>
  </w:num>
  <w:num w:numId="9" w16cid:durableId="2072925476">
    <w:abstractNumId w:val="11"/>
  </w:num>
  <w:num w:numId="10" w16cid:durableId="548686490">
    <w:abstractNumId w:val="2"/>
  </w:num>
  <w:num w:numId="11" w16cid:durableId="1116632825">
    <w:abstractNumId w:val="13"/>
  </w:num>
  <w:num w:numId="12" w16cid:durableId="196088064">
    <w:abstractNumId w:val="9"/>
  </w:num>
  <w:num w:numId="13" w16cid:durableId="1540315853">
    <w:abstractNumId w:val="8"/>
  </w:num>
  <w:num w:numId="14" w16cid:durableId="1021976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C9"/>
    <w:rsid w:val="00042311"/>
    <w:rsid w:val="000522AD"/>
    <w:rsid w:val="00065F9B"/>
    <w:rsid w:val="000A6734"/>
    <w:rsid w:val="000D291D"/>
    <w:rsid w:val="000F694B"/>
    <w:rsid w:val="00100ECE"/>
    <w:rsid w:val="001124C1"/>
    <w:rsid w:val="001300DB"/>
    <w:rsid w:val="00136D8F"/>
    <w:rsid w:val="001402A1"/>
    <w:rsid w:val="001601A9"/>
    <w:rsid w:val="00172407"/>
    <w:rsid w:val="00193BD5"/>
    <w:rsid w:val="001B5038"/>
    <w:rsid w:val="001B57D5"/>
    <w:rsid w:val="001B6D46"/>
    <w:rsid w:val="001C3924"/>
    <w:rsid w:val="001F227A"/>
    <w:rsid w:val="00204E57"/>
    <w:rsid w:val="00210653"/>
    <w:rsid w:val="0022789D"/>
    <w:rsid w:val="00227BFD"/>
    <w:rsid w:val="0024384B"/>
    <w:rsid w:val="00272303"/>
    <w:rsid w:val="00272A18"/>
    <w:rsid w:val="00287590"/>
    <w:rsid w:val="002D18FB"/>
    <w:rsid w:val="002D2853"/>
    <w:rsid w:val="00340B7D"/>
    <w:rsid w:val="00343423"/>
    <w:rsid w:val="00344721"/>
    <w:rsid w:val="00356FDB"/>
    <w:rsid w:val="0036278A"/>
    <w:rsid w:val="00366304"/>
    <w:rsid w:val="003725F3"/>
    <w:rsid w:val="00380AA1"/>
    <w:rsid w:val="0039259B"/>
    <w:rsid w:val="003F5850"/>
    <w:rsid w:val="00427865"/>
    <w:rsid w:val="00432DBC"/>
    <w:rsid w:val="004621AB"/>
    <w:rsid w:val="00471E3B"/>
    <w:rsid w:val="00482B7F"/>
    <w:rsid w:val="004836A0"/>
    <w:rsid w:val="00487540"/>
    <w:rsid w:val="004906B3"/>
    <w:rsid w:val="00490E51"/>
    <w:rsid w:val="004B0D49"/>
    <w:rsid w:val="004C310D"/>
    <w:rsid w:val="00537769"/>
    <w:rsid w:val="005A73EE"/>
    <w:rsid w:val="005B20CA"/>
    <w:rsid w:val="006376D1"/>
    <w:rsid w:val="00680932"/>
    <w:rsid w:val="00697760"/>
    <w:rsid w:val="006A3313"/>
    <w:rsid w:val="006A7336"/>
    <w:rsid w:val="006B3CB3"/>
    <w:rsid w:val="006B5727"/>
    <w:rsid w:val="00700E8C"/>
    <w:rsid w:val="00702748"/>
    <w:rsid w:val="00710AE7"/>
    <w:rsid w:val="00772380"/>
    <w:rsid w:val="007815A0"/>
    <w:rsid w:val="007B47F7"/>
    <w:rsid w:val="007C4EED"/>
    <w:rsid w:val="008076B1"/>
    <w:rsid w:val="008156D7"/>
    <w:rsid w:val="0082251F"/>
    <w:rsid w:val="00863D08"/>
    <w:rsid w:val="008750AC"/>
    <w:rsid w:val="008774C7"/>
    <w:rsid w:val="0089746B"/>
    <w:rsid w:val="008A2EF9"/>
    <w:rsid w:val="008A6F6A"/>
    <w:rsid w:val="008F1A17"/>
    <w:rsid w:val="008F7959"/>
    <w:rsid w:val="00903D9B"/>
    <w:rsid w:val="00907FCE"/>
    <w:rsid w:val="0091155E"/>
    <w:rsid w:val="009174D3"/>
    <w:rsid w:val="009225B4"/>
    <w:rsid w:val="0094123E"/>
    <w:rsid w:val="009851E4"/>
    <w:rsid w:val="009F25D6"/>
    <w:rsid w:val="00A10800"/>
    <w:rsid w:val="00A16156"/>
    <w:rsid w:val="00A3210C"/>
    <w:rsid w:val="00A32816"/>
    <w:rsid w:val="00A331FC"/>
    <w:rsid w:val="00AA15D3"/>
    <w:rsid w:val="00AC3F0B"/>
    <w:rsid w:val="00AD390D"/>
    <w:rsid w:val="00AF0418"/>
    <w:rsid w:val="00B006EC"/>
    <w:rsid w:val="00B57863"/>
    <w:rsid w:val="00B64536"/>
    <w:rsid w:val="00BA4269"/>
    <w:rsid w:val="00BC2B1A"/>
    <w:rsid w:val="00BD2E4D"/>
    <w:rsid w:val="00BE1E12"/>
    <w:rsid w:val="00BF75ED"/>
    <w:rsid w:val="00C137D1"/>
    <w:rsid w:val="00C156E6"/>
    <w:rsid w:val="00C156F5"/>
    <w:rsid w:val="00C20F1C"/>
    <w:rsid w:val="00C37B2A"/>
    <w:rsid w:val="00C44D4F"/>
    <w:rsid w:val="00C80054"/>
    <w:rsid w:val="00C97710"/>
    <w:rsid w:val="00C97A1A"/>
    <w:rsid w:val="00CA7A75"/>
    <w:rsid w:val="00CD7190"/>
    <w:rsid w:val="00CD7C7A"/>
    <w:rsid w:val="00CF67DC"/>
    <w:rsid w:val="00D063C7"/>
    <w:rsid w:val="00D07DF1"/>
    <w:rsid w:val="00D36FD1"/>
    <w:rsid w:val="00D408AB"/>
    <w:rsid w:val="00D522DE"/>
    <w:rsid w:val="00D61162"/>
    <w:rsid w:val="00D618F7"/>
    <w:rsid w:val="00DD1A4F"/>
    <w:rsid w:val="00DD3ABC"/>
    <w:rsid w:val="00E208C4"/>
    <w:rsid w:val="00E2679F"/>
    <w:rsid w:val="00E347D2"/>
    <w:rsid w:val="00E57DC2"/>
    <w:rsid w:val="00E86105"/>
    <w:rsid w:val="00E959D8"/>
    <w:rsid w:val="00EB01CB"/>
    <w:rsid w:val="00ED3D49"/>
    <w:rsid w:val="00EE74F3"/>
    <w:rsid w:val="00EF5833"/>
    <w:rsid w:val="00F32AF5"/>
    <w:rsid w:val="00F46E94"/>
    <w:rsid w:val="00F67F0D"/>
    <w:rsid w:val="00FA0C63"/>
    <w:rsid w:val="00F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A36CC4"/>
  <w15:chartTrackingRefBased/>
  <w15:docId w15:val="{8250B033-B5FC-4548-9B99-BB435596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customStyle="1" w:styleId="PlainDescription">
    <w:name w:val="Plain Description"/>
    <w:rsid w:val="00227BFD"/>
    <w:rPr>
      <w:rFonts w:ascii="Trebuchet MS" w:hAnsi="Trebuchet MS"/>
      <w:dstrike w:val="0"/>
      <w:color w:val="auto"/>
      <w:spacing w:val="0"/>
      <w:position w:val="0"/>
      <w:sz w:val="20"/>
      <w:szCs w:val="20"/>
      <w:u w:val="none"/>
      <w:effect w:val="none"/>
      <w:vertAlign w:val="baseline"/>
    </w:rPr>
  </w:style>
  <w:style w:type="character" w:styleId="Hyperlink">
    <w:name w:val="Hyperlink"/>
    <w:uiPriority w:val="99"/>
    <w:unhideWhenUsed/>
    <w:rsid w:val="00CF67D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601A9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601A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fac76dd1c9a78c4ddb478500d9a422f134f4b0419514c4847440321091b5b581208140317415f4f1543124a4b485d4637071f1b5b1456554d1f031207004900145a7045111b53505908574b131b0d114b1e0a3e5c0411464b6857034b4a5f0e564312001206035d4a1e500558191b034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ZFam_GtaZNP0Sxr8l6I2HiGqVN-_SvP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snavely</vt:lpstr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snavely</dc:title>
  <dc:subject/>
  <dc:creator>a s</dc:creator>
  <cp:keywords/>
  <cp:lastModifiedBy>SHREYA SAINI</cp:lastModifiedBy>
  <cp:revision>2</cp:revision>
  <cp:lastPrinted>2012-04-09T06:46:00Z</cp:lastPrinted>
  <dcterms:created xsi:type="dcterms:W3CDTF">2024-04-27T10:25:00Z</dcterms:created>
  <dcterms:modified xsi:type="dcterms:W3CDTF">2024-04-27T10:25:00Z</dcterms:modified>
</cp:coreProperties>
</file>