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5D5" w:rsidRPr="004305D5" w:rsidRDefault="004305D5" w:rsidP="004305D5">
      <w:pPr>
        <w:shd w:val="clear" w:color="auto" w:fill="FFFFFF"/>
        <w:spacing w:before="264" w:after="150" w:line="240" w:lineRule="auto"/>
        <w:outlineLvl w:val="2"/>
        <w:rPr>
          <w:rFonts w:ascii="Verdana" w:eastAsia="Times New Roman" w:hAnsi="Verdana" w:cs="Times New Roman"/>
          <w:b/>
          <w:bCs/>
          <w:color w:val="800000"/>
          <w:sz w:val="36"/>
          <w:szCs w:val="36"/>
          <w:lang/>
        </w:rPr>
      </w:pPr>
      <w:r w:rsidRPr="004305D5">
        <w:rPr>
          <w:rFonts w:ascii="Verdana" w:eastAsia="Times New Roman" w:hAnsi="Verdana" w:cs="Times New Roman"/>
          <w:b/>
          <w:bCs/>
          <w:color w:val="800000"/>
          <w:sz w:val="36"/>
          <w:szCs w:val="36"/>
          <w:lang/>
        </w:rPr>
        <w:t>Overview of the MATLAB Environment</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bookmarkStart w:id="0" w:name="zmw57dd0e267"/>
      <w:bookmarkEnd w:id="0"/>
      <w:r w:rsidRPr="004305D5">
        <w:rPr>
          <w:rFonts w:ascii="Verdana" w:eastAsia="Times New Roman" w:hAnsi="Verdana" w:cs="Times New Roman"/>
          <w:color w:val="000000"/>
          <w:sz w:val="17"/>
          <w:szCs w:val="17"/>
          <w:lang/>
        </w:rPr>
        <w:t xml:space="preserve">MATLAB is a high-level technical computing language and interactive environment for algorithm development, data visualization, data analysis, and numeric computation. Using the MATLAB product, you can solve technical computing problems faster than with traditional programming languages, such as C, C++, and </w:t>
      </w:r>
      <w:proofErr w:type="gramStart"/>
      <w:r w:rsidRPr="004305D5">
        <w:rPr>
          <w:rFonts w:ascii="Verdana" w:eastAsia="Times New Roman" w:hAnsi="Verdana" w:cs="Times New Roman"/>
          <w:color w:val="000000"/>
          <w:sz w:val="17"/>
          <w:szCs w:val="17"/>
          <w:lang/>
        </w:rPr>
        <w:t>Fortran</w:t>
      </w:r>
      <w:proofErr w:type="gramEnd"/>
      <w:r w:rsidRPr="004305D5">
        <w:rPr>
          <w:rFonts w:ascii="Verdana" w:eastAsia="Times New Roman" w:hAnsi="Verdana" w:cs="Times New Roman"/>
          <w:color w:val="000000"/>
          <w:sz w:val="17"/>
          <w:szCs w:val="17"/>
          <w:lang/>
        </w:rPr>
        <w:t>.</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You can use MATLAB in a wide range of applications, including signal and image processing, communications, control design, test and measurement, financial modeling and analysis, and computational biology. Add-on toolboxes (collections of special-purpose MATLAB functions, available separately) extend the MATLAB environment to solve particular classes of problems in these application areas.</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MATLAB provides a number of features for documenting and sharing your work. You can integrate your MATLAB code with other languages and applications, and distribute your MATLAB algorithms and applications. Features include:</w:t>
      </w:r>
    </w:p>
    <w:p w:rsidR="004305D5" w:rsidRPr="004305D5" w:rsidRDefault="004305D5" w:rsidP="004305D5">
      <w:pPr>
        <w:numPr>
          <w:ilvl w:val="0"/>
          <w:numId w:val="1"/>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High-level language for technical computing</w:t>
      </w:r>
    </w:p>
    <w:p w:rsidR="004305D5" w:rsidRPr="004305D5" w:rsidRDefault="004305D5" w:rsidP="004305D5">
      <w:pPr>
        <w:numPr>
          <w:ilvl w:val="0"/>
          <w:numId w:val="1"/>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Development environment for managing code, files, and data</w:t>
      </w:r>
    </w:p>
    <w:p w:rsidR="004305D5" w:rsidRPr="004305D5" w:rsidRDefault="004305D5" w:rsidP="004305D5">
      <w:pPr>
        <w:numPr>
          <w:ilvl w:val="0"/>
          <w:numId w:val="1"/>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Interactive tools for iterative exploration, design, and problem solving</w:t>
      </w:r>
    </w:p>
    <w:p w:rsidR="004305D5" w:rsidRPr="004305D5" w:rsidRDefault="004305D5" w:rsidP="004305D5">
      <w:pPr>
        <w:numPr>
          <w:ilvl w:val="0"/>
          <w:numId w:val="1"/>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Mathematical functions for linear algebra, statistics, Fourier analysis, filtering, optimization, and numerical integration</w:t>
      </w:r>
    </w:p>
    <w:p w:rsidR="004305D5" w:rsidRPr="004305D5" w:rsidRDefault="004305D5" w:rsidP="004305D5">
      <w:pPr>
        <w:numPr>
          <w:ilvl w:val="0"/>
          <w:numId w:val="1"/>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2-D and 3-D graphics functions for visualizing data</w:t>
      </w:r>
    </w:p>
    <w:p w:rsidR="004305D5" w:rsidRPr="004305D5" w:rsidRDefault="004305D5" w:rsidP="004305D5">
      <w:pPr>
        <w:numPr>
          <w:ilvl w:val="0"/>
          <w:numId w:val="1"/>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Tools for building custom graphical user interfaces</w:t>
      </w:r>
    </w:p>
    <w:p w:rsidR="004305D5" w:rsidRPr="004305D5" w:rsidRDefault="004305D5" w:rsidP="004305D5">
      <w:pPr>
        <w:numPr>
          <w:ilvl w:val="0"/>
          <w:numId w:val="1"/>
        </w:numPr>
        <w:shd w:val="clear" w:color="auto" w:fill="FFFFFF"/>
        <w:spacing w:before="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Functions for integrating MATLAB based algorithms with external applications and languages, such as C, C++, Fortran, Java™, COM, and Microsoft</w:t>
      </w:r>
      <w:r w:rsidRPr="004305D5">
        <w:rPr>
          <w:rFonts w:ascii="Verdana" w:eastAsia="Times New Roman" w:hAnsi="Verdana" w:cs="Times New Roman"/>
          <w:color w:val="000000"/>
          <w:sz w:val="17"/>
          <w:szCs w:val="17"/>
          <w:vertAlign w:val="superscript"/>
          <w:lang/>
        </w:rPr>
        <w:t>®</w:t>
      </w:r>
      <w:r w:rsidRPr="004305D5">
        <w:rPr>
          <w:rFonts w:ascii="Verdana" w:eastAsia="Times New Roman" w:hAnsi="Verdana" w:cs="Times New Roman"/>
          <w:color w:val="000000"/>
          <w:sz w:val="17"/>
          <w:szCs w:val="17"/>
          <w:lang/>
        </w:rPr>
        <w:t xml:space="preserve"> Excel</w:t>
      </w:r>
      <w:r w:rsidRPr="004305D5">
        <w:rPr>
          <w:rFonts w:ascii="Verdana" w:eastAsia="Times New Roman" w:hAnsi="Verdana" w:cs="Times New Roman"/>
          <w:color w:val="000000"/>
          <w:sz w:val="17"/>
          <w:szCs w:val="17"/>
          <w:vertAlign w:val="superscript"/>
          <w:lang/>
        </w:rPr>
        <w:t>®</w:t>
      </w:r>
    </w:p>
    <w:p w:rsidR="004305D5" w:rsidRDefault="004305D5" w:rsidP="004305D5">
      <w:pPr>
        <w:pStyle w:val="Heading3"/>
        <w:shd w:val="clear" w:color="auto" w:fill="FFFFFF"/>
        <w:spacing w:before="264"/>
        <w:rPr>
          <w:rFonts w:ascii="Verdana" w:hAnsi="Verdana"/>
          <w:color w:val="800000"/>
          <w:sz w:val="36"/>
          <w:szCs w:val="36"/>
          <w:lang/>
        </w:rPr>
      </w:pPr>
      <w:r>
        <w:rPr>
          <w:rFonts w:ascii="Verdana" w:hAnsi="Verdana"/>
          <w:color w:val="800000"/>
          <w:sz w:val="36"/>
          <w:szCs w:val="36"/>
          <w:lang/>
        </w:rPr>
        <w:t>The MATLAB System</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color w:val="000000"/>
          <w:sz w:val="17"/>
          <w:szCs w:val="17"/>
          <w:lang/>
        </w:rPr>
        <w:t>The MATLAB system consists of these main parts:</w:t>
      </w:r>
    </w:p>
    <w:p w:rsidR="004305D5" w:rsidRDefault="004305D5" w:rsidP="004305D5">
      <w:pPr>
        <w:pStyle w:val="Heading4"/>
        <w:shd w:val="clear" w:color="auto" w:fill="FFFFFF"/>
        <w:spacing w:after="60"/>
        <w:rPr>
          <w:rFonts w:ascii="Verdana" w:hAnsi="Verdana"/>
          <w:color w:val="800000"/>
          <w:sz w:val="33"/>
          <w:szCs w:val="33"/>
          <w:lang/>
        </w:rPr>
      </w:pPr>
      <w:bookmarkStart w:id="1" w:name="f0-19317"/>
      <w:bookmarkEnd w:id="1"/>
      <w:r>
        <w:rPr>
          <w:rFonts w:ascii="Verdana" w:hAnsi="Verdana"/>
          <w:sz w:val="33"/>
          <w:szCs w:val="33"/>
          <w:lang/>
        </w:rPr>
        <w:t>Desktop Tools and Development Environment</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color w:val="000000"/>
          <w:sz w:val="17"/>
          <w:szCs w:val="17"/>
          <w:lang/>
        </w:rPr>
        <w:t>This part of MATLAB is the set of tools and facilities that help you use and become more productive with MATLAB functions and files. Many of these tools are graphical user interfaces. It includes: the MATLAB desktop and Command Window, an editor and debugger, a code analyzer, and browsers for viewing help, the workspace, and folders.</w:t>
      </w:r>
    </w:p>
    <w:p w:rsidR="004305D5" w:rsidRDefault="004305D5" w:rsidP="004305D5">
      <w:pPr>
        <w:pStyle w:val="Heading4"/>
        <w:shd w:val="clear" w:color="auto" w:fill="FFFFFF"/>
        <w:spacing w:after="60"/>
        <w:rPr>
          <w:rFonts w:ascii="Verdana" w:hAnsi="Verdana"/>
          <w:color w:val="800000"/>
          <w:sz w:val="33"/>
          <w:szCs w:val="33"/>
          <w:lang/>
        </w:rPr>
      </w:pPr>
      <w:bookmarkStart w:id="2" w:name="f0-12019"/>
      <w:bookmarkEnd w:id="2"/>
      <w:r>
        <w:rPr>
          <w:rFonts w:ascii="Verdana" w:hAnsi="Verdana"/>
          <w:sz w:val="33"/>
          <w:szCs w:val="33"/>
          <w:lang/>
        </w:rPr>
        <w:t>Mathematical Function Library</w:t>
      </w:r>
    </w:p>
    <w:p w:rsidR="004305D5" w:rsidRDefault="004305D5" w:rsidP="004305D5">
      <w:pPr>
        <w:shd w:val="clear" w:color="auto" w:fill="FFFFFF"/>
        <w:spacing w:before="300" w:after="300"/>
        <w:rPr>
          <w:rFonts w:ascii="Verdana" w:hAnsi="Verdana"/>
          <w:color w:val="000000"/>
          <w:sz w:val="17"/>
          <w:szCs w:val="17"/>
          <w:lang/>
        </w:rPr>
      </w:pPr>
      <w:bookmarkStart w:id="3" w:name="zmw57dd0e359"/>
      <w:bookmarkStart w:id="4" w:name="zmw57dd0e364"/>
      <w:bookmarkStart w:id="5" w:name="zmw57dd0e369"/>
      <w:bookmarkEnd w:id="3"/>
      <w:bookmarkEnd w:id="4"/>
      <w:bookmarkEnd w:id="5"/>
      <w:r>
        <w:rPr>
          <w:rFonts w:ascii="Verdana" w:hAnsi="Verdana"/>
          <w:color w:val="000000"/>
          <w:sz w:val="17"/>
          <w:szCs w:val="17"/>
          <w:lang/>
        </w:rPr>
        <w:t xml:space="preserve">This library is a vast collection of computational algorithms ranging from elementary functions, like sum, sine, cosine, and complex arithmetic, to more sophisticated functions like matrix inverse, matrix </w:t>
      </w:r>
      <w:proofErr w:type="spellStart"/>
      <w:r>
        <w:rPr>
          <w:rFonts w:ascii="Verdana" w:hAnsi="Verdana"/>
          <w:color w:val="000000"/>
          <w:sz w:val="17"/>
          <w:szCs w:val="17"/>
          <w:lang/>
        </w:rPr>
        <w:t>eigenvalues</w:t>
      </w:r>
      <w:proofErr w:type="spellEnd"/>
      <w:r>
        <w:rPr>
          <w:rFonts w:ascii="Verdana" w:hAnsi="Verdana"/>
          <w:color w:val="000000"/>
          <w:sz w:val="17"/>
          <w:szCs w:val="17"/>
          <w:lang/>
        </w:rPr>
        <w:t>, Bessel functions, and fast Fourier transforms.</w:t>
      </w:r>
    </w:p>
    <w:p w:rsidR="004305D5" w:rsidRDefault="004305D5" w:rsidP="004305D5">
      <w:pPr>
        <w:pStyle w:val="Heading4"/>
        <w:shd w:val="clear" w:color="auto" w:fill="FFFFFF"/>
        <w:spacing w:after="60"/>
        <w:rPr>
          <w:rFonts w:ascii="Verdana" w:hAnsi="Verdana"/>
          <w:color w:val="800000"/>
          <w:sz w:val="33"/>
          <w:szCs w:val="33"/>
          <w:lang/>
        </w:rPr>
      </w:pPr>
      <w:bookmarkStart w:id="6" w:name="f0-19326"/>
      <w:bookmarkEnd w:id="6"/>
      <w:r>
        <w:rPr>
          <w:rFonts w:ascii="Verdana" w:hAnsi="Verdana"/>
          <w:sz w:val="33"/>
          <w:szCs w:val="33"/>
          <w:lang/>
        </w:rPr>
        <w:lastRenderedPageBreak/>
        <w:t>The Language</w:t>
      </w:r>
    </w:p>
    <w:p w:rsidR="004305D5" w:rsidRDefault="004305D5" w:rsidP="004305D5">
      <w:pPr>
        <w:shd w:val="clear" w:color="auto" w:fill="FFFFFF"/>
        <w:spacing w:before="300" w:after="300"/>
        <w:rPr>
          <w:rFonts w:ascii="Verdana" w:hAnsi="Verdana"/>
          <w:color w:val="000000"/>
          <w:sz w:val="17"/>
          <w:szCs w:val="17"/>
          <w:lang/>
        </w:rPr>
      </w:pPr>
      <w:bookmarkStart w:id="7" w:name="zmw57dd0e379"/>
      <w:bookmarkEnd w:id="7"/>
      <w:r>
        <w:rPr>
          <w:rFonts w:ascii="Verdana" w:hAnsi="Verdana"/>
          <w:color w:val="000000"/>
          <w:sz w:val="17"/>
          <w:szCs w:val="17"/>
          <w:lang/>
        </w:rPr>
        <w:t>The MATLAB language is a high-level matrix/array language with control flow statements, functions, data structures, input/output, and object-oriented programming features. It allows both "programming in the small" to rapidly create quick programs you do not intend to reuse. You can also do "programming in the large" to create complex application programs intended for reuse.</w:t>
      </w:r>
    </w:p>
    <w:p w:rsidR="004305D5" w:rsidRDefault="004305D5" w:rsidP="004305D5">
      <w:pPr>
        <w:pStyle w:val="Heading4"/>
        <w:shd w:val="clear" w:color="auto" w:fill="FFFFFF"/>
        <w:spacing w:after="60"/>
        <w:rPr>
          <w:rFonts w:ascii="Verdana" w:hAnsi="Verdana"/>
          <w:color w:val="800000"/>
          <w:sz w:val="33"/>
          <w:szCs w:val="33"/>
          <w:lang/>
        </w:rPr>
      </w:pPr>
      <w:bookmarkStart w:id="8" w:name="f0-19337"/>
      <w:bookmarkEnd w:id="8"/>
      <w:r>
        <w:rPr>
          <w:rFonts w:ascii="Verdana" w:hAnsi="Verdana"/>
          <w:sz w:val="33"/>
          <w:szCs w:val="33"/>
          <w:lang/>
        </w:rPr>
        <w:t>Graphics</w:t>
      </w:r>
    </w:p>
    <w:p w:rsidR="004305D5" w:rsidRDefault="004305D5" w:rsidP="004305D5">
      <w:pPr>
        <w:shd w:val="clear" w:color="auto" w:fill="FFFFFF"/>
        <w:spacing w:before="300" w:after="300"/>
        <w:rPr>
          <w:rFonts w:ascii="Verdana" w:hAnsi="Verdana"/>
          <w:color w:val="000000"/>
          <w:sz w:val="17"/>
          <w:szCs w:val="17"/>
          <w:lang/>
        </w:rPr>
      </w:pPr>
      <w:bookmarkStart w:id="9" w:name="zmw57dd0e392"/>
      <w:bookmarkEnd w:id="9"/>
      <w:r>
        <w:rPr>
          <w:rFonts w:ascii="Verdana" w:hAnsi="Verdana"/>
          <w:color w:val="000000"/>
          <w:sz w:val="17"/>
          <w:szCs w:val="17"/>
          <w:lang/>
        </w:rPr>
        <w:t>MATLAB has extensive facilities for displaying vectors and matrices as graphs, as well as annotating and printing these graphs. It includes high-level functions for two-dimensional and three-dimensional data visualization, image processing, animation, and presentation graphics. It also includes low-level functions that allow you to fully customize the appearance of graphics as well as to build complete graphical user interfaces on your MATLAB applications.</w:t>
      </w:r>
    </w:p>
    <w:p w:rsidR="004305D5" w:rsidRDefault="004305D5" w:rsidP="004305D5">
      <w:pPr>
        <w:pStyle w:val="Heading4"/>
        <w:shd w:val="clear" w:color="auto" w:fill="FFFFFF"/>
        <w:spacing w:after="60"/>
        <w:rPr>
          <w:rFonts w:ascii="Verdana" w:hAnsi="Verdana"/>
          <w:color w:val="800000"/>
          <w:sz w:val="33"/>
          <w:szCs w:val="33"/>
          <w:lang/>
        </w:rPr>
      </w:pPr>
      <w:bookmarkStart w:id="10" w:name="f0-19334"/>
      <w:bookmarkEnd w:id="10"/>
      <w:r>
        <w:rPr>
          <w:rFonts w:ascii="Verdana" w:hAnsi="Verdana"/>
          <w:sz w:val="33"/>
          <w:szCs w:val="33"/>
          <w:lang/>
        </w:rPr>
        <w:t>External Interfaces</w:t>
      </w:r>
    </w:p>
    <w:p w:rsidR="004305D5" w:rsidRDefault="004305D5" w:rsidP="004305D5">
      <w:pPr>
        <w:shd w:val="clear" w:color="auto" w:fill="FFFFFF"/>
        <w:spacing w:before="300" w:after="300"/>
        <w:rPr>
          <w:rFonts w:ascii="Verdana" w:hAnsi="Verdana"/>
          <w:color w:val="000000"/>
          <w:sz w:val="17"/>
          <w:szCs w:val="17"/>
          <w:lang/>
        </w:rPr>
      </w:pPr>
      <w:bookmarkStart w:id="11" w:name="zmw57dd0e407"/>
      <w:bookmarkStart w:id="12" w:name="zmw57dd0e412"/>
      <w:bookmarkEnd w:id="11"/>
      <w:bookmarkEnd w:id="12"/>
      <w:r>
        <w:rPr>
          <w:rFonts w:ascii="Verdana" w:hAnsi="Verdana"/>
          <w:color w:val="000000"/>
          <w:sz w:val="17"/>
          <w:szCs w:val="17"/>
          <w:lang/>
        </w:rPr>
        <w:t xml:space="preserve">The external interfaces library allows you to write C/C++ and </w:t>
      </w:r>
      <w:proofErr w:type="gramStart"/>
      <w:r>
        <w:rPr>
          <w:rFonts w:ascii="Verdana" w:hAnsi="Verdana"/>
          <w:color w:val="000000"/>
          <w:sz w:val="17"/>
          <w:szCs w:val="17"/>
          <w:lang/>
        </w:rPr>
        <w:t>Fortran</w:t>
      </w:r>
      <w:proofErr w:type="gramEnd"/>
      <w:r>
        <w:rPr>
          <w:rFonts w:ascii="Verdana" w:hAnsi="Verdana"/>
          <w:color w:val="000000"/>
          <w:sz w:val="17"/>
          <w:szCs w:val="17"/>
          <w:lang/>
        </w:rPr>
        <w:t xml:space="preserve"> programs that interact with MATLAB. It includes facilities for calling routines from MATLAB (dynamic linking), for calling MATLAB as a computational engine, and for reading and writing MAT-files.</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bookmarkStart w:id="13" w:name="f1-86058"/>
      <w:bookmarkEnd w:id="13"/>
      <w:proofErr w:type="gramStart"/>
      <w:r w:rsidRPr="004305D5">
        <w:rPr>
          <w:rFonts w:ascii="Verdana" w:eastAsia="Times New Roman" w:hAnsi="Verdana" w:cs="Times New Roman"/>
          <w:b/>
          <w:bCs/>
          <w:color w:val="000000"/>
          <w:sz w:val="17"/>
          <w:szCs w:val="17"/>
          <w:lang/>
        </w:rPr>
        <w:t>Transposing a Matrix.</w:t>
      </w:r>
      <w:proofErr w:type="gramEnd"/>
      <w:r w:rsidRPr="004305D5">
        <w:rPr>
          <w:rFonts w:ascii="Verdana" w:eastAsia="Times New Roman" w:hAnsi="Verdana" w:cs="Times New Roman"/>
          <w:b/>
          <w:bCs/>
          <w:color w:val="000000"/>
          <w:sz w:val="17"/>
          <w:szCs w:val="17"/>
          <w:lang/>
        </w:rPr>
        <w:t>  </w:t>
      </w:r>
      <w:r w:rsidRPr="004305D5">
        <w:rPr>
          <w:rFonts w:ascii="Verdana" w:eastAsia="Times New Roman" w:hAnsi="Verdana" w:cs="Times New Roman"/>
          <w:color w:val="000000"/>
          <w:sz w:val="17"/>
          <w:szCs w:val="17"/>
          <w:lang/>
        </w:rPr>
        <w:t xml:space="preserve">Transpose </w:t>
      </w:r>
      <w:r w:rsidRPr="004305D5">
        <w:rPr>
          <w:rFonts w:ascii="Courier New" w:eastAsia="Times New Roman" w:hAnsi="Courier New" w:cs="Courier New"/>
          <w:color w:val="000000"/>
          <w:sz w:val="18"/>
          <w:lang/>
        </w:rPr>
        <w:t>A</w:t>
      </w:r>
      <w:r w:rsidRPr="004305D5">
        <w:rPr>
          <w:rFonts w:ascii="Verdana" w:eastAsia="Times New Roman" w:hAnsi="Verdana" w:cs="Times New Roman"/>
          <w:color w:val="000000"/>
          <w:sz w:val="17"/>
          <w:szCs w:val="17"/>
          <w:lang/>
        </w:rPr>
        <w:t xml:space="preserve"> so that the row elements become columns. You can use either the </w:t>
      </w:r>
      <w:r w:rsidRPr="004305D5">
        <w:rPr>
          <w:rFonts w:ascii="Courier New" w:eastAsia="Times New Roman" w:hAnsi="Courier New" w:cs="Courier New"/>
          <w:color w:val="000000"/>
          <w:sz w:val="18"/>
          <w:lang/>
        </w:rPr>
        <w:t>transpose</w:t>
      </w:r>
      <w:r w:rsidRPr="004305D5">
        <w:rPr>
          <w:rFonts w:ascii="Verdana" w:eastAsia="Times New Roman" w:hAnsi="Verdana" w:cs="Times New Roman"/>
          <w:color w:val="000000"/>
          <w:sz w:val="17"/>
          <w:szCs w:val="17"/>
          <w:lang/>
        </w:rPr>
        <w:t xml:space="preserve"> function or the transpose operator (.</w:t>
      </w:r>
      <w:r w:rsidRPr="004305D5">
        <w:rPr>
          <w:rFonts w:ascii="Courier New" w:eastAsia="Times New Roman" w:hAnsi="Courier New" w:cs="Courier New"/>
          <w:color w:val="000000"/>
          <w:sz w:val="18"/>
          <w:lang/>
        </w:rPr>
        <w:t>'</w:t>
      </w:r>
      <w:r w:rsidRPr="004305D5">
        <w:rPr>
          <w:rFonts w:ascii="Verdana" w:eastAsia="Times New Roman" w:hAnsi="Verdana" w:cs="Times New Roman"/>
          <w:color w:val="000000"/>
          <w:sz w:val="17"/>
          <w:szCs w:val="17"/>
          <w:lang/>
        </w:rPr>
        <w:t>) to do this:</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B = A.'</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B =</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1     2     3</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4     5     6</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7     8     9</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10    11    12</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 xml:space="preserve">There is a separate function called </w:t>
      </w:r>
      <w:hyperlink r:id="rId5" w:history="1">
        <w:proofErr w:type="spellStart"/>
        <w:r w:rsidRPr="004305D5">
          <w:rPr>
            <w:rFonts w:ascii="Courier New" w:eastAsia="Times New Roman" w:hAnsi="Courier New" w:cs="Courier New"/>
            <w:color w:val="002BC7"/>
            <w:sz w:val="18"/>
            <w:lang/>
          </w:rPr>
          <w:t>ctranspose</w:t>
        </w:r>
        <w:proofErr w:type="spellEnd"/>
      </w:hyperlink>
      <w:r w:rsidRPr="004305D5">
        <w:rPr>
          <w:rFonts w:ascii="Verdana" w:eastAsia="Times New Roman" w:hAnsi="Verdana" w:cs="Times New Roman"/>
          <w:color w:val="000000"/>
          <w:sz w:val="17"/>
          <w:szCs w:val="17"/>
          <w:lang/>
        </w:rPr>
        <w:t xml:space="preserve"> that performs a complex conjugate transpose of a matrix. The equivalent operator for </w:t>
      </w:r>
      <w:proofErr w:type="spellStart"/>
      <w:r w:rsidRPr="004305D5">
        <w:rPr>
          <w:rFonts w:ascii="Courier New" w:eastAsia="Times New Roman" w:hAnsi="Courier New" w:cs="Courier New"/>
          <w:color w:val="000000"/>
          <w:sz w:val="18"/>
          <w:lang/>
        </w:rPr>
        <w:t>ctranpose</w:t>
      </w:r>
      <w:proofErr w:type="spellEnd"/>
      <w:r w:rsidRPr="004305D5">
        <w:rPr>
          <w:rFonts w:ascii="Verdana" w:eastAsia="Times New Roman" w:hAnsi="Verdana" w:cs="Times New Roman"/>
          <w:color w:val="000000"/>
          <w:sz w:val="17"/>
          <w:szCs w:val="17"/>
          <w:lang/>
        </w:rPr>
        <w:t xml:space="preserve"> on a matrix </w:t>
      </w:r>
      <w:r w:rsidRPr="004305D5">
        <w:rPr>
          <w:rFonts w:ascii="Courier New" w:eastAsia="Times New Roman" w:hAnsi="Courier New" w:cs="Courier New"/>
          <w:color w:val="000000"/>
          <w:sz w:val="18"/>
          <w:lang/>
        </w:rPr>
        <w:t>A</w:t>
      </w:r>
      <w:r w:rsidRPr="004305D5">
        <w:rPr>
          <w:rFonts w:ascii="Verdana" w:eastAsia="Times New Roman" w:hAnsi="Verdana" w:cs="Times New Roman"/>
          <w:color w:val="000000"/>
          <w:sz w:val="17"/>
          <w:szCs w:val="17"/>
          <w:lang/>
        </w:rPr>
        <w:t xml:space="preserve"> is </w:t>
      </w:r>
      <w:r w:rsidRPr="004305D5">
        <w:rPr>
          <w:rFonts w:ascii="Courier New" w:eastAsia="Times New Roman" w:hAnsi="Courier New" w:cs="Courier New"/>
          <w:color w:val="000000"/>
          <w:sz w:val="18"/>
          <w:lang/>
        </w:rPr>
        <w:t>A'</w:t>
      </w:r>
      <w:r w:rsidRPr="004305D5">
        <w:rPr>
          <w:rFonts w:ascii="Verdana" w:eastAsia="Times New Roman" w:hAnsi="Verdana" w:cs="Times New Roman"/>
          <w:color w:val="000000"/>
          <w:sz w:val="17"/>
          <w:szCs w:val="17"/>
          <w:lang/>
        </w:rPr>
        <w:t>:</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A = [1+9i 2-8i 3+7i; 4-6i 5+5i 6-4i]</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A =</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1.0000 + 9.0000i   2.0000 -8.0000i   3.0000 + 7.0000i</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4.0000 -6.0000i   5.0000 + 5.0000i   6.0000 -4.0000i</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B = A'</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B =</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1.0000 -9.0000i   4.0000 + 6.0000i</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2.0000 + 8.0000i   5.0000 -5.0000i</w:t>
      </w:r>
    </w:p>
    <w:p w:rsidR="004305D5" w:rsidRPr="004305D5" w:rsidRDefault="004305D5" w:rsidP="00430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1170"/>
        <w:rPr>
          <w:rFonts w:ascii="Courier New" w:eastAsia="Times New Roman" w:hAnsi="Courier New" w:cs="Courier New"/>
          <w:color w:val="000000"/>
          <w:sz w:val="18"/>
          <w:szCs w:val="18"/>
          <w:lang/>
        </w:rPr>
      </w:pPr>
      <w:r w:rsidRPr="004305D5">
        <w:rPr>
          <w:rFonts w:ascii="Courier New" w:eastAsia="Times New Roman" w:hAnsi="Courier New" w:cs="Courier New"/>
          <w:color w:val="000000"/>
          <w:sz w:val="18"/>
          <w:szCs w:val="18"/>
          <w:lang/>
        </w:rPr>
        <w:t xml:space="preserve">   3.0000 -7.0000i   6.0000 + 4.0000i</w:t>
      </w:r>
    </w:p>
    <w:p w:rsidR="004305D5" w:rsidRDefault="004305D5" w:rsidP="004305D5">
      <w:pPr>
        <w:pStyle w:val="Heading2"/>
        <w:shd w:val="clear" w:color="auto" w:fill="FFFFFF"/>
        <w:rPr>
          <w:lang/>
        </w:rPr>
      </w:pPr>
      <w:r>
        <w:rPr>
          <w:lang/>
        </w:rPr>
        <w:lastRenderedPageBreak/>
        <w:t>Documentation</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color w:val="000000"/>
          <w:sz w:val="17"/>
          <w:szCs w:val="17"/>
          <w:lang/>
        </w:rPr>
        <w:t>The MATLAB program provides extensive documentation, in both printable and HTML format, to help you learn about and use all of its features. If you are a new user, begin with this Getting Started guide. It covers all the primary MATLAB features at a high level, including many examples.</w:t>
      </w:r>
    </w:p>
    <w:p w:rsidR="004305D5" w:rsidRDefault="004305D5" w:rsidP="004305D5">
      <w:pPr>
        <w:shd w:val="clear" w:color="auto" w:fill="FFFFFF"/>
        <w:spacing w:before="300" w:after="300"/>
        <w:rPr>
          <w:rFonts w:ascii="Verdana" w:hAnsi="Verdana"/>
          <w:color w:val="000000"/>
          <w:sz w:val="17"/>
          <w:szCs w:val="17"/>
          <w:lang/>
        </w:rPr>
      </w:pPr>
      <w:proofErr w:type="gramStart"/>
      <w:r>
        <w:rPr>
          <w:rFonts w:ascii="Verdana" w:hAnsi="Verdana"/>
          <w:color w:val="000000"/>
          <w:sz w:val="17"/>
          <w:szCs w:val="17"/>
          <w:lang/>
        </w:rPr>
        <w:t xml:space="preserve">To view the online documentation, select </w:t>
      </w:r>
      <w:r>
        <w:rPr>
          <w:rFonts w:ascii="Verdana" w:hAnsi="Verdana"/>
          <w:b/>
          <w:bCs/>
          <w:color w:val="000000"/>
          <w:sz w:val="17"/>
          <w:szCs w:val="17"/>
          <w:lang/>
        </w:rPr>
        <w:t>Help</w:t>
      </w:r>
      <w:r>
        <w:rPr>
          <w:rFonts w:ascii="Verdana" w:hAnsi="Verdana"/>
          <w:color w:val="000000"/>
          <w:sz w:val="17"/>
          <w:szCs w:val="17"/>
          <w:lang/>
        </w:rPr>
        <w:t xml:space="preserve"> &gt; </w:t>
      </w:r>
      <w:r>
        <w:rPr>
          <w:rFonts w:ascii="Verdana" w:hAnsi="Verdana"/>
          <w:b/>
          <w:bCs/>
          <w:color w:val="000000"/>
          <w:sz w:val="17"/>
          <w:szCs w:val="17"/>
          <w:lang/>
        </w:rPr>
        <w:t>Product Help</w:t>
      </w:r>
      <w:r>
        <w:rPr>
          <w:rFonts w:ascii="Verdana" w:hAnsi="Verdana"/>
          <w:color w:val="000000"/>
          <w:sz w:val="17"/>
          <w:szCs w:val="17"/>
          <w:lang/>
        </w:rPr>
        <w:t xml:space="preserve"> in MATLAB.</w:t>
      </w:r>
      <w:proofErr w:type="gramEnd"/>
      <w:r>
        <w:rPr>
          <w:rFonts w:ascii="Verdana" w:hAnsi="Verdana"/>
          <w:color w:val="000000"/>
          <w:sz w:val="17"/>
          <w:szCs w:val="17"/>
          <w:lang/>
        </w:rPr>
        <w:t xml:space="preserve"> Online help appears in the Help browser, providing task-oriented and reference information about MATLAB features. For more information about using the Help browser, see </w:t>
      </w:r>
      <w:hyperlink r:id="rId6" w:history="1">
        <w:r>
          <w:rPr>
            <w:rStyle w:val="Hyperlink"/>
            <w:rFonts w:ascii="Verdana" w:hAnsi="Verdana"/>
            <w:sz w:val="17"/>
            <w:szCs w:val="17"/>
            <w:lang/>
          </w:rPr>
          <w:t>Getting Help</w:t>
        </w:r>
      </w:hyperlink>
      <w:r>
        <w:rPr>
          <w:rFonts w:ascii="Verdana" w:hAnsi="Verdana"/>
          <w:color w:val="000000"/>
          <w:sz w:val="17"/>
          <w:szCs w:val="17"/>
          <w:lang/>
        </w:rPr>
        <w:t>.</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color w:val="000000"/>
          <w:sz w:val="17"/>
          <w:szCs w:val="17"/>
          <w:lang/>
        </w:rPr>
        <w:t>The MATLAB documentation is organized into these main topics: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7" w:history="1">
        <w:r>
          <w:rPr>
            <w:rStyle w:val="Hyperlink"/>
            <w:rFonts w:ascii="Verdana" w:hAnsi="Verdana"/>
            <w:sz w:val="17"/>
            <w:szCs w:val="17"/>
            <w:lang/>
          </w:rPr>
          <w:t>Desktop Tools and Development Environment</w:t>
        </w:r>
      </w:hyperlink>
      <w:r>
        <w:rPr>
          <w:rFonts w:ascii="Verdana" w:hAnsi="Verdana"/>
          <w:color w:val="000000"/>
          <w:sz w:val="17"/>
          <w:szCs w:val="17"/>
          <w:lang/>
        </w:rPr>
        <w:t xml:space="preserve"> — Startup and shutdown, arranging the desktop, and using tools to become more productive with MATLAB</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8" w:history="1">
        <w:r>
          <w:rPr>
            <w:rStyle w:val="Hyperlink"/>
            <w:rFonts w:ascii="Verdana" w:hAnsi="Verdana"/>
            <w:sz w:val="17"/>
            <w:szCs w:val="17"/>
            <w:lang/>
          </w:rPr>
          <w:t>Data Import and Export</w:t>
        </w:r>
      </w:hyperlink>
      <w:r>
        <w:rPr>
          <w:rFonts w:ascii="Verdana" w:hAnsi="Verdana"/>
          <w:color w:val="000000"/>
          <w:sz w:val="17"/>
          <w:szCs w:val="17"/>
          <w:lang/>
        </w:rPr>
        <w:t xml:space="preserve"> — Retrieving and storing data, memory-mapping, and accessing Internet files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9" w:history="1">
        <w:r>
          <w:rPr>
            <w:rStyle w:val="Hyperlink"/>
            <w:rFonts w:ascii="Verdana" w:hAnsi="Verdana"/>
            <w:sz w:val="17"/>
            <w:szCs w:val="17"/>
            <w:lang/>
          </w:rPr>
          <w:t>Mathematics</w:t>
        </w:r>
      </w:hyperlink>
      <w:r>
        <w:rPr>
          <w:rFonts w:ascii="Verdana" w:hAnsi="Verdana"/>
          <w:color w:val="000000"/>
          <w:sz w:val="17"/>
          <w:szCs w:val="17"/>
          <w:lang/>
        </w:rPr>
        <w:t xml:space="preserve"> — Mathematical operations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10" w:history="1">
        <w:r>
          <w:rPr>
            <w:rStyle w:val="Hyperlink"/>
            <w:rFonts w:ascii="Verdana" w:hAnsi="Verdana"/>
            <w:sz w:val="17"/>
            <w:szCs w:val="17"/>
            <w:lang/>
          </w:rPr>
          <w:t>Data Analysis</w:t>
        </w:r>
      </w:hyperlink>
      <w:r>
        <w:rPr>
          <w:rFonts w:ascii="Verdana" w:hAnsi="Verdana"/>
          <w:color w:val="000000"/>
          <w:sz w:val="17"/>
          <w:szCs w:val="17"/>
          <w:lang/>
        </w:rPr>
        <w:t xml:space="preserve"> — Data analysis, including data fitting, Fourier analysis, and time-series tools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11" w:history="1">
        <w:r>
          <w:rPr>
            <w:rStyle w:val="Hyperlink"/>
            <w:rFonts w:ascii="Verdana" w:hAnsi="Verdana"/>
            <w:sz w:val="17"/>
            <w:szCs w:val="17"/>
            <w:lang/>
          </w:rPr>
          <w:t>Programming Fundamentals</w:t>
        </w:r>
      </w:hyperlink>
      <w:r>
        <w:rPr>
          <w:rFonts w:ascii="Verdana" w:hAnsi="Verdana"/>
          <w:color w:val="000000"/>
          <w:sz w:val="17"/>
          <w:szCs w:val="17"/>
          <w:lang/>
        </w:rPr>
        <w:t xml:space="preserve"> — The MATLAB language and how to develop MATLAB applications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12" w:history="1">
        <w:r>
          <w:rPr>
            <w:rStyle w:val="Hyperlink"/>
            <w:rFonts w:ascii="Verdana" w:hAnsi="Verdana"/>
            <w:sz w:val="17"/>
            <w:szCs w:val="17"/>
            <w:lang/>
          </w:rPr>
          <w:t>Object-Oriented Programming</w:t>
        </w:r>
      </w:hyperlink>
      <w:r>
        <w:rPr>
          <w:rFonts w:ascii="Verdana" w:hAnsi="Verdana"/>
          <w:color w:val="000000"/>
          <w:sz w:val="17"/>
          <w:szCs w:val="17"/>
          <w:lang/>
        </w:rPr>
        <w:t xml:space="preserve"> — Designing and implementing MATLAB classes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13" w:history="1">
        <w:r>
          <w:rPr>
            <w:rStyle w:val="Hyperlink"/>
            <w:rFonts w:ascii="Verdana" w:hAnsi="Verdana"/>
            <w:sz w:val="17"/>
            <w:szCs w:val="17"/>
            <w:lang/>
          </w:rPr>
          <w:t>Graphics</w:t>
        </w:r>
      </w:hyperlink>
      <w:r>
        <w:rPr>
          <w:rFonts w:ascii="Verdana" w:hAnsi="Verdana"/>
          <w:color w:val="000000"/>
          <w:sz w:val="17"/>
          <w:szCs w:val="17"/>
          <w:lang/>
        </w:rPr>
        <w:t xml:space="preserve"> — Tools and techniques for plotting, graph annotation, printing, and programming with Handle Graphics</w:t>
      </w:r>
      <w:r>
        <w:rPr>
          <w:rFonts w:ascii="Verdana" w:hAnsi="Verdana"/>
          <w:color w:val="000000"/>
          <w:sz w:val="17"/>
          <w:szCs w:val="17"/>
          <w:vertAlign w:val="superscript"/>
          <w:lang/>
        </w:rPr>
        <w:t>®</w:t>
      </w:r>
      <w:r>
        <w:rPr>
          <w:rFonts w:ascii="Verdana" w:hAnsi="Verdana"/>
          <w:color w:val="000000"/>
          <w:sz w:val="17"/>
          <w:szCs w:val="17"/>
          <w:lang/>
        </w:rPr>
        <w:t xml:space="preserve"> objects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14" w:history="1">
        <w:r>
          <w:rPr>
            <w:rStyle w:val="Hyperlink"/>
            <w:rFonts w:ascii="Verdana" w:hAnsi="Verdana"/>
            <w:sz w:val="17"/>
            <w:szCs w:val="17"/>
            <w:lang/>
          </w:rPr>
          <w:t>3-D Visualization</w:t>
        </w:r>
      </w:hyperlink>
      <w:r>
        <w:rPr>
          <w:rFonts w:ascii="Verdana" w:hAnsi="Verdana"/>
          <w:color w:val="000000"/>
          <w:sz w:val="17"/>
          <w:szCs w:val="17"/>
          <w:lang/>
        </w:rPr>
        <w:t xml:space="preserve"> — Visualizing surface and volume data, transparency, and viewing and lighting techniques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15" w:history="1">
        <w:r>
          <w:rPr>
            <w:rStyle w:val="Hyperlink"/>
            <w:rFonts w:ascii="Verdana" w:hAnsi="Verdana"/>
            <w:sz w:val="17"/>
            <w:szCs w:val="17"/>
            <w:lang/>
          </w:rPr>
          <w:t>Creating Graphical User Interfaces</w:t>
        </w:r>
      </w:hyperlink>
      <w:r>
        <w:rPr>
          <w:rFonts w:ascii="Verdana" w:hAnsi="Verdana"/>
          <w:color w:val="000000"/>
          <w:sz w:val="17"/>
          <w:szCs w:val="17"/>
          <w:lang/>
        </w:rPr>
        <w:t xml:space="preserve"> — GUI-building tools and how to write callback functions</w:t>
      </w:r>
    </w:p>
    <w:p w:rsidR="004305D5" w:rsidRDefault="004305D5" w:rsidP="004305D5">
      <w:pPr>
        <w:numPr>
          <w:ilvl w:val="0"/>
          <w:numId w:val="2"/>
        </w:numPr>
        <w:shd w:val="clear" w:color="auto" w:fill="FFFFFF"/>
        <w:spacing w:before="300" w:after="300" w:line="240" w:lineRule="auto"/>
        <w:ind w:left="480"/>
        <w:rPr>
          <w:rFonts w:ascii="Verdana" w:hAnsi="Verdana"/>
          <w:color w:val="000000"/>
          <w:sz w:val="17"/>
          <w:szCs w:val="17"/>
          <w:lang/>
        </w:rPr>
      </w:pPr>
      <w:hyperlink r:id="rId16" w:history="1">
        <w:r>
          <w:rPr>
            <w:rStyle w:val="Hyperlink"/>
            <w:rFonts w:ascii="Verdana" w:hAnsi="Verdana"/>
            <w:sz w:val="17"/>
            <w:szCs w:val="17"/>
            <w:lang/>
          </w:rPr>
          <w:t>External Interfaces</w:t>
        </w:r>
      </w:hyperlink>
      <w:r>
        <w:rPr>
          <w:rFonts w:ascii="Verdana" w:hAnsi="Verdana"/>
          <w:color w:val="000000"/>
          <w:sz w:val="17"/>
          <w:szCs w:val="17"/>
          <w:lang/>
        </w:rPr>
        <w:t xml:space="preserve"> — MEX-files, the MATLAB engine, and interfacing to Sun Microsystems™ Java software, Microsoft</w:t>
      </w:r>
      <w:r>
        <w:rPr>
          <w:rFonts w:ascii="Verdana" w:hAnsi="Verdana"/>
          <w:color w:val="000000"/>
          <w:sz w:val="17"/>
          <w:szCs w:val="17"/>
          <w:vertAlign w:val="superscript"/>
          <w:lang/>
        </w:rPr>
        <w:t>®</w:t>
      </w:r>
      <w:r>
        <w:rPr>
          <w:rFonts w:ascii="Verdana" w:hAnsi="Verdana"/>
          <w:color w:val="000000"/>
          <w:sz w:val="17"/>
          <w:szCs w:val="17"/>
          <w:lang/>
        </w:rPr>
        <w:t xml:space="preserve"> .NET Framework, COM, Web services, and the serial port</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There is reference documentation for all MATLAB functions:</w:t>
      </w:r>
    </w:p>
    <w:p w:rsidR="004305D5" w:rsidRPr="004305D5" w:rsidRDefault="004305D5" w:rsidP="004305D5">
      <w:pPr>
        <w:numPr>
          <w:ilvl w:val="0"/>
          <w:numId w:val="3"/>
        </w:numPr>
        <w:shd w:val="clear" w:color="auto" w:fill="FFFFFF"/>
        <w:spacing w:before="300" w:after="300" w:line="240" w:lineRule="auto"/>
        <w:ind w:left="690"/>
        <w:rPr>
          <w:rFonts w:ascii="Verdana" w:eastAsia="Times New Roman" w:hAnsi="Verdana" w:cs="Times New Roman"/>
          <w:color w:val="000000"/>
          <w:sz w:val="17"/>
          <w:szCs w:val="17"/>
          <w:lang/>
        </w:rPr>
      </w:pPr>
      <w:hyperlink r:id="rId17" w:history="1">
        <w:r w:rsidRPr="004305D5">
          <w:rPr>
            <w:rFonts w:ascii="Verdana" w:eastAsia="Times New Roman" w:hAnsi="Verdana" w:cs="Times New Roman"/>
            <w:color w:val="002BC7"/>
            <w:sz w:val="17"/>
            <w:lang/>
          </w:rPr>
          <w:t>Function Reference</w:t>
        </w:r>
      </w:hyperlink>
      <w:r w:rsidRPr="004305D5">
        <w:rPr>
          <w:rFonts w:ascii="Verdana" w:eastAsia="Times New Roman" w:hAnsi="Verdana" w:cs="Times New Roman"/>
          <w:color w:val="000000"/>
          <w:sz w:val="17"/>
          <w:szCs w:val="17"/>
          <w:lang/>
        </w:rPr>
        <w:t xml:space="preserve"> — Lists all MATLAB functions, listed in categories or alphabetically</w:t>
      </w:r>
    </w:p>
    <w:p w:rsidR="004305D5" w:rsidRPr="004305D5" w:rsidRDefault="004305D5" w:rsidP="004305D5">
      <w:pPr>
        <w:numPr>
          <w:ilvl w:val="0"/>
          <w:numId w:val="3"/>
        </w:numPr>
        <w:shd w:val="clear" w:color="auto" w:fill="FFFFFF"/>
        <w:spacing w:before="300" w:after="300" w:line="240" w:lineRule="auto"/>
        <w:ind w:left="690"/>
        <w:rPr>
          <w:rFonts w:ascii="Verdana" w:eastAsia="Times New Roman" w:hAnsi="Verdana" w:cs="Times New Roman"/>
          <w:color w:val="000000"/>
          <w:sz w:val="17"/>
          <w:szCs w:val="17"/>
          <w:lang/>
        </w:rPr>
      </w:pPr>
      <w:hyperlink r:id="rId18" w:tgtFrame="_top" w:history="1">
        <w:r w:rsidRPr="004305D5">
          <w:rPr>
            <w:rFonts w:ascii="Verdana" w:eastAsia="Times New Roman" w:hAnsi="Verdana" w:cs="Times New Roman"/>
            <w:color w:val="002BC7"/>
            <w:sz w:val="17"/>
            <w:lang/>
          </w:rPr>
          <w:t>Handle Graphics Property Browser</w:t>
        </w:r>
      </w:hyperlink>
      <w:r w:rsidRPr="004305D5">
        <w:rPr>
          <w:rFonts w:ascii="Verdana" w:eastAsia="Times New Roman" w:hAnsi="Verdana" w:cs="Times New Roman"/>
          <w:color w:val="000000"/>
          <w:sz w:val="17"/>
          <w:szCs w:val="17"/>
          <w:lang/>
        </w:rPr>
        <w:t xml:space="preserve"> — Provides easy access to descriptions of graphics object properties</w:t>
      </w:r>
    </w:p>
    <w:p w:rsidR="004305D5" w:rsidRPr="004305D5" w:rsidRDefault="004305D5" w:rsidP="004305D5">
      <w:pPr>
        <w:numPr>
          <w:ilvl w:val="0"/>
          <w:numId w:val="3"/>
        </w:numPr>
        <w:shd w:val="clear" w:color="auto" w:fill="FFFFFF"/>
        <w:spacing w:before="300" w:after="300" w:line="240" w:lineRule="auto"/>
        <w:ind w:left="690"/>
        <w:rPr>
          <w:rFonts w:ascii="Verdana" w:eastAsia="Times New Roman" w:hAnsi="Verdana" w:cs="Times New Roman"/>
          <w:color w:val="000000"/>
          <w:sz w:val="17"/>
          <w:szCs w:val="17"/>
          <w:lang/>
        </w:rPr>
      </w:pPr>
      <w:hyperlink r:id="rId19" w:history="1">
        <w:r w:rsidRPr="004305D5">
          <w:rPr>
            <w:rFonts w:ascii="Verdana" w:eastAsia="Times New Roman" w:hAnsi="Verdana" w:cs="Times New Roman"/>
            <w:color w:val="002BC7"/>
            <w:sz w:val="17"/>
            <w:lang/>
          </w:rPr>
          <w:t>C/C++ and Fortran API Reference</w:t>
        </w:r>
      </w:hyperlink>
      <w:r w:rsidRPr="004305D5">
        <w:rPr>
          <w:rFonts w:ascii="Verdana" w:eastAsia="Times New Roman" w:hAnsi="Verdana" w:cs="Times New Roman"/>
          <w:color w:val="000000"/>
          <w:sz w:val="17"/>
          <w:szCs w:val="17"/>
          <w:lang/>
        </w:rPr>
        <w:t xml:space="preserve"> — Covers functions used by the MATLAB external interfaces, providing information on syntax in the calling language, description, arguments, return values, and examples</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The MATLAB online documentation also includes:</w:t>
      </w:r>
    </w:p>
    <w:p w:rsidR="004305D5" w:rsidRPr="004305D5" w:rsidRDefault="004305D5" w:rsidP="004305D5">
      <w:pPr>
        <w:numPr>
          <w:ilvl w:val="0"/>
          <w:numId w:val="4"/>
        </w:numPr>
        <w:shd w:val="clear" w:color="auto" w:fill="FFFFFF"/>
        <w:spacing w:before="300" w:after="300" w:line="240" w:lineRule="auto"/>
        <w:ind w:left="690"/>
        <w:rPr>
          <w:rFonts w:ascii="Verdana" w:eastAsia="Times New Roman" w:hAnsi="Verdana" w:cs="Times New Roman"/>
          <w:color w:val="000000"/>
          <w:sz w:val="17"/>
          <w:szCs w:val="17"/>
          <w:lang/>
        </w:rPr>
      </w:pPr>
      <w:hyperlink r:id="rId20" w:tgtFrame="_top" w:history="1">
        <w:r w:rsidRPr="004305D5">
          <w:rPr>
            <w:rFonts w:ascii="Verdana" w:eastAsia="Times New Roman" w:hAnsi="Verdana" w:cs="Times New Roman"/>
            <w:color w:val="002BC7"/>
            <w:sz w:val="17"/>
            <w:lang/>
          </w:rPr>
          <w:t>Examples</w:t>
        </w:r>
      </w:hyperlink>
      <w:r w:rsidRPr="004305D5">
        <w:rPr>
          <w:rFonts w:ascii="Verdana" w:eastAsia="Times New Roman" w:hAnsi="Verdana" w:cs="Times New Roman"/>
          <w:color w:val="000000"/>
          <w:sz w:val="17"/>
          <w:szCs w:val="17"/>
          <w:lang/>
        </w:rPr>
        <w:t xml:space="preserve"> — An index of examples included in the documentation</w:t>
      </w:r>
    </w:p>
    <w:p w:rsidR="004305D5" w:rsidRPr="004305D5" w:rsidRDefault="004305D5" w:rsidP="004305D5">
      <w:pPr>
        <w:numPr>
          <w:ilvl w:val="0"/>
          <w:numId w:val="4"/>
        </w:numPr>
        <w:shd w:val="clear" w:color="auto" w:fill="FFFFFF"/>
        <w:spacing w:before="300" w:after="300" w:line="240" w:lineRule="auto"/>
        <w:ind w:left="690"/>
        <w:rPr>
          <w:rFonts w:ascii="Verdana" w:eastAsia="Times New Roman" w:hAnsi="Verdana" w:cs="Times New Roman"/>
          <w:color w:val="000000"/>
          <w:sz w:val="17"/>
          <w:szCs w:val="17"/>
          <w:lang/>
        </w:rPr>
      </w:pPr>
      <w:hyperlink r:id="rId21" w:history="1">
        <w:r w:rsidRPr="004305D5">
          <w:rPr>
            <w:rFonts w:ascii="Verdana" w:eastAsia="Times New Roman" w:hAnsi="Verdana" w:cs="Times New Roman"/>
            <w:color w:val="002BC7"/>
            <w:sz w:val="17"/>
            <w:lang/>
          </w:rPr>
          <w:t>Release Notes</w:t>
        </w:r>
      </w:hyperlink>
      <w:r w:rsidRPr="004305D5">
        <w:rPr>
          <w:rFonts w:ascii="Verdana" w:eastAsia="Times New Roman" w:hAnsi="Verdana" w:cs="Times New Roman"/>
          <w:color w:val="000000"/>
          <w:sz w:val="17"/>
          <w:szCs w:val="17"/>
          <w:lang/>
        </w:rPr>
        <w:t xml:space="preserve"> — New features, compatibility considerations, and bug reports for current and recent previous releases</w:t>
      </w:r>
    </w:p>
    <w:p w:rsidR="004305D5" w:rsidRPr="004305D5" w:rsidRDefault="004305D5" w:rsidP="004305D5">
      <w:pPr>
        <w:numPr>
          <w:ilvl w:val="0"/>
          <w:numId w:val="4"/>
        </w:numPr>
        <w:shd w:val="clear" w:color="auto" w:fill="FFFFFF"/>
        <w:spacing w:before="300" w:after="300" w:line="240" w:lineRule="auto"/>
        <w:ind w:left="690"/>
        <w:rPr>
          <w:rFonts w:ascii="Verdana" w:eastAsia="Times New Roman" w:hAnsi="Verdana" w:cs="Times New Roman"/>
          <w:color w:val="000000"/>
          <w:sz w:val="17"/>
          <w:szCs w:val="17"/>
          <w:lang/>
        </w:rPr>
      </w:pPr>
      <w:hyperlink r:id="rId22" w:tgtFrame="_top" w:history="1">
        <w:r w:rsidRPr="004305D5">
          <w:rPr>
            <w:rFonts w:ascii="Verdana" w:eastAsia="Times New Roman" w:hAnsi="Verdana" w:cs="Times New Roman"/>
            <w:color w:val="002BC7"/>
            <w:sz w:val="17"/>
            <w:lang/>
          </w:rPr>
          <w:t>Printable Documentation</w:t>
        </w:r>
      </w:hyperlink>
      <w:r w:rsidRPr="004305D5">
        <w:rPr>
          <w:rFonts w:ascii="Verdana" w:eastAsia="Times New Roman" w:hAnsi="Verdana" w:cs="Times New Roman"/>
          <w:color w:val="000000"/>
          <w:sz w:val="17"/>
          <w:szCs w:val="17"/>
          <w:lang/>
        </w:rPr>
        <w:t xml:space="preserve"> — PDF versions of the documentation, suitable for printing</w:t>
      </w:r>
    </w:p>
    <w:p w:rsidR="004305D5" w:rsidRPr="004305D5" w:rsidRDefault="004305D5" w:rsidP="004305D5">
      <w:pPr>
        <w:shd w:val="clear" w:color="auto" w:fill="FFFFFF"/>
        <w:spacing w:before="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 xml:space="preserve">In addition to the documentation, you can access demos for each product from the Help browser. Run demos to learn about key functionality of </w:t>
      </w:r>
      <w:proofErr w:type="spellStart"/>
      <w:r w:rsidRPr="004305D5">
        <w:rPr>
          <w:rFonts w:ascii="Verdana" w:eastAsia="Times New Roman" w:hAnsi="Verdana" w:cs="Times New Roman"/>
          <w:color w:val="000000"/>
          <w:sz w:val="17"/>
          <w:szCs w:val="17"/>
          <w:lang/>
        </w:rPr>
        <w:t>MathWorks</w:t>
      </w:r>
      <w:proofErr w:type="spellEnd"/>
      <w:r w:rsidRPr="004305D5">
        <w:rPr>
          <w:rFonts w:ascii="Verdana" w:eastAsia="Times New Roman" w:hAnsi="Verdana" w:cs="Times New Roman"/>
          <w:color w:val="000000"/>
          <w:sz w:val="17"/>
          <w:szCs w:val="17"/>
          <w:lang/>
        </w:rPr>
        <w:t>™ products and tools.</w:t>
      </w:r>
    </w:p>
    <w:tbl>
      <w:tblPr>
        <w:tblW w:w="5000" w:type="pct"/>
        <w:tblCellSpacing w:w="0" w:type="dxa"/>
        <w:tblCellMar>
          <w:left w:w="0" w:type="dxa"/>
          <w:right w:w="0" w:type="dxa"/>
        </w:tblCellMar>
        <w:tblLook w:val="04A0"/>
      </w:tblPr>
      <w:tblGrid>
        <w:gridCol w:w="2626"/>
        <w:gridCol w:w="6734"/>
      </w:tblGrid>
      <w:tr w:rsidR="004305D5" w:rsidRPr="004305D5" w:rsidTr="004305D5">
        <w:trPr>
          <w:tblCellSpacing w:w="0" w:type="dxa"/>
        </w:trPr>
        <w:tc>
          <w:tcPr>
            <w:tcW w:w="0" w:type="auto"/>
            <w:hideMark/>
          </w:tcPr>
          <w:p w:rsidR="004305D5" w:rsidRPr="004305D5" w:rsidRDefault="004305D5" w:rsidP="004305D5">
            <w:pPr>
              <w:spacing w:after="0" w:line="240" w:lineRule="auto"/>
              <w:rPr>
                <w:rFonts w:ascii="Verdana" w:eastAsia="Times New Roman" w:hAnsi="Verdana" w:cs="Arial"/>
                <w:color w:val="000000"/>
                <w:sz w:val="33"/>
                <w:szCs w:val="33"/>
              </w:rPr>
            </w:pPr>
            <w:r w:rsidRPr="004305D5">
              <w:rPr>
                <w:rFonts w:ascii="Verdana" w:eastAsia="Times New Roman" w:hAnsi="Verdana" w:cs="Arial"/>
                <w:color w:val="000000"/>
                <w:sz w:val="33"/>
                <w:szCs w:val="33"/>
              </w:rPr>
              <w:t> </w:t>
            </w:r>
          </w:p>
        </w:tc>
        <w:tc>
          <w:tcPr>
            <w:tcW w:w="0" w:type="auto"/>
            <w:hideMark/>
          </w:tcPr>
          <w:p w:rsidR="004305D5" w:rsidRPr="004305D5" w:rsidRDefault="004305D5" w:rsidP="004305D5">
            <w:pPr>
              <w:spacing w:after="0" w:line="240" w:lineRule="auto"/>
              <w:jc w:val="right"/>
              <w:rPr>
                <w:rFonts w:ascii="Verdana" w:eastAsia="Times New Roman" w:hAnsi="Verdana" w:cs="Arial"/>
                <w:color w:val="000000"/>
                <w:sz w:val="33"/>
                <w:szCs w:val="33"/>
              </w:rPr>
            </w:pPr>
            <w:r w:rsidRPr="004305D5">
              <w:rPr>
                <w:rFonts w:ascii="Verdana" w:eastAsia="Times New Roman" w:hAnsi="Verdana" w:cs="Arial"/>
                <w:color w:val="000000"/>
                <w:sz w:val="33"/>
                <w:szCs w:val="33"/>
              </w:rPr>
              <w:pict/>
            </w:r>
          </w:p>
        </w:tc>
      </w:tr>
    </w:tbl>
    <w:p w:rsidR="004305D5" w:rsidRPr="004305D5" w:rsidRDefault="004305D5" w:rsidP="004305D5">
      <w:pPr>
        <w:shd w:val="clear" w:color="auto" w:fill="FFFFFF"/>
        <w:spacing w:before="264" w:after="150" w:line="240" w:lineRule="auto"/>
        <w:outlineLvl w:val="2"/>
        <w:rPr>
          <w:rFonts w:ascii="Verdana" w:eastAsia="Times New Roman" w:hAnsi="Verdana" w:cs="Times New Roman"/>
          <w:b/>
          <w:bCs/>
          <w:color w:val="800000"/>
          <w:sz w:val="36"/>
          <w:szCs w:val="36"/>
          <w:lang/>
        </w:rPr>
      </w:pPr>
      <w:r w:rsidRPr="004305D5">
        <w:rPr>
          <w:rFonts w:ascii="Verdana" w:eastAsia="Times New Roman" w:hAnsi="Verdana" w:cs="Times New Roman"/>
          <w:b/>
          <w:bCs/>
          <w:color w:val="800000"/>
          <w:sz w:val="36"/>
          <w:szCs w:val="36"/>
          <w:lang/>
        </w:rPr>
        <w:t>Starting a MATLAB Session</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bookmarkStart w:id="14" w:name="zmw57dd0e620"/>
      <w:bookmarkStart w:id="15" w:name="zmw57dd0e623"/>
      <w:bookmarkStart w:id="16" w:name="zmw57dd0e628"/>
      <w:bookmarkStart w:id="17" w:name="zmw57dd0e631"/>
      <w:bookmarkStart w:id="18" w:name="zmw57dd0e636"/>
      <w:bookmarkStart w:id="19" w:name="zmw57dd0e641"/>
      <w:bookmarkEnd w:id="14"/>
      <w:bookmarkEnd w:id="15"/>
      <w:bookmarkEnd w:id="16"/>
      <w:bookmarkEnd w:id="17"/>
      <w:bookmarkEnd w:id="18"/>
      <w:bookmarkEnd w:id="19"/>
      <w:r w:rsidRPr="004305D5">
        <w:rPr>
          <w:rFonts w:ascii="Verdana" w:eastAsia="Times New Roman" w:hAnsi="Verdana" w:cs="Times New Roman"/>
          <w:color w:val="000000"/>
          <w:sz w:val="17"/>
          <w:szCs w:val="17"/>
          <w:lang/>
        </w:rPr>
        <w:t>On Microsoft Windows</w:t>
      </w:r>
      <w:r w:rsidRPr="004305D5">
        <w:rPr>
          <w:rFonts w:ascii="Verdana" w:eastAsia="Times New Roman" w:hAnsi="Verdana" w:cs="Times New Roman"/>
          <w:color w:val="000000"/>
          <w:sz w:val="17"/>
          <w:szCs w:val="17"/>
          <w:vertAlign w:val="superscript"/>
          <w:lang/>
        </w:rPr>
        <w:t>®</w:t>
      </w:r>
      <w:r w:rsidRPr="004305D5">
        <w:rPr>
          <w:rFonts w:ascii="Verdana" w:eastAsia="Times New Roman" w:hAnsi="Verdana" w:cs="Times New Roman"/>
          <w:color w:val="000000"/>
          <w:sz w:val="17"/>
          <w:szCs w:val="17"/>
          <w:lang/>
        </w:rPr>
        <w:t xml:space="preserve"> </w:t>
      </w:r>
      <w:proofErr w:type="gramStart"/>
      <w:r w:rsidRPr="004305D5">
        <w:rPr>
          <w:rFonts w:ascii="Verdana" w:eastAsia="Times New Roman" w:hAnsi="Verdana" w:cs="Times New Roman"/>
          <w:color w:val="000000"/>
          <w:sz w:val="17"/>
          <w:szCs w:val="17"/>
          <w:lang/>
        </w:rPr>
        <w:t>platforms,</w:t>
      </w:r>
      <w:proofErr w:type="gramEnd"/>
      <w:r w:rsidRPr="004305D5">
        <w:rPr>
          <w:rFonts w:ascii="Verdana" w:eastAsia="Times New Roman" w:hAnsi="Verdana" w:cs="Times New Roman"/>
          <w:color w:val="000000"/>
          <w:sz w:val="17"/>
          <w:szCs w:val="17"/>
          <w:lang/>
        </w:rPr>
        <w:t xml:space="preserve"> start the MATLAB program by double-clicking the MATLAB shortcut </w:t>
      </w:r>
      <w:r>
        <w:rPr>
          <w:rFonts w:ascii="Verdana" w:eastAsia="Times New Roman" w:hAnsi="Verdana" w:cs="Times New Roman"/>
          <w:noProof/>
          <w:color w:val="000000"/>
          <w:sz w:val="17"/>
          <w:szCs w:val="17"/>
        </w:rPr>
        <w:drawing>
          <wp:inline distT="0" distB="0" distL="0" distR="0">
            <wp:extent cx="152400" cy="171450"/>
            <wp:effectExtent l="19050" t="0" r="0" b="0"/>
            <wp:docPr id="3" name="Picture 3" descr="http://www.mathworks.com/access/helpdesk/help/techdoc/learn_matlab/membrane_short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com/access/helpdesk/help/techdoc/learn_matlab/membrane_shortcut.png"/>
                    <pic:cNvPicPr>
                      <a:picLocks noChangeAspect="1" noChangeArrowheads="1"/>
                    </pic:cNvPicPr>
                  </pic:nvPicPr>
                  <pic:blipFill>
                    <a:blip r:embed="rId23"/>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4305D5">
        <w:rPr>
          <w:rFonts w:ascii="Verdana" w:eastAsia="Times New Roman" w:hAnsi="Verdana" w:cs="Times New Roman"/>
          <w:color w:val="000000"/>
          <w:sz w:val="17"/>
          <w:szCs w:val="17"/>
          <w:lang/>
        </w:rPr>
        <w:t>on your Windows desktop.</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On Apple</w:t>
      </w:r>
      <w:r w:rsidRPr="004305D5">
        <w:rPr>
          <w:rFonts w:ascii="Verdana" w:eastAsia="Times New Roman" w:hAnsi="Verdana" w:cs="Times New Roman"/>
          <w:color w:val="000000"/>
          <w:sz w:val="17"/>
          <w:szCs w:val="17"/>
          <w:vertAlign w:val="superscript"/>
          <w:lang/>
        </w:rPr>
        <w:t>®</w:t>
      </w:r>
      <w:r w:rsidRPr="004305D5">
        <w:rPr>
          <w:rFonts w:ascii="Verdana" w:eastAsia="Times New Roman" w:hAnsi="Verdana" w:cs="Times New Roman"/>
          <w:color w:val="000000"/>
          <w:sz w:val="17"/>
          <w:szCs w:val="17"/>
          <w:lang/>
        </w:rPr>
        <w:t xml:space="preserve"> Macintosh</w:t>
      </w:r>
      <w:r w:rsidRPr="004305D5">
        <w:rPr>
          <w:rFonts w:ascii="Verdana" w:eastAsia="Times New Roman" w:hAnsi="Verdana" w:cs="Times New Roman"/>
          <w:color w:val="000000"/>
          <w:sz w:val="17"/>
          <w:szCs w:val="17"/>
          <w:vertAlign w:val="superscript"/>
          <w:lang/>
        </w:rPr>
        <w:t>®</w:t>
      </w:r>
      <w:r w:rsidRPr="004305D5">
        <w:rPr>
          <w:rFonts w:ascii="Verdana" w:eastAsia="Times New Roman" w:hAnsi="Verdana" w:cs="Times New Roman"/>
          <w:color w:val="000000"/>
          <w:sz w:val="17"/>
          <w:szCs w:val="17"/>
          <w:lang/>
        </w:rPr>
        <w:t xml:space="preserve"> platforms, start MATLAB by double-clicking the MATLAB icon in the </w:t>
      </w:r>
      <w:r w:rsidRPr="004305D5">
        <w:rPr>
          <w:rFonts w:ascii="Courier New" w:eastAsia="Times New Roman" w:hAnsi="Courier New" w:cs="Courier New"/>
          <w:color w:val="000000"/>
          <w:sz w:val="18"/>
          <w:lang/>
        </w:rPr>
        <w:t>Applications</w:t>
      </w:r>
      <w:r w:rsidRPr="004305D5">
        <w:rPr>
          <w:rFonts w:ascii="Verdana" w:eastAsia="Times New Roman" w:hAnsi="Verdana" w:cs="Times New Roman"/>
          <w:color w:val="000000"/>
          <w:sz w:val="17"/>
          <w:szCs w:val="17"/>
          <w:lang/>
        </w:rPr>
        <w:t xml:space="preserve"> folder.</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On UNIX</w:t>
      </w:r>
      <w:r w:rsidRPr="004305D5">
        <w:rPr>
          <w:rFonts w:ascii="Verdana" w:eastAsia="Times New Roman" w:hAnsi="Verdana" w:cs="Times New Roman"/>
          <w:color w:val="000000"/>
          <w:sz w:val="17"/>
          <w:szCs w:val="17"/>
          <w:vertAlign w:val="superscript"/>
          <w:lang/>
        </w:rPr>
        <w:t>®</w:t>
      </w:r>
      <w:r w:rsidRPr="004305D5">
        <w:rPr>
          <w:rFonts w:ascii="Verdana" w:eastAsia="Times New Roman" w:hAnsi="Verdana" w:cs="Times New Roman"/>
          <w:color w:val="000000"/>
          <w:sz w:val="17"/>
          <w:szCs w:val="17"/>
          <w:lang/>
        </w:rPr>
        <w:t xml:space="preserve"> </w:t>
      </w:r>
      <w:proofErr w:type="gramStart"/>
      <w:r w:rsidRPr="004305D5">
        <w:rPr>
          <w:rFonts w:ascii="Verdana" w:eastAsia="Times New Roman" w:hAnsi="Verdana" w:cs="Times New Roman"/>
          <w:color w:val="000000"/>
          <w:sz w:val="17"/>
          <w:szCs w:val="17"/>
          <w:lang/>
        </w:rPr>
        <w:t>platforms,</w:t>
      </w:r>
      <w:proofErr w:type="gramEnd"/>
      <w:r w:rsidRPr="004305D5">
        <w:rPr>
          <w:rFonts w:ascii="Verdana" w:eastAsia="Times New Roman" w:hAnsi="Verdana" w:cs="Times New Roman"/>
          <w:color w:val="000000"/>
          <w:sz w:val="17"/>
          <w:szCs w:val="17"/>
          <w:lang/>
        </w:rPr>
        <w:t xml:space="preserve"> start MATLAB by typing </w:t>
      </w:r>
      <w:proofErr w:type="spellStart"/>
      <w:r w:rsidRPr="004305D5">
        <w:rPr>
          <w:rFonts w:ascii="Courier New" w:eastAsia="Times New Roman" w:hAnsi="Courier New" w:cs="Courier New"/>
          <w:color w:val="000000"/>
          <w:sz w:val="18"/>
          <w:lang/>
        </w:rPr>
        <w:t>matlab</w:t>
      </w:r>
      <w:proofErr w:type="spellEnd"/>
      <w:r w:rsidRPr="004305D5">
        <w:rPr>
          <w:rFonts w:ascii="Verdana" w:eastAsia="Times New Roman" w:hAnsi="Verdana" w:cs="Times New Roman"/>
          <w:color w:val="000000"/>
          <w:sz w:val="17"/>
          <w:szCs w:val="17"/>
          <w:lang/>
        </w:rPr>
        <w:t xml:space="preserve"> at the operating system prompt.</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 xml:space="preserve">When you start MATLAB, by default, MATLAB automatically loads all the program files provided by The </w:t>
      </w:r>
      <w:proofErr w:type="spellStart"/>
      <w:r w:rsidRPr="004305D5">
        <w:rPr>
          <w:rFonts w:ascii="Verdana" w:eastAsia="Times New Roman" w:hAnsi="Verdana" w:cs="Times New Roman"/>
          <w:color w:val="000000"/>
          <w:sz w:val="17"/>
          <w:szCs w:val="17"/>
          <w:lang/>
        </w:rPr>
        <w:t>MathWorks</w:t>
      </w:r>
      <w:proofErr w:type="spellEnd"/>
      <w:r w:rsidRPr="004305D5">
        <w:rPr>
          <w:rFonts w:ascii="Verdana" w:eastAsia="Times New Roman" w:hAnsi="Verdana" w:cs="Times New Roman"/>
          <w:color w:val="000000"/>
          <w:sz w:val="17"/>
          <w:szCs w:val="17"/>
          <w:lang/>
        </w:rPr>
        <w:t xml:space="preserve"> for MATLAB and other </w:t>
      </w:r>
      <w:proofErr w:type="spellStart"/>
      <w:r w:rsidRPr="004305D5">
        <w:rPr>
          <w:rFonts w:ascii="Verdana" w:eastAsia="Times New Roman" w:hAnsi="Verdana" w:cs="Times New Roman"/>
          <w:color w:val="000000"/>
          <w:sz w:val="17"/>
          <w:szCs w:val="17"/>
          <w:lang/>
        </w:rPr>
        <w:t>MathWorks</w:t>
      </w:r>
      <w:proofErr w:type="spellEnd"/>
      <w:r w:rsidRPr="004305D5">
        <w:rPr>
          <w:rFonts w:ascii="Verdana" w:eastAsia="Times New Roman" w:hAnsi="Verdana" w:cs="Times New Roman"/>
          <w:color w:val="000000"/>
          <w:sz w:val="17"/>
          <w:szCs w:val="17"/>
          <w:lang/>
        </w:rPr>
        <w:t xml:space="preserve"> products. You do not have to start each product you want to use.</w:t>
      </w:r>
    </w:p>
    <w:p w:rsidR="004305D5" w:rsidRPr="004305D5" w:rsidRDefault="004305D5" w:rsidP="004305D5">
      <w:pPr>
        <w:shd w:val="clear" w:color="auto" w:fill="FFFFFF"/>
        <w:spacing w:before="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There are alternative ways to start MATLAB, and you can customize MATLAB startup. For example, you can change the folder in which MATLAB starts or automatically execute MATLAB statements upon startup.</w:t>
      </w:r>
    </w:p>
    <w:p w:rsidR="004305D5" w:rsidRDefault="004305D5" w:rsidP="004305D5">
      <w:pPr>
        <w:pStyle w:val="Heading4"/>
        <w:shd w:val="clear" w:color="auto" w:fill="FFFFFF"/>
        <w:spacing w:after="60"/>
        <w:rPr>
          <w:rFonts w:ascii="Verdana" w:hAnsi="Verdana"/>
          <w:sz w:val="33"/>
          <w:szCs w:val="33"/>
          <w:lang/>
        </w:rPr>
      </w:pPr>
      <w:r>
        <w:rPr>
          <w:rFonts w:ascii="Verdana" w:hAnsi="Verdana"/>
          <w:sz w:val="33"/>
          <w:szCs w:val="33"/>
          <w:lang/>
        </w:rPr>
        <w:t>The Desktop</w:t>
      </w:r>
    </w:p>
    <w:p w:rsidR="004305D5" w:rsidRDefault="004305D5" w:rsidP="004305D5">
      <w:pPr>
        <w:shd w:val="clear" w:color="auto" w:fill="FFFFFF"/>
        <w:spacing w:before="300" w:after="300"/>
        <w:rPr>
          <w:rFonts w:ascii="Verdana" w:hAnsi="Verdana"/>
          <w:color w:val="000000"/>
          <w:sz w:val="17"/>
          <w:szCs w:val="17"/>
          <w:lang/>
        </w:rPr>
      </w:pPr>
      <w:bookmarkStart w:id="20" w:name="zmw57dd0e737"/>
      <w:bookmarkStart w:id="21" w:name="zmw57dd0e742"/>
      <w:bookmarkStart w:id="22" w:name="zmw57dd0e747"/>
      <w:bookmarkEnd w:id="20"/>
      <w:bookmarkEnd w:id="21"/>
      <w:bookmarkEnd w:id="22"/>
      <w:r>
        <w:rPr>
          <w:rFonts w:ascii="Verdana" w:hAnsi="Verdana"/>
          <w:color w:val="000000"/>
          <w:sz w:val="17"/>
          <w:szCs w:val="17"/>
          <w:lang/>
        </w:rPr>
        <w:t>When you start MATLAB, the desktop appears, containing tools (graphical user interfaces) for managing files, variables, and applications associated with MATLAB.</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color w:val="000000"/>
          <w:sz w:val="17"/>
          <w:szCs w:val="17"/>
          <w:lang/>
        </w:rPr>
        <w:t xml:space="preserve">The following illustration shows the default desktop. You can customize the arrangement of tools and documents to suit your needs. For more information about the desktop tools, see </w:t>
      </w:r>
      <w:hyperlink r:id="rId24" w:history="1">
        <w:r>
          <w:rPr>
            <w:rStyle w:val="Hyperlink"/>
            <w:rFonts w:ascii="Verdana" w:hAnsi="Verdana"/>
            <w:sz w:val="17"/>
            <w:szCs w:val="17"/>
            <w:lang/>
          </w:rPr>
          <w:t>Desktop Tools and Development Environment</w:t>
        </w:r>
      </w:hyperlink>
      <w:r>
        <w:rPr>
          <w:rFonts w:ascii="Verdana" w:hAnsi="Verdana"/>
          <w:color w:val="000000"/>
          <w:sz w:val="17"/>
          <w:szCs w:val="17"/>
          <w:lang/>
        </w:rPr>
        <w:t>.</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noProof/>
          <w:color w:val="000000"/>
          <w:sz w:val="17"/>
          <w:szCs w:val="17"/>
        </w:rPr>
        <w:lastRenderedPageBreak/>
        <w:drawing>
          <wp:inline distT="0" distB="0" distL="0" distR="0">
            <wp:extent cx="4438650" cy="4038600"/>
            <wp:effectExtent l="19050" t="0" r="0" b="0"/>
            <wp:docPr id="6" name="Picture 6" descr="http://www.mathworks.com/access/helpdesk/help/techdoc/learn_matlab/desktop_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works.com/access/helpdesk/help/techdoc/learn_matlab/desktop_overview.gif"/>
                    <pic:cNvPicPr>
                      <a:picLocks noChangeAspect="1" noChangeArrowheads="1"/>
                    </pic:cNvPicPr>
                  </pic:nvPicPr>
                  <pic:blipFill>
                    <a:blip r:embed="rId25"/>
                    <a:srcRect/>
                    <a:stretch>
                      <a:fillRect/>
                    </a:stretch>
                  </pic:blipFill>
                  <pic:spPr bwMode="auto">
                    <a:xfrm>
                      <a:off x="0" y="0"/>
                      <a:ext cx="4438650" cy="4038600"/>
                    </a:xfrm>
                    <a:prstGeom prst="rect">
                      <a:avLst/>
                    </a:prstGeom>
                    <a:noFill/>
                    <a:ln w="9525">
                      <a:noFill/>
                      <a:miter lim="800000"/>
                      <a:headEnd/>
                      <a:tailEnd/>
                    </a:ln>
                  </pic:spPr>
                </pic:pic>
              </a:graphicData>
            </a:graphic>
          </wp:inline>
        </w:drawing>
      </w:r>
    </w:p>
    <w:p w:rsidR="004305D5" w:rsidRDefault="004305D5" w:rsidP="004305D5">
      <w:pPr>
        <w:pStyle w:val="Heading3"/>
        <w:shd w:val="clear" w:color="auto" w:fill="FFFFFF"/>
        <w:spacing w:before="264"/>
        <w:rPr>
          <w:rFonts w:ascii="Verdana" w:hAnsi="Verdana"/>
          <w:color w:val="800000"/>
          <w:sz w:val="36"/>
          <w:szCs w:val="36"/>
          <w:lang/>
        </w:rPr>
      </w:pPr>
      <w:r>
        <w:rPr>
          <w:rFonts w:ascii="Verdana" w:hAnsi="Verdana"/>
          <w:color w:val="800000"/>
          <w:sz w:val="36"/>
          <w:szCs w:val="36"/>
          <w:lang/>
        </w:rPr>
        <w:t>Quitting the MATLAB Program</w:t>
      </w:r>
    </w:p>
    <w:p w:rsidR="004305D5" w:rsidRDefault="004305D5" w:rsidP="004305D5">
      <w:pPr>
        <w:shd w:val="clear" w:color="auto" w:fill="FFFFFF"/>
        <w:spacing w:before="300" w:after="300"/>
        <w:rPr>
          <w:rFonts w:ascii="Verdana" w:hAnsi="Verdana"/>
          <w:color w:val="000000"/>
          <w:sz w:val="17"/>
          <w:szCs w:val="17"/>
          <w:lang/>
        </w:rPr>
      </w:pPr>
      <w:bookmarkStart w:id="23" w:name="zmw57dd0e774"/>
      <w:bookmarkStart w:id="24" w:name="zmw57dd0e777"/>
      <w:bookmarkStart w:id="25" w:name="zmw57dd0e780"/>
      <w:bookmarkStart w:id="26" w:name="zmw57dd0e783"/>
      <w:bookmarkStart w:id="27" w:name="zmw57dd0e788"/>
      <w:bookmarkStart w:id="28" w:name="zmw57dd0e793"/>
      <w:bookmarkEnd w:id="23"/>
      <w:bookmarkEnd w:id="24"/>
      <w:bookmarkEnd w:id="25"/>
      <w:bookmarkEnd w:id="26"/>
      <w:bookmarkEnd w:id="27"/>
      <w:bookmarkEnd w:id="28"/>
      <w:proofErr w:type="gramStart"/>
      <w:r>
        <w:rPr>
          <w:rFonts w:ascii="Verdana" w:hAnsi="Verdana"/>
          <w:color w:val="000000"/>
          <w:sz w:val="17"/>
          <w:szCs w:val="17"/>
          <w:lang/>
        </w:rPr>
        <w:t xml:space="preserve">To end your MATLAB session, select </w:t>
      </w:r>
      <w:r>
        <w:rPr>
          <w:rFonts w:ascii="Verdana" w:hAnsi="Verdana"/>
          <w:b/>
          <w:bCs/>
          <w:color w:val="000000"/>
          <w:sz w:val="17"/>
          <w:szCs w:val="17"/>
          <w:lang/>
        </w:rPr>
        <w:t>File</w:t>
      </w:r>
      <w:r>
        <w:rPr>
          <w:rFonts w:ascii="Verdana" w:hAnsi="Verdana"/>
          <w:color w:val="000000"/>
          <w:sz w:val="17"/>
          <w:szCs w:val="17"/>
          <w:lang/>
        </w:rPr>
        <w:t xml:space="preserve"> &gt; </w:t>
      </w:r>
      <w:r>
        <w:rPr>
          <w:rFonts w:ascii="Verdana" w:hAnsi="Verdana"/>
          <w:b/>
          <w:bCs/>
          <w:color w:val="000000"/>
          <w:sz w:val="17"/>
          <w:szCs w:val="17"/>
          <w:lang/>
        </w:rPr>
        <w:t>Exit MATLAB</w:t>
      </w:r>
      <w:r>
        <w:rPr>
          <w:rFonts w:ascii="Verdana" w:hAnsi="Verdana"/>
          <w:color w:val="000000"/>
          <w:sz w:val="17"/>
          <w:szCs w:val="17"/>
          <w:lang/>
        </w:rPr>
        <w:t xml:space="preserve"> in the desktop, or type </w:t>
      </w:r>
      <w:r>
        <w:rPr>
          <w:rStyle w:val="HTMLTypewriter"/>
          <w:rFonts w:eastAsiaTheme="minorHAnsi"/>
          <w:color w:val="000000"/>
          <w:sz w:val="18"/>
          <w:szCs w:val="18"/>
          <w:lang/>
        </w:rPr>
        <w:t>quit</w:t>
      </w:r>
      <w:r>
        <w:rPr>
          <w:rFonts w:ascii="Verdana" w:hAnsi="Verdana"/>
          <w:color w:val="000000"/>
          <w:sz w:val="17"/>
          <w:szCs w:val="17"/>
          <w:lang/>
        </w:rPr>
        <w:t xml:space="preserve"> in the Command Window.</w:t>
      </w:r>
      <w:proofErr w:type="gramEnd"/>
      <w:r>
        <w:rPr>
          <w:rFonts w:ascii="Verdana" w:hAnsi="Verdana"/>
          <w:color w:val="000000"/>
          <w:sz w:val="17"/>
          <w:szCs w:val="17"/>
          <w:lang/>
        </w:rPr>
        <w:t xml:space="preserve"> You can run a script file named </w:t>
      </w:r>
      <w:proofErr w:type="spellStart"/>
      <w:r>
        <w:rPr>
          <w:rStyle w:val="HTMLTypewriter"/>
          <w:rFonts w:eastAsiaTheme="minorHAnsi"/>
          <w:color w:val="000000"/>
          <w:sz w:val="18"/>
          <w:szCs w:val="18"/>
          <w:lang/>
        </w:rPr>
        <w:t>finish.m</w:t>
      </w:r>
      <w:proofErr w:type="spellEnd"/>
      <w:r>
        <w:rPr>
          <w:rFonts w:ascii="Verdana" w:hAnsi="Verdana"/>
          <w:color w:val="000000"/>
          <w:sz w:val="17"/>
          <w:szCs w:val="17"/>
          <w:lang/>
        </w:rPr>
        <w:t xml:space="preserve"> each time MATLAB quits that, for example, executes functions to save the workspace.</w:t>
      </w:r>
    </w:p>
    <w:p w:rsidR="004305D5" w:rsidRDefault="004305D5" w:rsidP="004305D5">
      <w:pPr>
        <w:pStyle w:val="Heading4"/>
        <w:shd w:val="clear" w:color="auto" w:fill="FFFFFF"/>
        <w:spacing w:after="60"/>
        <w:rPr>
          <w:rFonts w:ascii="Verdana" w:hAnsi="Verdana"/>
          <w:color w:val="800000"/>
          <w:sz w:val="33"/>
          <w:szCs w:val="33"/>
          <w:lang/>
        </w:rPr>
      </w:pPr>
      <w:bookmarkStart w:id="29" w:name="bqvgnpp"/>
      <w:bookmarkEnd w:id="29"/>
      <w:r>
        <w:rPr>
          <w:rFonts w:ascii="Verdana" w:hAnsi="Verdana"/>
          <w:sz w:val="33"/>
          <w:szCs w:val="33"/>
          <w:lang/>
        </w:rPr>
        <w:t>Confirm Quitting</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color w:val="000000"/>
          <w:sz w:val="17"/>
          <w:szCs w:val="17"/>
          <w:lang/>
        </w:rPr>
        <w:t xml:space="preserve">MATLAB can display a confirmation dialog box before quitting. To set this option, select </w:t>
      </w:r>
      <w:r>
        <w:rPr>
          <w:rFonts w:ascii="Verdana" w:hAnsi="Verdana"/>
          <w:b/>
          <w:bCs/>
          <w:color w:val="000000"/>
          <w:sz w:val="17"/>
          <w:szCs w:val="17"/>
          <w:lang/>
        </w:rPr>
        <w:t>File</w:t>
      </w:r>
      <w:r>
        <w:rPr>
          <w:rFonts w:ascii="Verdana" w:hAnsi="Verdana"/>
          <w:color w:val="000000"/>
          <w:sz w:val="17"/>
          <w:szCs w:val="17"/>
          <w:lang/>
        </w:rPr>
        <w:t xml:space="preserve"> &gt; </w:t>
      </w:r>
      <w:r>
        <w:rPr>
          <w:rFonts w:ascii="Verdana" w:hAnsi="Verdana"/>
          <w:b/>
          <w:bCs/>
          <w:color w:val="000000"/>
          <w:sz w:val="17"/>
          <w:szCs w:val="17"/>
          <w:lang/>
        </w:rPr>
        <w:t>Preferences</w:t>
      </w:r>
      <w:r>
        <w:rPr>
          <w:rFonts w:ascii="Verdana" w:hAnsi="Verdana"/>
          <w:color w:val="000000"/>
          <w:sz w:val="17"/>
          <w:szCs w:val="17"/>
          <w:lang/>
        </w:rPr>
        <w:t xml:space="preserve"> &gt; </w:t>
      </w:r>
      <w:r>
        <w:rPr>
          <w:rFonts w:ascii="Verdana" w:hAnsi="Verdana"/>
          <w:b/>
          <w:bCs/>
          <w:color w:val="000000"/>
          <w:sz w:val="17"/>
          <w:szCs w:val="17"/>
          <w:lang/>
        </w:rPr>
        <w:t>General</w:t>
      </w:r>
      <w:r>
        <w:rPr>
          <w:rFonts w:ascii="Verdana" w:hAnsi="Verdana"/>
          <w:color w:val="000000"/>
          <w:sz w:val="17"/>
          <w:szCs w:val="17"/>
          <w:lang/>
        </w:rPr>
        <w:t xml:space="preserve"> &gt; </w:t>
      </w:r>
      <w:r>
        <w:rPr>
          <w:rFonts w:ascii="Verdana" w:hAnsi="Verdana"/>
          <w:b/>
          <w:bCs/>
          <w:color w:val="000000"/>
          <w:sz w:val="17"/>
          <w:szCs w:val="17"/>
          <w:lang/>
        </w:rPr>
        <w:t>Confirmation Dialogs</w:t>
      </w:r>
      <w:r>
        <w:rPr>
          <w:rFonts w:ascii="Verdana" w:hAnsi="Verdana"/>
          <w:color w:val="000000"/>
          <w:sz w:val="17"/>
          <w:szCs w:val="17"/>
          <w:lang/>
        </w:rPr>
        <w:t xml:space="preserve">, and select the check box for </w:t>
      </w:r>
      <w:r>
        <w:rPr>
          <w:rFonts w:ascii="Verdana" w:hAnsi="Verdana"/>
          <w:b/>
          <w:bCs/>
          <w:color w:val="000000"/>
          <w:sz w:val="17"/>
          <w:szCs w:val="17"/>
          <w:lang/>
        </w:rPr>
        <w:t>Confirm before exiting MATLAB</w:t>
      </w:r>
      <w:r>
        <w:rPr>
          <w:rFonts w:ascii="Verdana" w:hAnsi="Verdana"/>
          <w:color w:val="000000"/>
          <w:sz w:val="17"/>
          <w:szCs w:val="17"/>
          <w:lang/>
        </w:rPr>
        <w:t>.</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noProof/>
          <w:color w:val="000000"/>
          <w:sz w:val="17"/>
          <w:szCs w:val="17"/>
        </w:rPr>
        <w:drawing>
          <wp:inline distT="0" distB="0" distL="0" distR="0">
            <wp:extent cx="2590800" cy="1314450"/>
            <wp:effectExtent l="19050" t="0" r="0" b="0"/>
            <wp:docPr id="8" name="Picture 8" descr="http://www.mathworks.com/access/helpdesk/help/techdoc/learn_matlab/confirm_q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works.com/access/helpdesk/help/techdoc/learn_matlab/confirm_quit.gif"/>
                    <pic:cNvPicPr>
                      <a:picLocks noChangeAspect="1" noChangeArrowheads="1"/>
                    </pic:cNvPicPr>
                  </pic:nvPicPr>
                  <pic:blipFill>
                    <a:blip r:embed="rId26"/>
                    <a:srcRect/>
                    <a:stretch>
                      <a:fillRect/>
                    </a:stretch>
                  </pic:blipFill>
                  <pic:spPr bwMode="auto">
                    <a:xfrm>
                      <a:off x="0" y="0"/>
                      <a:ext cx="2590800" cy="131445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4233"/>
        <w:gridCol w:w="5127"/>
      </w:tblGrid>
      <w:tr w:rsidR="004305D5" w:rsidTr="004305D5">
        <w:trPr>
          <w:tblCellSpacing w:w="0" w:type="dxa"/>
        </w:trPr>
        <w:tc>
          <w:tcPr>
            <w:tcW w:w="0" w:type="auto"/>
            <w:hideMark/>
          </w:tcPr>
          <w:p w:rsidR="004305D5" w:rsidRDefault="004305D5">
            <w:pPr>
              <w:pStyle w:val="Heading1"/>
            </w:pPr>
            <w:bookmarkStart w:id="30" w:name="f16-6011"/>
            <w:bookmarkEnd w:id="30"/>
            <w:r>
              <w:lastRenderedPageBreak/>
              <w:t>Function Reference</w:t>
            </w:r>
          </w:p>
        </w:tc>
        <w:tc>
          <w:tcPr>
            <w:tcW w:w="0" w:type="auto"/>
            <w:hideMark/>
          </w:tcPr>
          <w:p w:rsidR="004305D5" w:rsidRDefault="004305D5">
            <w:pPr>
              <w:spacing w:after="0"/>
              <w:rPr>
                <w:rFonts w:ascii="Verdana" w:hAnsi="Verdana"/>
                <w:color w:val="000000"/>
                <w:sz w:val="33"/>
                <w:szCs w:val="33"/>
              </w:rPr>
            </w:pPr>
            <w:hyperlink r:id="rId27" w:history="1">
              <w:r>
                <w:rPr>
                  <w:rFonts w:ascii="Verdana" w:hAnsi="Verdana"/>
                  <w:noProof/>
                  <w:color w:val="002BC7"/>
                  <w:sz w:val="33"/>
                  <w:szCs w:val="33"/>
                </w:rPr>
                <w:drawing>
                  <wp:inline distT="0" distB="0" distL="0" distR="0">
                    <wp:extent cx="114300" cy="76200"/>
                    <wp:effectExtent l="19050" t="0" r="0" b="0"/>
                    <wp:docPr id="10" name="Picture 10" descr="Click for Alphabetical Lis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for Alphabetical List">
                              <a:hlinkClick r:id="rId27"/>
                            </pic:cNvPr>
                            <pic:cNvPicPr>
                              <a:picLocks noChangeAspect="1" noChangeArrowheads="1"/>
                            </pic:cNvPicPr>
                          </pic:nvPicPr>
                          <pic:blipFill>
                            <a:blip r:embed="rId28"/>
                            <a:srcRect/>
                            <a:stretch>
                              <a:fillRect/>
                            </a:stretch>
                          </pic:blipFill>
                          <pic:spPr bwMode="auto">
                            <a:xfrm>
                              <a:off x="0" y="0"/>
                              <a:ext cx="114300" cy="76200"/>
                            </a:xfrm>
                            <a:prstGeom prst="rect">
                              <a:avLst/>
                            </a:prstGeom>
                            <a:noFill/>
                            <a:ln w="9525">
                              <a:noFill/>
                              <a:miter lim="800000"/>
                              <a:headEnd/>
                              <a:tailEnd/>
                            </a:ln>
                          </pic:spPr>
                        </pic:pic>
                      </a:graphicData>
                    </a:graphic>
                  </wp:inline>
                </w:drawing>
              </w:r>
              <w:r>
                <w:rPr>
                  <w:rStyle w:val="Hyperlink"/>
                  <w:rFonts w:ascii="Verdana" w:hAnsi="Verdana"/>
                  <w:sz w:val="33"/>
                  <w:szCs w:val="33"/>
                </w:rPr>
                <w:t> Alphabetical List</w:t>
              </w:r>
            </w:hyperlink>
          </w:p>
        </w:tc>
      </w:tr>
    </w:tbl>
    <w:p w:rsidR="004305D5" w:rsidRDefault="004305D5" w:rsidP="004305D5">
      <w:pPr>
        <w:shd w:val="clear" w:color="auto" w:fill="FFFFFF"/>
        <w:spacing w:after="30"/>
        <w:rPr>
          <w:rFonts w:ascii="Verdana" w:hAnsi="Verdana"/>
          <w:color w:val="000000"/>
          <w:sz w:val="17"/>
          <w:szCs w:val="17"/>
          <w:lang/>
        </w:rPr>
      </w:pPr>
      <w:r>
        <w:rPr>
          <w:rFonts w:ascii="Verdana" w:hAnsi="Verdana"/>
          <w:color w:val="000000"/>
          <w:sz w:val="17"/>
          <w:szCs w:val="17"/>
          <w:lang/>
        </w:rPr>
        <w:pict>
          <v:rect id="_x0000_i1026" style="width:468pt;height:1.5pt" o:hralign="center" o:hrstd="t" o:hrnoshade="t" o:hr="t" fillcolor="#cbb49c" stroked="f"/>
        </w:pic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4305D5" w:rsidTr="004305D5">
        <w:trPr>
          <w:tblCellSpacing w:w="15" w:type="dxa"/>
        </w:trPr>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15" w:type="dxa"/>
              <w:shd w:val="clear" w:color="auto" w:fill="E1E6F2"/>
              <w:tblCellMar>
                <w:top w:w="75" w:type="dxa"/>
                <w:left w:w="75" w:type="dxa"/>
                <w:bottom w:w="75" w:type="dxa"/>
                <w:right w:w="75" w:type="dxa"/>
              </w:tblCellMar>
              <w:tblLook w:val="04A0"/>
            </w:tblPr>
            <w:tblGrid>
              <w:gridCol w:w="4545"/>
              <w:gridCol w:w="4815"/>
            </w:tblGrid>
            <w:tr w:rsidR="004305D5">
              <w:trPr>
                <w:tblCellSpacing w:w="15" w:type="dxa"/>
              </w:trPr>
              <w:tc>
                <w:tcPr>
                  <w:tcW w:w="4500" w:type="dxa"/>
                  <w:shd w:val="clear" w:color="auto" w:fill="E1E6F2"/>
                  <w:hideMark/>
                </w:tcPr>
                <w:bookmarkStart w:id="31" w:name="functions_by_category"/>
                <w:bookmarkEnd w:id="31"/>
                <w:p w:rsidR="004305D5" w:rsidRDefault="004305D5">
                  <w:pPr>
                    <w:spacing w:after="0"/>
                    <w:rPr>
                      <w:rFonts w:ascii="Verdana" w:hAnsi="Verdana"/>
                      <w:color w:val="000000"/>
                      <w:sz w:val="33"/>
                      <w:szCs w:val="33"/>
                    </w:rPr>
                  </w:pPr>
                  <w:r>
                    <w:rPr>
                      <w:rFonts w:ascii="Verdana" w:hAnsi="Verdana"/>
                      <w:color w:val="000000"/>
                      <w:sz w:val="33"/>
                      <w:szCs w:val="33"/>
                    </w:rPr>
                    <w:fldChar w:fldCharType="begin"/>
                  </w:r>
                  <w:r>
                    <w:rPr>
                      <w:rFonts w:ascii="Verdana" w:hAnsi="Verdana"/>
                      <w:color w:val="000000"/>
                      <w:sz w:val="33"/>
                      <w:szCs w:val="33"/>
                    </w:rPr>
                    <w:instrText xml:space="preserve"> HYPERLINK "http://www.mathworks.com/access/helpdesk/help/techdoc/ref/f16-11063.html" </w:instrText>
                  </w:r>
                  <w:r>
                    <w:rPr>
                      <w:rFonts w:ascii="Verdana" w:hAnsi="Verdana"/>
                      <w:color w:val="000000"/>
                      <w:sz w:val="33"/>
                      <w:szCs w:val="33"/>
                    </w:rPr>
                    <w:fldChar w:fldCharType="separate"/>
                  </w:r>
                  <w:r>
                    <w:rPr>
                      <w:rStyle w:val="Hyperlink"/>
                      <w:rFonts w:ascii="Verdana" w:hAnsi="Verdana"/>
                      <w:sz w:val="33"/>
                      <w:szCs w:val="33"/>
                    </w:rPr>
                    <w:t>Desktop Tools and Development Environment</w:t>
                  </w:r>
                  <w:r>
                    <w:rPr>
                      <w:rFonts w:ascii="Verdana" w:hAnsi="Verdana"/>
                      <w:color w:val="000000"/>
                      <w:sz w:val="33"/>
                      <w:szCs w:val="33"/>
                    </w:rPr>
                    <w:fldChar w:fldCharType="end"/>
                  </w:r>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Startup, Command Window, help, editing and debugging, tuning, other general functions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29" w:history="1">
                    <w:r>
                      <w:rPr>
                        <w:rStyle w:val="Hyperlink"/>
                        <w:rFonts w:ascii="Verdana" w:hAnsi="Verdana"/>
                        <w:sz w:val="33"/>
                        <w:szCs w:val="33"/>
                      </w:rPr>
                      <w:t>Data Import and Export</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General and low-level file I/O, plus specific file formats, like audio, spreadsheet, HDF, images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0" w:history="1">
                    <w:r>
                      <w:rPr>
                        <w:rStyle w:val="Hyperlink"/>
                        <w:rFonts w:ascii="Verdana" w:hAnsi="Verdana"/>
                        <w:sz w:val="33"/>
                        <w:szCs w:val="33"/>
                      </w:rPr>
                      <w:t>Mathematics</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Arrays and matrices, linear algebra, other areas of mathematics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1" w:history="1">
                    <w:r>
                      <w:rPr>
                        <w:rStyle w:val="Hyperlink"/>
                        <w:rFonts w:ascii="Verdana" w:hAnsi="Verdana"/>
                        <w:sz w:val="33"/>
                        <w:szCs w:val="33"/>
                      </w:rPr>
                      <w:t>Data Analysis</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Basic data operations, descriptive statistics, covariance and correlation, filtering and convolution, numerical derivatives and integrals, Fourier transforms, time series analysis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2" w:history="1">
                    <w:r>
                      <w:rPr>
                        <w:rStyle w:val="Hyperlink"/>
                        <w:rFonts w:ascii="Verdana" w:hAnsi="Verdana"/>
                        <w:sz w:val="33"/>
                        <w:szCs w:val="33"/>
                      </w:rPr>
                      <w:t>Programming and Data Types</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 xml:space="preserve">Function/expression evaluation, program control, function handles, object oriented </w:t>
                  </w:r>
                  <w:r>
                    <w:rPr>
                      <w:rFonts w:ascii="Verdana" w:hAnsi="Verdana"/>
                      <w:color w:val="000000"/>
                      <w:sz w:val="33"/>
                      <w:szCs w:val="33"/>
                    </w:rPr>
                    <w:lastRenderedPageBreak/>
                    <w:t>programming, error handling, operators, data types, dates and times, timers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3" w:history="1">
                    <w:r>
                      <w:rPr>
                        <w:rStyle w:val="Hyperlink"/>
                        <w:rFonts w:ascii="Verdana" w:hAnsi="Verdana"/>
                        <w:sz w:val="33"/>
                        <w:szCs w:val="33"/>
                      </w:rPr>
                      <w:t>Object-Oriented Programming</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Functions for working with classes and objects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4" w:history="1">
                    <w:r>
                      <w:rPr>
                        <w:rStyle w:val="Hyperlink"/>
                        <w:rFonts w:ascii="Verdana" w:hAnsi="Verdana"/>
                        <w:sz w:val="33"/>
                        <w:szCs w:val="33"/>
                      </w:rPr>
                      <w:t>Graphics</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Line plots, annotating graphs, specialized plots, images, printing, Handle Graphics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5" w:history="1">
                    <w:r>
                      <w:rPr>
                        <w:rStyle w:val="Hyperlink"/>
                        <w:rFonts w:ascii="Verdana" w:hAnsi="Verdana"/>
                        <w:sz w:val="33"/>
                        <w:szCs w:val="33"/>
                      </w:rPr>
                      <w:t>3-D Visualization</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Surface and mesh plots, view control, lighting and transparency, volume visualization</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6" w:history="1">
                    <w:r>
                      <w:rPr>
                        <w:rStyle w:val="Hyperlink"/>
                        <w:rFonts w:ascii="Verdana" w:hAnsi="Verdana"/>
                        <w:sz w:val="33"/>
                        <w:szCs w:val="33"/>
                      </w:rPr>
                      <w:t>GUI Development</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GUIDE, programming graphical user interfaces</w:t>
                  </w:r>
                </w:p>
              </w:tc>
            </w:tr>
            <w:tr w:rsidR="004305D5">
              <w:trPr>
                <w:tblCellSpacing w:w="15" w:type="dxa"/>
              </w:trPr>
              <w:tc>
                <w:tcPr>
                  <w:tcW w:w="4500" w:type="dxa"/>
                  <w:shd w:val="clear" w:color="auto" w:fill="E1E6F2"/>
                  <w:hideMark/>
                </w:tcPr>
                <w:p w:rsidR="004305D5" w:rsidRDefault="004305D5">
                  <w:pPr>
                    <w:spacing w:after="0"/>
                    <w:rPr>
                      <w:rFonts w:ascii="Verdana" w:hAnsi="Verdana"/>
                      <w:color w:val="000000"/>
                      <w:sz w:val="33"/>
                      <w:szCs w:val="33"/>
                    </w:rPr>
                  </w:pPr>
                  <w:hyperlink r:id="rId37" w:history="1">
                    <w:r>
                      <w:rPr>
                        <w:rStyle w:val="Hyperlink"/>
                        <w:rFonts w:ascii="Verdana" w:hAnsi="Verdana"/>
                        <w:sz w:val="33"/>
                        <w:szCs w:val="33"/>
                      </w:rPr>
                      <w:t>External Interfaces</w:t>
                    </w:r>
                  </w:hyperlink>
                </w:p>
              </w:tc>
              <w:tc>
                <w:tcPr>
                  <w:tcW w:w="0" w:type="auto"/>
                  <w:shd w:val="clear" w:color="auto" w:fill="E1E6F2"/>
                  <w:hideMark/>
                </w:tcPr>
                <w:p w:rsidR="004305D5" w:rsidRDefault="004305D5">
                  <w:pPr>
                    <w:spacing w:after="0"/>
                    <w:rPr>
                      <w:rFonts w:ascii="Verdana" w:hAnsi="Verdana"/>
                      <w:color w:val="000000"/>
                      <w:sz w:val="33"/>
                      <w:szCs w:val="33"/>
                    </w:rPr>
                  </w:pPr>
                  <w:r>
                    <w:rPr>
                      <w:rFonts w:ascii="Verdana" w:hAnsi="Verdana"/>
                      <w:color w:val="000000"/>
                      <w:sz w:val="33"/>
                      <w:szCs w:val="33"/>
                    </w:rPr>
                    <w:t>Interfaces to shared libraries, Java, .NET, COM and ActiveX, Web services, and serial port devices, and C and Fortran routines</w:t>
                  </w:r>
                </w:p>
              </w:tc>
            </w:tr>
          </w:tbl>
          <w:p w:rsidR="004305D5" w:rsidRDefault="004305D5">
            <w:pPr>
              <w:spacing w:after="0"/>
              <w:rPr>
                <w:rFonts w:ascii="Verdana" w:hAnsi="Verdana"/>
                <w:color w:val="000000"/>
                <w:sz w:val="33"/>
                <w:szCs w:val="33"/>
              </w:rPr>
            </w:pPr>
          </w:p>
        </w:tc>
      </w:tr>
    </w:tbl>
    <w:p w:rsidR="004305D5" w:rsidRDefault="004305D5" w:rsidP="004305D5">
      <w:pPr>
        <w:pStyle w:val="Heading2"/>
        <w:shd w:val="clear" w:color="auto" w:fill="FFFFFF"/>
        <w:rPr>
          <w:lang/>
        </w:rPr>
      </w:pPr>
      <w:r>
        <w:rPr>
          <w:lang/>
        </w:rPr>
        <w:lastRenderedPageBreak/>
        <w:t>Summary by Version</w:t>
      </w:r>
    </w:p>
    <w:p w:rsidR="004305D5" w:rsidRDefault="004305D5" w:rsidP="004305D5">
      <w:pPr>
        <w:shd w:val="clear" w:color="auto" w:fill="FFFFFF"/>
        <w:spacing w:before="300" w:after="300"/>
        <w:rPr>
          <w:rFonts w:ascii="Verdana" w:hAnsi="Verdana"/>
          <w:color w:val="000000"/>
          <w:sz w:val="17"/>
          <w:szCs w:val="17"/>
          <w:lang/>
        </w:rPr>
      </w:pPr>
      <w:r>
        <w:rPr>
          <w:rFonts w:ascii="Verdana" w:hAnsi="Verdana"/>
          <w:color w:val="000000"/>
          <w:sz w:val="17"/>
          <w:szCs w:val="17"/>
          <w:lang/>
        </w:rPr>
        <w:t xml:space="preserve">This table provides quick access to what's new in each version. For clarification, see </w:t>
      </w:r>
      <w:hyperlink r:id="rId38" w:anchor="brimf0h" w:history="1">
        <w:r>
          <w:rPr>
            <w:rStyle w:val="Hyperlink"/>
            <w:rFonts w:ascii="Verdana" w:hAnsi="Verdana"/>
            <w:sz w:val="17"/>
            <w:szCs w:val="17"/>
            <w:lang/>
          </w:rPr>
          <w:t>Using Release Notes</w:t>
        </w:r>
      </w:hyperlink>
      <w:r>
        <w:rPr>
          <w:rFonts w:ascii="Verdana" w:hAnsi="Verdana"/>
          <w:color w:val="000000"/>
          <w:sz w:val="17"/>
          <w:szCs w:val="17"/>
          <w:lang/>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tblPr>
      <w:tblGrid>
        <w:gridCol w:w="1658"/>
        <w:gridCol w:w="1516"/>
        <w:gridCol w:w="2398"/>
        <w:gridCol w:w="1610"/>
        <w:gridCol w:w="2448"/>
      </w:tblGrid>
      <w:tr w:rsidR="004305D5" w:rsidTr="004305D5">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2B2B2"/>
            <w:tcMar>
              <w:top w:w="120" w:type="dxa"/>
              <w:left w:w="120" w:type="dxa"/>
              <w:bottom w:w="120" w:type="dxa"/>
              <w:right w:w="120" w:type="dxa"/>
            </w:tcMar>
            <w:hideMark/>
          </w:tcPr>
          <w:p w:rsidR="004305D5" w:rsidRDefault="004305D5">
            <w:pPr>
              <w:spacing w:before="150" w:after="150"/>
              <w:rPr>
                <w:rFonts w:ascii="Verdana" w:hAnsi="Verdana"/>
                <w:b/>
                <w:bCs/>
                <w:color w:val="000000"/>
                <w:sz w:val="33"/>
                <w:szCs w:val="33"/>
              </w:rPr>
            </w:pPr>
            <w:r>
              <w:rPr>
                <w:rFonts w:ascii="Verdana" w:hAnsi="Verdana"/>
                <w:b/>
                <w:bCs/>
                <w:color w:val="000000"/>
                <w:sz w:val="33"/>
                <w:szCs w:val="33"/>
              </w:rPr>
              <w:lastRenderedPageBreak/>
              <w:t>Version (Release)</w:t>
            </w:r>
          </w:p>
        </w:tc>
        <w:tc>
          <w:tcPr>
            <w:tcW w:w="0" w:type="auto"/>
            <w:tcBorders>
              <w:top w:val="outset" w:sz="6" w:space="0" w:color="auto"/>
              <w:left w:val="outset" w:sz="6" w:space="0" w:color="auto"/>
              <w:bottom w:val="outset" w:sz="6" w:space="0" w:color="auto"/>
              <w:right w:val="outset" w:sz="6" w:space="0" w:color="auto"/>
            </w:tcBorders>
            <w:shd w:val="clear" w:color="auto" w:fill="B2B2B2"/>
            <w:tcMar>
              <w:top w:w="120" w:type="dxa"/>
              <w:left w:w="120" w:type="dxa"/>
              <w:bottom w:w="120" w:type="dxa"/>
              <w:right w:w="120" w:type="dxa"/>
            </w:tcMar>
            <w:hideMark/>
          </w:tcPr>
          <w:p w:rsidR="004305D5" w:rsidRDefault="004305D5">
            <w:pPr>
              <w:spacing w:before="150" w:after="150"/>
              <w:rPr>
                <w:rFonts w:ascii="Verdana" w:hAnsi="Verdana"/>
                <w:b/>
                <w:bCs/>
                <w:color w:val="000000"/>
                <w:sz w:val="33"/>
                <w:szCs w:val="33"/>
              </w:rPr>
            </w:pPr>
            <w:r>
              <w:rPr>
                <w:rFonts w:ascii="Verdana" w:hAnsi="Verdana"/>
                <w:b/>
                <w:bCs/>
                <w:color w:val="000000"/>
                <w:sz w:val="33"/>
                <w:szCs w:val="33"/>
              </w:rPr>
              <w:t>New Features and Changes</w:t>
            </w:r>
          </w:p>
        </w:tc>
        <w:tc>
          <w:tcPr>
            <w:tcW w:w="0" w:type="auto"/>
            <w:tcBorders>
              <w:top w:val="outset" w:sz="6" w:space="0" w:color="auto"/>
              <w:left w:val="outset" w:sz="6" w:space="0" w:color="auto"/>
              <w:bottom w:val="outset" w:sz="6" w:space="0" w:color="auto"/>
              <w:right w:val="outset" w:sz="6" w:space="0" w:color="auto"/>
            </w:tcBorders>
            <w:shd w:val="clear" w:color="auto" w:fill="B2B2B2"/>
            <w:tcMar>
              <w:top w:w="120" w:type="dxa"/>
              <w:left w:w="120" w:type="dxa"/>
              <w:bottom w:w="120" w:type="dxa"/>
              <w:right w:w="120" w:type="dxa"/>
            </w:tcMar>
            <w:hideMark/>
          </w:tcPr>
          <w:p w:rsidR="004305D5" w:rsidRDefault="004305D5">
            <w:pPr>
              <w:spacing w:before="150" w:after="150"/>
              <w:rPr>
                <w:rFonts w:ascii="Verdana" w:hAnsi="Verdana"/>
                <w:b/>
                <w:bCs/>
                <w:color w:val="000000"/>
                <w:sz w:val="33"/>
                <w:szCs w:val="33"/>
              </w:rPr>
            </w:pPr>
            <w:r>
              <w:rPr>
                <w:rFonts w:ascii="Verdana" w:hAnsi="Verdana"/>
                <w:b/>
                <w:bCs/>
                <w:color w:val="000000"/>
                <w:sz w:val="33"/>
                <w:szCs w:val="33"/>
              </w:rPr>
              <w:t>Version Compatibility Considerations</w:t>
            </w:r>
          </w:p>
        </w:tc>
        <w:tc>
          <w:tcPr>
            <w:tcW w:w="0" w:type="auto"/>
            <w:tcBorders>
              <w:top w:val="outset" w:sz="6" w:space="0" w:color="auto"/>
              <w:left w:val="outset" w:sz="6" w:space="0" w:color="auto"/>
              <w:bottom w:val="outset" w:sz="6" w:space="0" w:color="auto"/>
              <w:right w:val="outset" w:sz="6" w:space="0" w:color="auto"/>
            </w:tcBorders>
            <w:shd w:val="clear" w:color="auto" w:fill="B2B2B2"/>
            <w:tcMar>
              <w:top w:w="120" w:type="dxa"/>
              <w:left w:w="120" w:type="dxa"/>
              <w:bottom w:w="120" w:type="dxa"/>
              <w:right w:w="120" w:type="dxa"/>
            </w:tcMar>
            <w:hideMark/>
          </w:tcPr>
          <w:p w:rsidR="004305D5" w:rsidRDefault="004305D5">
            <w:pPr>
              <w:spacing w:before="150" w:after="150"/>
              <w:rPr>
                <w:rFonts w:ascii="Verdana" w:hAnsi="Verdana"/>
                <w:b/>
                <w:bCs/>
                <w:color w:val="000000"/>
                <w:sz w:val="33"/>
                <w:szCs w:val="33"/>
              </w:rPr>
            </w:pPr>
            <w:r>
              <w:rPr>
                <w:rFonts w:ascii="Verdana" w:hAnsi="Verdana"/>
                <w:b/>
                <w:bCs/>
                <w:color w:val="000000"/>
                <w:sz w:val="33"/>
                <w:szCs w:val="33"/>
              </w:rPr>
              <w:t>Fixed Bugs and Known Problems</w:t>
            </w:r>
          </w:p>
        </w:tc>
        <w:tc>
          <w:tcPr>
            <w:tcW w:w="0" w:type="auto"/>
            <w:tcBorders>
              <w:top w:val="outset" w:sz="6" w:space="0" w:color="auto"/>
              <w:left w:val="outset" w:sz="6" w:space="0" w:color="auto"/>
              <w:bottom w:val="outset" w:sz="6" w:space="0" w:color="auto"/>
              <w:right w:val="outset" w:sz="6" w:space="0" w:color="auto"/>
            </w:tcBorders>
            <w:shd w:val="clear" w:color="auto" w:fill="B2B2B2"/>
            <w:tcMar>
              <w:top w:w="120" w:type="dxa"/>
              <w:left w:w="120" w:type="dxa"/>
              <w:bottom w:w="120" w:type="dxa"/>
              <w:right w:w="120" w:type="dxa"/>
            </w:tcMar>
            <w:hideMark/>
          </w:tcPr>
          <w:p w:rsidR="004305D5" w:rsidRDefault="004305D5">
            <w:pPr>
              <w:spacing w:before="150" w:after="150"/>
              <w:rPr>
                <w:rFonts w:ascii="Verdana" w:hAnsi="Verdana"/>
                <w:b/>
                <w:bCs/>
                <w:color w:val="000000"/>
                <w:sz w:val="33"/>
                <w:szCs w:val="33"/>
              </w:rPr>
            </w:pPr>
            <w:r>
              <w:rPr>
                <w:rFonts w:ascii="Verdana" w:hAnsi="Verdana"/>
                <w:b/>
                <w:bCs/>
                <w:color w:val="000000"/>
                <w:sz w:val="33"/>
                <w:szCs w:val="33"/>
              </w:rPr>
              <w:t>Related Documentation at Web Site</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b/>
                <w:bCs/>
                <w:color w:val="000000"/>
                <w:sz w:val="33"/>
                <w:szCs w:val="33"/>
              </w:rPr>
              <w:t xml:space="preserve">Latest Version </w:t>
            </w:r>
            <w:r>
              <w:rPr>
                <w:rFonts w:ascii="Verdana" w:hAnsi="Verdana"/>
                <w:b/>
                <w:bCs/>
                <w:color w:val="000000"/>
                <w:sz w:val="33"/>
                <w:szCs w:val="33"/>
              </w:rPr>
              <w:br/>
              <w:t>V7.10 (R2010a)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39"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40"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41"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Printable Release Notes: </w:t>
            </w:r>
            <w:hyperlink r:id="rId42" w:tgtFrame="_top" w:history="1">
              <w:r>
                <w:rPr>
                  <w:rStyle w:val="Hyperlink"/>
                  <w:rFonts w:ascii="Verdana" w:hAnsi="Verdana"/>
                  <w:sz w:val="33"/>
                  <w:szCs w:val="33"/>
                </w:rPr>
                <w:t xml:space="preserve">PDF </w:t>
              </w:r>
            </w:hyperlink>
          </w:p>
          <w:p w:rsidR="004305D5" w:rsidRDefault="004305D5">
            <w:pPr>
              <w:spacing w:before="150" w:after="150"/>
              <w:rPr>
                <w:rFonts w:ascii="Verdana" w:hAnsi="Verdana"/>
                <w:color w:val="000000"/>
                <w:sz w:val="33"/>
                <w:szCs w:val="33"/>
              </w:rPr>
            </w:pPr>
            <w:hyperlink r:id="rId43" w:tgtFrame="_top" w:history="1">
              <w:r>
                <w:rPr>
                  <w:rStyle w:val="Hyperlink"/>
                  <w:rFonts w:ascii="Verdana" w:hAnsi="Verdana"/>
                  <w:sz w:val="33"/>
                  <w:szCs w:val="33"/>
                </w:rPr>
                <w:t>Current product documentation</w:t>
              </w:r>
            </w:hyperlink>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V7.9 (R2009b)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44"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45"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46"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V7.8 (R2009a)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47"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48"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49"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V7.7 </w:t>
            </w:r>
            <w:r>
              <w:rPr>
                <w:rFonts w:ascii="Verdana" w:hAnsi="Verdana"/>
                <w:color w:val="000000"/>
                <w:sz w:val="33"/>
                <w:szCs w:val="33"/>
              </w:rPr>
              <w:lastRenderedPageBreak/>
              <w:t>(R2008b)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 xml:space="preserve">Yes </w:t>
            </w:r>
            <w:r>
              <w:rPr>
                <w:rFonts w:ascii="Verdana" w:hAnsi="Verdana"/>
                <w:color w:val="000000"/>
                <w:sz w:val="33"/>
                <w:szCs w:val="33"/>
              </w:rPr>
              <w:br/>
            </w:r>
            <w:hyperlink r:id="rId50"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 xml:space="preserve">Yes </w:t>
            </w:r>
            <w:r>
              <w:rPr>
                <w:rFonts w:ascii="Verdana" w:hAnsi="Verdana"/>
                <w:color w:val="000000"/>
                <w:sz w:val="33"/>
                <w:szCs w:val="33"/>
              </w:rPr>
              <w:br/>
            </w:r>
            <w:hyperlink r:id="rId51"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52" w:tgtFrame="_top" w:history="1">
              <w:r>
                <w:rPr>
                  <w:rStyle w:val="Hyperlink"/>
                  <w:rFonts w:ascii="Verdana" w:hAnsi="Verdana"/>
                  <w:sz w:val="33"/>
                  <w:szCs w:val="33"/>
                </w:rPr>
                <w:t xml:space="preserve">Bug </w:t>
              </w:r>
              <w:r>
                <w:rPr>
                  <w:rStyle w:val="Hyperlink"/>
                  <w:rFonts w:ascii="Verdana" w:hAnsi="Verdana"/>
                  <w:sz w:val="33"/>
                  <w:szCs w:val="33"/>
                </w:rPr>
                <w:lastRenderedPageBreak/>
                <w:t>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V7.6 (R2008a)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53"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54"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55"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V7.5 (R2007b)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56"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57"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58"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V7.4 (R2007a)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59"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60"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61"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V7.3 </w:t>
            </w:r>
            <w:r>
              <w:rPr>
                <w:rFonts w:ascii="Verdana" w:hAnsi="Verdana"/>
                <w:color w:val="000000"/>
                <w:sz w:val="33"/>
                <w:szCs w:val="33"/>
              </w:rPr>
              <w:lastRenderedPageBreak/>
              <w:t>(R2006b)</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 xml:space="preserve">Yes </w:t>
            </w:r>
            <w:r>
              <w:rPr>
                <w:rFonts w:ascii="Verdana" w:hAnsi="Verdana"/>
                <w:color w:val="000000"/>
                <w:sz w:val="33"/>
                <w:szCs w:val="33"/>
              </w:rPr>
              <w:br/>
            </w:r>
            <w:hyperlink r:id="rId62"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 xml:space="preserve">Yes </w:t>
            </w:r>
            <w:r>
              <w:rPr>
                <w:rFonts w:ascii="Verdana" w:hAnsi="Verdana"/>
                <w:color w:val="000000"/>
                <w:sz w:val="33"/>
                <w:szCs w:val="33"/>
              </w:rPr>
              <w:br/>
            </w:r>
            <w:hyperlink r:id="rId63"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64" w:tgtFrame="_top" w:history="1">
              <w:r>
                <w:rPr>
                  <w:rStyle w:val="Hyperlink"/>
                  <w:rFonts w:ascii="Verdana" w:hAnsi="Verdana"/>
                  <w:sz w:val="33"/>
                  <w:szCs w:val="33"/>
                </w:rPr>
                <w:t xml:space="preserve">Bug </w:t>
              </w:r>
              <w:r>
                <w:rPr>
                  <w:rStyle w:val="Hyperlink"/>
                  <w:rFonts w:ascii="Verdana" w:hAnsi="Verdana"/>
                  <w:sz w:val="33"/>
                  <w:szCs w:val="33"/>
                </w:rPr>
                <w:lastRenderedPageBreak/>
                <w:t>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V7.2 (R2006a)</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65"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66"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67"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V7.1 (R14SP3)</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68"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69"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70"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V7.0.4 (R14SP2)</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71"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72"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73" w:tgtFrame="_top" w:history="1">
              <w:r>
                <w:rPr>
                  <w:rStyle w:val="Hyperlink"/>
                  <w:rFonts w:ascii="Verdana" w:hAnsi="Verdana"/>
                  <w:sz w:val="33"/>
                  <w:szCs w:val="33"/>
                </w:rPr>
                <w:t>Bug Reports</w:t>
              </w:r>
            </w:hyperlink>
            <w:r>
              <w:rPr>
                <w:rFonts w:ascii="Verdana" w:hAnsi="Verdana"/>
                <w:color w:val="000000"/>
                <w:sz w:val="33"/>
                <w:szCs w:val="33"/>
              </w:rPr>
              <w:br/>
              <w:t>Includes fixes</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V7.0.1 </w:t>
            </w:r>
            <w:r>
              <w:rPr>
                <w:rFonts w:ascii="Verdana" w:hAnsi="Verdana"/>
                <w:color w:val="000000"/>
                <w:sz w:val="33"/>
                <w:szCs w:val="33"/>
              </w:rPr>
              <w:lastRenderedPageBreak/>
              <w:t>(R14SP1)</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 xml:space="preserve">Yes </w:t>
            </w:r>
            <w:r>
              <w:rPr>
                <w:rFonts w:ascii="Verdana" w:hAnsi="Verdana"/>
                <w:color w:val="000000"/>
                <w:sz w:val="33"/>
                <w:szCs w:val="33"/>
              </w:rPr>
              <w:br/>
            </w:r>
            <w:hyperlink r:id="rId74"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 xml:space="preserve">Yes </w:t>
            </w:r>
            <w:r>
              <w:rPr>
                <w:rFonts w:ascii="Verdana" w:hAnsi="Verdana"/>
                <w:color w:val="000000"/>
                <w:sz w:val="33"/>
                <w:szCs w:val="33"/>
              </w:rPr>
              <w:br/>
            </w:r>
            <w:hyperlink r:id="rId75"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76" w:tgtFrame="_top" w:history="1">
              <w:r>
                <w:rPr>
                  <w:rStyle w:val="Hyperlink"/>
                  <w:rFonts w:ascii="Verdana" w:hAnsi="Verdana"/>
                  <w:sz w:val="33"/>
                  <w:szCs w:val="33"/>
                </w:rPr>
                <w:t xml:space="preserve">Fixed </w:t>
              </w:r>
              <w:r>
                <w:rPr>
                  <w:rStyle w:val="Hyperlink"/>
                  <w:rFonts w:ascii="Verdana" w:hAnsi="Verdana"/>
                  <w:sz w:val="33"/>
                  <w:szCs w:val="33"/>
                </w:rPr>
                <w:lastRenderedPageBreak/>
                <w:t>bugs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No</w:t>
            </w:r>
          </w:p>
        </w:tc>
      </w:tr>
      <w:tr w:rsidR="004305D5" w:rsidTr="004305D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lastRenderedPageBreak/>
              <w:t>V7 (R14)</w:t>
            </w:r>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77" w:history="1">
              <w:r>
                <w:rPr>
                  <w:rStyle w:val="Hyperlink"/>
                  <w:rFonts w:ascii="Verdana" w:hAnsi="Verdana"/>
                  <w:sz w:val="33"/>
                  <w:szCs w:val="33"/>
                </w:rPr>
                <w:t>Details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 xml:space="preserve">Yes </w:t>
            </w:r>
            <w:r>
              <w:rPr>
                <w:rFonts w:ascii="Verdana" w:hAnsi="Verdana"/>
                <w:color w:val="000000"/>
                <w:sz w:val="33"/>
                <w:szCs w:val="33"/>
              </w:rPr>
              <w:br/>
            </w:r>
            <w:hyperlink r:id="rId78" w:history="1">
              <w:r>
                <w:rPr>
                  <w:rStyle w:val="Hyperlink"/>
                  <w:rFonts w:ascii="Verdana" w:hAnsi="Verdana"/>
                  <w:sz w:val="33"/>
                  <w:szCs w:val="33"/>
                </w:rPr>
                <w:t>Summary</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hyperlink r:id="rId79" w:tgtFrame="_top" w:history="1">
              <w:r>
                <w:rPr>
                  <w:rStyle w:val="Hyperlink"/>
                  <w:rFonts w:ascii="Verdana" w:hAnsi="Verdana"/>
                  <w:sz w:val="33"/>
                  <w:szCs w:val="33"/>
                </w:rPr>
                <w:t>Fixed bugs</w:t>
              </w:r>
            </w:hyperlink>
          </w:p>
        </w:tc>
        <w:tc>
          <w:tcPr>
            <w:tcW w:w="0" w:type="auto"/>
            <w:tcBorders>
              <w:top w:val="outset" w:sz="6" w:space="0" w:color="auto"/>
              <w:left w:val="outset" w:sz="6" w:space="0" w:color="auto"/>
              <w:bottom w:val="outset" w:sz="6" w:space="0" w:color="auto"/>
              <w:right w:val="outset" w:sz="6" w:space="0" w:color="auto"/>
            </w:tcBorders>
            <w:shd w:val="clear" w:color="auto" w:fill="F2F2F2"/>
            <w:hideMark/>
          </w:tcPr>
          <w:p w:rsidR="004305D5" w:rsidRDefault="004305D5">
            <w:pPr>
              <w:spacing w:before="150" w:after="150"/>
              <w:rPr>
                <w:rFonts w:ascii="Verdana" w:hAnsi="Verdana"/>
                <w:color w:val="000000"/>
                <w:sz w:val="33"/>
                <w:szCs w:val="33"/>
              </w:rPr>
            </w:pPr>
            <w:r>
              <w:rPr>
                <w:rFonts w:ascii="Verdana" w:hAnsi="Verdana"/>
                <w:color w:val="000000"/>
                <w:sz w:val="33"/>
                <w:szCs w:val="33"/>
              </w:rPr>
              <w:t>No</w:t>
            </w:r>
          </w:p>
        </w:tc>
      </w:tr>
    </w:tbl>
    <w:p w:rsidR="004305D5" w:rsidRPr="004305D5" w:rsidRDefault="004305D5" w:rsidP="004305D5">
      <w:pPr>
        <w:shd w:val="clear" w:color="auto" w:fill="FFFFFF"/>
        <w:spacing w:before="264" w:after="150" w:line="240" w:lineRule="auto"/>
        <w:outlineLvl w:val="2"/>
        <w:rPr>
          <w:rFonts w:ascii="Verdana" w:eastAsia="Times New Roman" w:hAnsi="Verdana" w:cs="Times New Roman"/>
          <w:b/>
          <w:bCs/>
          <w:color w:val="800000"/>
          <w:sz w:val="36"/>
          <w:szCs w:val="36"/>
          <w:lang/>
        </w:rPr>
      </w:pPr>
      <w:r w:rsidRPr="004305D5">
        <w:rPr>
          <w:rFonts w:ascii="Verdana" w:eastAsia="Times New Roman" w:hAnsi="Verdana" w:cs="Times New Roman"/>
          <w:b/>
          <w:bCs/>
          <w:color w:val="800000"/>
          <w:sz w:val="36"/>
          <w:szCs w:val="36"/>
          <w:lang/>
        </w:rPr>
        <w:t>Using Release Notes</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Use release notes when upgrading to a newer version to learn about:</w:t>
      </w:r>
    </w:p>
    <w:p w:rsidR="004305D5" w:rsidRPr="004305D5" w:rsidRDefault="004305D5" w:rsidP="004305D5">
      <w:pPr>
        <w:numPr>
          <w:ilvl w:val="0"/>
          <w:numId w:val="5"/>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New features</w:t>
      </w:r>
    </w:p>
    <w:p w:rsidR="004305D5" w:rsidRPr="004305D5" w:rsidRDefault="004305D5" w:rsidP="004305D5">
      <w:pPr>
        <w:numPr>
          <w:ilvl w:val="0"/>
          <w:numId w:val="5"/>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Changes</w:t>
      </w:r>
    </w:p>
    <w:p w:rsidR="004305D5" w:rsidRPr="004305D5" w:rsidRDefault="004305D5" w:rsidP="004305D5">
      <w:pPr>
        <w:numPr>
          <w:ilvl w:val="0"/>
          <w:numId w:val="5"/>
        </w:numPr>
        <w:shd w:val="clear" w:color="auto" w:fill="FFFFFF"/>
        <w:spacing w:before="300" w:after="300" w:line="240" w:lineRule="auto"/>
        <w:ind w:left="690"/>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Potential impact on your existing files and practices</w:t>
      </w:r>
    </w:p>
    <w:p w:rsidR="004305D5" w:rsidRPr="004305D5" w:rsidRDefault="004305D5" w:rsidP="004305D5">
      <w:pPr>
        <w:shd w:val="clear" w:color="auto" w:fill="FFFFFF"/>
        <w:spacing w:before="300" w:after="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 xml:space="preserve">Review the release notes for other </w:t>
      </w:r>
      <w:proofErr w:type="spellStart"/>
      <w:r w:rsidRPr="004305D5">
        <w:rPr>
          <w:rFonts w:ascii="Verdana" w:eastAsia="Times New Roman" w:hAnsi="Verdana" w:cs="Times New Roman"/>
          <w:color w:val="000000"/>
          <w:sz w:val="17"/>
          <w:szCs w:val="17"/>
          <w:lang/>
        </w:rPr>
        <w:t>MathWorks</w:t>
      </w:r>
      <w:proofErr w:type="spellEnd"/>
      <w:r w:rsidRPr="004305D5">
        <w:rPr>
          <w:rFonts w:ascii="Verdana" w:eastAsia="Times New Roman" w:hAnsi="Verdana" w:cs="Times New Roman"/>
          <w:color w:val="000000"/>
          <w:sz w:val="17"/>
          <w:szCs w:val="17"/>
          <w:lang/>
        </w:rPr>
        <w:t>™ products required for this product (for example, MATLAB</w:t>
      </w:r>
      <w:r w:rsidRPr="004305D5">
        <w:rPr>
          <w:rFonts w:ascii="Verdana" w:eastAsia="Times New Roman" w:hAnsi="Verdana" w:cs="Times New Roman"/>
          <w:color w:val="000000"/>
          <w:sz w:val="17"/>
          <w:szCs w:val="17"/>
          <w:vertAlign w:val="superscript"/>
          <w:lang/>
        </w:rPr>
        <w:t>®</w:t>
      </w:r>
      <w:r w:rsidRPr="004305D5">
        <w:rPr>
          <w:rFonts w:ascii="Verdana" w:eastAsia="Times New Roman" w:hAnsi="Verdana" w:cs="Times New Roman"/>
          <w:color w:val="000000"/>
          <w:sz w:val="17"/>
          <w:szCs w:val="17"/>
          <w:lang/>
        </w:rPr>
        <w:t xml:space="preserve"> or </w:t>
      </w:r>
      <w:proofErr w:type="spellStart"/>
      <w:r w:rsidRPr="004305D5">
        <w:rPr>
          <w:rFonts w:ascii="Verdana" w:eastAsia="Times New Roman" w:hAnsi="Verdana" w:cs="Times New Roman"/>
          <w:color w:val="000000"/>
          <w:sz w:val="17"/>
          <w:szCs w:val="17"/>
          <w:lang/>
        </w:rPr>
        <w:t>Simulink</w:t>
      </w:r>
      <w:proofErr w:type="spellEnd"/>
      <w:r w:rsidRPr="004305D5">
        <w:rPr>
          <w:rFonts w:ascii="Verdana" w:eastAsia="Times New Roman" w:hAnsi="Verdana" w:cs="Times New Roman"/>
          <w:color w:val="000000"/>
          <w:sz w:val="17"/>
          <w:szCs w:val="17"/>
          <w:vertAlign w:val="superscript"/>
          <w:lang/>
        </w:rPr>
        <w:t>®</w:t>
      </w:r>
      <w:r w:rsidRPr="004305D5">
        <w:rPr>
          <w:rFonts w:ascii="Verdana" w:eastAsia="Times New Roman" w:hAnsi="Verdana" w:cs="Times New Roman"/>
          <w:color w:val="000000"/>
          <w:sz w:val="17"/>
          <w:szCs w:val="17"/>
          <w:lang/>
        </w:rPr>
        <w:t>). Determine if enhancements, bugs, or compatibility considerations in other products impact you.</w:t>
      </w:r>
    </w:p>
    <w:p w:rsidR="004305D5" w:rsidRPr="004305D5" w:rsidRDefault="004305D5" w:rsidP="004305D5">
      <w:pPr>
        <w:shd w:val="clear" w:color="auto" w:fill="FFFFFF"/>
        <w:spacing w:before="300" w:line="240" w:lineRule="auto"/>
        <w:rPr>
          <w:rFonts w:ascii="Verdana" w:eastAsia="Times New Roman" w:hAnsi="Verdana" w:cs="Times New Roman"/>
          <w:color w:val="000000"/>
          <w:sz w:val="17"/>
          <w:szCs w:val="17"/>
          <w:lang/>
        </w:rPr>
      </w:pPr>
      <w:r w:rsidRPr="004305D5">
        <w:rPr>
          <w:rFonts w:ascii="Verdana" w:eastAsia="Times New Roman" w:hAnsi="Verdana" w:cs="Times New Roman"/>
          <w:color w:val="000000"/>
          <w:sz w:val="17"/>
          <w:szCs w:val="17"/>
          <w:lang/>
        </w:rPr>
        <w:t>If you are upgrading from a software version other than the most recent one, review the current release notes and all interim versions. For example, when you upgrade from V1.0 to V1.2, review the release notes for V1.1 and V1.2.</w:t>
      </w:r>
    </w:p>
    <w:p w:rsidR="000811BC" w:rsidRDefault="000811BC"/>
    <w:sectPr w:rsidR="000811BC" w:rsidSect="000811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pt;height:6pt" o:bullet="t">
        <v:imagedata r:id="rId1" o:title="bullet_purp"/>
      </v:shape>
    </w:pict>
  </w:numPicBullet>
  <w:numPicBullet w:numPicBulletId="1">
    <w:pict>
      <v:shape id="_x0000_i1069" type="#_x0000_t75" style="width:15pt;height:13.5pt" o:bullet="t">
        <v:imagedata r:id="rId2" o:title="pdf_li"/>
      </v:shape>
    </w:pict>
  </w:numPicBullet>
  <w:numPicBullet w:numPicBulletId="2">
    <w:pict>
      <v:shape id="_x0000_i1070" type="#_x0000_t75" style="width:3in;height:3in" o:bullet="t"/>
    </w:pict>
  </w:numPicBullet>
  <w:numPicBullet w:numPicBulletId="3">
    <w:pict>
      <v:shape id="_x0000_i1071" type="#_x0000_t75" style="width:3in;height:3in" o:bullet="t"/>
    </w:pict>
  </w:numPicBullet>
  <w:numPicBullet w:numPicBulletId="4">
    <w:pict>
      <v:shape id="_x0000_i1072" type="#_x0000_t75" style="width:3in;height:3in" o:bullet="t"/>
    </w:pict>
  </w:numPicBullet>
  <w:numPicBullet w:numPicBulletId="5">
    <w:pict>
      <v:shape id="_x0000_i1073" type="#_x0000_t75" style="width:3in;height:3in" o:bullet="t"/>
    </w:pict>
  </w:numPicBullet>
  <w:numPicBullet w:numPicBulletId="6">
    <w:pict>
      <v:shape id="_x0000_i1074" type="#_x0000_t75" style="width:3in;height:3in" o:bullet="t"/>
    </w:pict>
  </w:numPicBullet>
  <w:numPicBullet w:numPicBulletId="7">
    <w:pict>
      <v:shape id="_x0000_i1075" type="#_x0000_t75" style="width:3in;height:3in" o:bullet="t"/>
    </w:pict>
  </w:numPicBullet>
  <w:abstractNum w:abstractNumId="0">
    <w:nsid w:val="1D33517B"/>
    <w:multiLevelType w:val="multilevel"/>
    <w:tmpl w:val="20C4685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24A54"/>
    <w:multiLevelType w:val="multilevel"/>
    <w:tmpl w:val="5C6CFA86"/>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D515DE"/>
    <w:multiLevelType w:val="multilevel"/>
    <w:tmpl w:val="42F8818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3649B"/>
    <w:multiLevelType w:val="multilevel"/>
    <w:tmpl w:val="CBFC218A"/>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F1F0F"/>
    <w:multiLevelType w:val="multilevel"/>
    <w:tmpl w:val="8A021A9E"/>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proofState w:spelling="clean" w:grammar="clean"/>
  <w:defaultTabStop w:val="720"/>
  <w:characterSpacingControl w:val="doNotCompress"/>
  <w:compat/>
  <w:rsids>
    <w:rsidRoot w:val="004305D5"/>
    <w:rsid w:val="000811BC"/>
    <w:rsid w:val="004305D5"/>
    <w:rsid w:val="00E25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BC"/>
  </w:style>
  <w:style w:type="paragraph" w:styleId="Heading1">
    <w:name w:val="heading 1"/>
    <w:basedOn w:val="Normal"/>
    <w:next w:val="Normal"/>
    <w:link w:val="Heading1Char"/>
    <w:uiPriority w:val="9"/>
    <w:qFormat/>
    <w:rsid w:val="00430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305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05D5"/>
    <w:pPr>
      <w:spacing w:after="15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305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5D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semiHidden/>
    <w:rsid w:val="004305D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3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4" w:line="240" w:lineRule="auto"/>
    </w:pPr>
    <w:rPr>
      <w:rFonts w:ascii="Courier New" w:eastAsia="Times New Roman" w:hAnsi="Courier New" w:cs="Courier New"/>
      <w:sz w:val="25"/>
      <w:szCs w:val="25"/>
    </w:rPr>
  </w:style>
  <w:style w:type="character" w:customStyle="1" w:styleId="HTMLPreformattedChar">
    <w:name w:val="HTML Preformatted Char"/>
    <w:basedOn w:val="DefaultParagraphFont"/>
    <w:link w:val="HTMLPreformatted"/>
    <w:uiPriority w:val="99"/>
    <w:semiHidden/>
    <w:rsid w:val="004305D5"/>
    <w:rPr>
      <w:rFonts w:ascii="Courier New" w:eastAsia="Times New Roman" w:hAnsi="Courier New" w:cs="Courier New"/>
      <w:sz w:val="25"/>
      <w:szCs w:val="25"/>
    </w:rPr>
  </w:style>
  <w:style w:type="character" w:styleId="HTMLTypewriter">
    <w:name w:val="HTML Typewriter"/>
    <w:basedOn w:val="DefaultParagraphFont"/>
    <w:uiPriority w:val="99"/>
    <w:semiHidden/>
    <w:unhideWhenUsed/>
    <w:rsid w:val="004305D5"/>
    <w:rPr>
      <w:rFonts w:ascii="Courier New" w:eastAsia="Times New Roman" w:hAnsi="Courier New" w:cs="Courier New" w:hint="default"/>
      <w:sz w:val="25"/>
      <w:szCs w:val="25"/>
    </w:rPr>
  </w:style>
  <w:style w:type="character" w:customStyle="1" w:styleId="Heading2Char">
    <w:name w:val="Heading 2 Char"/>
    <w:basedOn w:val="DefaultParagraphFont"/>
    <w:link w:val="Heading2"/>
    <w:uiPriority w:val="9"/>
    <w:semiHidden/>
    <w:rsid w:val="004305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305D5"/>
    <w:rPr>
      <w:strike w:val="0"/>
      <w:dstrike w:val="0"/>
      <w:color w:val="002BC7"/>
      <w:u w:val="none"/>
      <w:effect w:val="none"/>
    </w:rPr>
  </w:style>
  <w:style w:type="paragraph" w:styleId="BalloonText">
    <w:name w:val="Balloon Text"/>
    <w:basedOn w:val="Normal"/>
    <w:link w:val="BalloonTextChar"/>
    <w:uiPriority w:val="99"/>
    <w:semiHidden/>
    <w:unhideWhenUsed/>
    <w:rsid w:val="0043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5D5"/>
    <w:rPr>
      <w:rFonts w:ascii="Tahoma" w:hAnsi="Tahoma" w:cs="Tahoma"/>
      <w:sz w:val="16"/>
      <w:szCs w:val="16"/>
    </w:rPr>
  </w:style>
  <w:style w:type="character" w:customStyle="1" w:styleId="Heading1Char">
    <w:name w:val="Heading 1 Char"/>
    <w:basedOn w:val="DefaultParagraphFont"/>
    <w:link w:val="Heading1"/>
    <w:uiPriority w:val="9"/>
    <w:rsid w:val="004305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9786700">
      <w:bodyDiv w:val="1"/>
      <w:marLeft w:val="210"/>
      <w:marRight w:val="510"/>
      <w:marTop w:val="0"/>
      <w:marBottom w:val="1500"/>
      <w:divBdr>
        <w:top w:val="none" w:sz="0" w:space="0" w:color="auto"/>
        <w:left w:val="none" w:sz="0" w:space="0" w:color="auto"/>
        <w:bottom w:val="none" w:sz="0" w:space="0" w:color="auto"/>
        <w:right w:val="none" w:sz="0" w:space="0" w:color="auto"/>
      </w:divBdr>
      <w:divsChild>
        <w:div w:id="1182161616">
          <w:marLeft w:val="0"/>
          <w:marRight w:val="0"/>
          <w:marTop w:val="0"/>
          <w:marBottom w:val="0"/>
          <w:divBdr>
            <w:top w:val="none" w:sz="0" w:space="0" w:color="auto"/>
            <w:left w:val="none" w:sz="0" w:space="0" w:color="auto"/>
            <w:bottom w:val="none" w:sz="0" w:space="0" w:color="auto"/>
            <w:right w:val="none" w:sz="0" w:space="0" w:color="auto"/>
          </w:divBdr>
        </w:div>
      </w:divsChild>
    </w:div>
    <w:div w:id="823930101">
      <w:bodyDiv w:val="1"/>
      <w:marLeft w:val="210"/>
      <w:marRight w:val="510"/>
      <w:marTop w:val="0"/>
      <w:marBottom w:val="1500"/>
      <w:divBdr>
        <w:top w:val="none" w:sz="0" w:space="0" w:color="auto"/>
        <w:left w:val="none" w:sz="0" w:space="0" w:color="auto"/>
        <w:bottom w:val="none" w:sz="0" w:space="0" w:color="auto"/>
        <w:right w:val="none" w:sz="0" w:space="0" w:color="auto"/>
      </w:divBdr>
      <w:divsChild>
        <w:div w:id="2075279733">
          <w:marLeft w:val="0"/>
          <w:marRight w:val="0"/>
          <w:marTop w:val="0"/>
          <w:marBottom w:val="0"/>
          <w:divBdr>
            <w:top w:val="none" w:sz="0" w:space="0" w:color="auto"/>
            <w:left w:val="none" w:sz="0" w:space="0" w:color="auto"/>
            <w:bottom w:val="none" w:sz="0" w:space="0" w:color="auto"/>
            <w:right w:val="none" w:sz="0" w:space="0" w:color="auto"/>
          </w:divBdr>
        </w:div>
      </w:divsChild>
    </w:div>
    <w:div w:id="1138884718">
      <w:bodyDiv w:val="1"/>
      <w:marLeft w:val="210"/>
      <w:marRight w:val="510"/>
      <w:marTop w:val="0"/>
      <w:marBottom w:val="1500"/>
      <w:divBdr>
        <w:top w:val="none" w:sz="0" w:space="0" w:color="auto"/>
        <w:left w:val="none" w:sz="0" w:space="0" w:color="auto"/>
        <w:bottom w:val="none" w:sz="0" w:space="0" w:color="auto"/>
        <w:right w:val="none" w:sz="0" w:space="0" w:color="auto"/>
      </w:divBdr>
      <w:divsChild>
        <w:div w:id="1475751868">
          <w:marLeft w:val="0"/>
          <w:marRight w:val="0"/>
          <w:marTop w:val="0"/>
          <w:marBottom w:val="0"/>
          <w:divBdr>
            <w:top w:val="none" w:sz="0" w:space="0" w:color="auto"/>
            <w:left w:val="none" w:sz="0" w:space="0" w:color="auto"/>
            <w:bottom w:val="none" w:sz="0" w:space="0" w:color="auto"/>
            <w:right w:val="none" w:sz="0" w:space="0" w:color="auto"/>
          </w:divBdr>
        </w:div>
      </w:divsChild>
    </w:div>
    <w:div w:id="1227840920">
      <w:bodyDiv w:val="1"/>
      <w:marLeft w:val="210"/>
      <w:marRight w:val="510"/>
      <w:marTop w:val="0"/>
      <w:marBottom w:val="1500"/>
      <w:divBdr>
        <w:top w:val="none" w:sz="0" w:space="0" w:color="auto"/>
        <w:left w:val="none" w:sz="0" w:space="0" w:color="auto"/>
        <w:bottom w:val="none" w:sz="0" w:space="0" w:color="auto"/>
        <w:right w:val="none" w:sz="0" w:space="0" w:color="auto"/>
      </w:divBdr>
      <w:divsChild>
        <w:div w:id="140267471">
          <w:marLeft w:val="0"/>
          <w:marRight w:val="0"/>
          <w:marTop w:val="0"/>
          <w:marBottom w:val="0"/>
          <w:divBdr>
            <w:top w:val="none" w:sz="0" w:space="0" w:color="auto"/>
            <w:left w:val="none" w:sz="0" w:space="0" w:color="auto"/>
            <w:bottom w:val="none" w:sz="0" w:space="0" w:color="auto"/>
            <w:right w:val="none" w:sz="0" w:space="0" w:color="auto"/>
          </w:divBdr>
        </w:div>
      </w:divsChild>
    </w:div>
    <w:div w:id="1297879965">
      <w:bodyDiv w:val="1"/>
      <w:marLeft w:val="210"/>
      <w:marRight w:val="510"/>
      <w:marTop w:val="0"/>
      <w:marBottom w:val="1500"/>
      <w:divBdr>
        <w:top w:val="none" w:sz="0" w:space="0" w:color="auto"/>
        <w:left w:val="none" w:sz="0" w:space="0" w:color="auto"/>
        <w:bottom w:val="none" w:sz="0" w:space="0" w:color="auto"/>
        <w:right w:val="none" w:sz="0" w:space="0" w:color="auto"/>
      </w:divBdr>
      <w:divsChild>
        <w:div w:id="676813769">
          <w:marLeft w:val="0"/>
          <w:marRight w:val="0"/>
          <w:marTop w:val="0"/>
          <w:marBottom w:val="0"/>
          <w:divBdr>
            <w:top w:val="none" w:sz="0" w:space="0" w:color="auto"/>
            <w:left w:val="none" w:sz="0" w:space="0" w:color="auto"/>
            <w:bottom w:val="none" w:sz="0" w:space="0" w:color="auto"/>
            <w:right w:val="none" w:sz="0" w:space="0" w:color="auto"/>
          </w:divBdr>
        </w:div>
      </w:divsChild>
    </w:div>
    <w:div w:id="1330400196">
      <w:bodyDiv w:val="1"/>
      <w:marLeft w:val="210"/>
      <w:marRight w:val="510"/>
      <w:marTop w:val="0"/>
      <w:marBottom w:val="1500"/>
      <w:divBdr>
        <w:top w:val="none" w:sz="0" w:space="0" w:color="auto"/>
        <w:left w:val="none" w:sz="0" w:space="0" w:color="auto"/>
        <w:bottom w:val="none" w:sz="0" w:space="0" w:color="auto"/>
        <w:right w:val="none" w:sz="0" w:space="0" w:color="auto"/>
      </w:divBdr>
      <w:divsChild>
        <w:div w:id="62990861">
          <w:marLeft w:val="0"/>
          <w:marRight w:val="0"/>
          <w:marTop w:val="0"/>
          <w:marBottom w:val="0"/>
          <w:divBdr>
            <w:top w:val="none" w:sz="0" w:space="0" w:color="auto"/>
            <w:left w:val="none" w:sz="0" w:space="0" w:color="auto"/>
            <w:bottom w:val="none" w:sz="0" w:space="0" w:color="auto"/>
            <w:right w:val="none" w:sz="0" w:space="0" w:color="auto"/>
          </w:divBdr>
        </w:div>
      </w:divsChild>
    </w:div>
    <w:div w:id="1698773583">
      <w:bodyDiv w:val="1"/>
      <w:marLeft w:val="210"/>
      <w:marRight w:val="510"/>
      <w:marTop w:val="0"/>
      <w:marBottom w:val="1500"/>
      <w:divBdr>
        <w:top w:val="none" w:sz="0" w:space="0" w:color="auto"/>
        <w:left w:val="none" w:sz="0" w:space="0" w:color="auto"/>
        <w:bottom w:val="none" w:sz="0" w:space="0" w:color="auto"/>
        <w:right w:val="none" w:sz="0" w:space="0" w:color="auto"/>
      </w:divBdr>
      <w:divsChild>
        <w:div w:id="371924052">
          <w:marLeft w:val="0"/>
          <w:marRight w:val="0"/>
          <w:marTop w:val="0"/>
          <w:marBottom w:val="0"/>
          <w:divBdr>
            <w:top w:val="none" w:sz="0" w:space="0" w:color="auto"/>
            <w:left w:val="none" w:sz="0" w:space="0" w:color="auto"/>
            <w:bottom w:val="none" w:sz="0" w:space="0" w:color="auto"/>
            <w:right w:val="none" w:sz="0" w:space="0" w:color="auto"/>
          </w:divBdr>
        </w:div>
      </w:divsChild>
    </w:div>
    <w:div w:id="1710447424">
      <w:bodyDiv w:val="1"/>
      <w:marLeft w:val="210"/>
      <w:marRight w:val="510"/>
      <w:marTop w:val="0"/>
      <w:marBottom w:val="1500"/>
      <w:divBdr>
        <w:top w:val="none" w:sz="0" w:space="0" w:color="auto"/>
        <w:left w:val="none" w:sz="0" w:space="0" w:color="auto"/>
        <w:bottom w:val="none" w:sz="0" w:space="0" w:color="auto"/>
        <w:right w:val="none" w:sz="0" w:space="0" w:color="auto"/>
      </w:divBdr>
      <w:divsChild>
        <w:div w:id="922957427">
          <w:marLeft w:val="0"/>
          <w:marRight w:val="0"/>
          <w:marTop w:val="0"/>
          <w:marBottom w:val="0"/>
          <w:divBdr>
            <w:top w:val="none" w:sz="0" w:space="0" w:color="auto"/>
            <w:left w:val="none" w:sz="0" w:space="0" w:color="auto"/>
            <w:bottom w:val="none" w:sz="0" w:space="0" w:color="auto"/>
            <w:right w:val="none" w:sz="0" w:space="0" w:color="auto"/>
          </w:divBdr>
        </w:div>
      </w:divsChild>
    </w:div>
    <w:div w:id="1769081364">
      <w:bodyDiv w:val="1"/>
      <w:marLeft w:val="210"/>
      <w:marRight w:val="510"/>
      <w:marTop w:val="0"/>
      <w:marBottom w:val="1500"/>
      <w:divBdr>
        <w:top w:val="none" w:sz="0" w:space="0" w:color="auto"/>
        <w:left w:val="none" w:sz="0" w:space="0" w:color="auto"/>
        <w:bottom w:val="none" w:sz="0" w:space="0" w:color="auto"/>
        <w:right w:val="none" w:sz="0" w:space="0" w:color="auto"/>
      </w:divBdr>
      <w:divsChild>
        <w:div w:id="1290819960">
          <w:marLeft w:val="0"/>
          <w:marRight w:val="0"/>
          <w:marTop w:val="0"/>
          <w:marBottom w:val="0"/>
          <w:divBdr>
            <w:top w:val="none" w:sz="0" w:space="0" w:color="auto"/>
            <w:left w:val="none" w:sz="0" w:space="0" w:color="auto"/>
            <w:bottom w:val="none" w:sz="0" w:space="0" w:color="auto"/>
            <w:right w:val="none" w:sz="0" w:space="0" w:color="auto"/>
          </w:divBdr>
        </w:div>
      </w:divsChild>
    </w:div>
    <w:div w:id="2028674371">
      <w:bodyDiv w:val="1"/>
      <w:marLeft w:val="210"/>
      <w:marRight w:val="510"/>
      <w:marTop w:val="0"/>
      <w:marBottom w:val="1500"/>
      <w:divBdr>
        <w:top w:val="none" w:sz="0" w:space="0" w:color="auto"/>
        <w:left w:val="none" w:sz="0" w:space="0" w:color="auto"/>
        <w:bottom w:val="none" w:sz="0" w:space="0" w:color="auto"/>
        <w:right w:val="none" w:sz="0" w:space="0" w:color="auto"/>
      </w:divBdr>
      <w:divsChild>
        <w:div w:id="1072266425">
          <w:marLeft w:val="0"/>
          <w:marRight w:val="0"/>
          <w:marTop w:val="0"/>
          <w:marBottom w:val="0"/>
          <w:divBdr>
            <w:top w:val="none" w:sz="0" w:space="0" w:color="auto"/>
            <w:left w:val="none" w:sz="0" w:space="0" w:color="auto"/>
            <w:bottom w:val="none" w:sz="0" w:space="0" w:color="auto"/>
            <w:right w:val="none" w:sz="0" w:space="0" w:color="auto"/>
          </w:divBdr>
        </w:div>
      </w:divsChild>
    </w:div>
    <w:div w:id="2122383574">
      <w:bodyDiv w:val="1"/>
      <w:marLeft w:val="210"/>
      <w:marRight w:val="510"/>
      <w:marTop w:val="0"/>
      <w:marBottom w:val="1500"/>
      <w:divBdr>
        <w:top w:val="none" w:sz="0" w:space="0" w:color="auto"/>
        <w:left w:val="none" w:sz="0" w:space="0" w:color="auto"/>
        <w:bottom w:val="none" w:sz="0" w:space="0" w:color="auto"/>
        <w:right w:val="none" w:sz="0" w:space="0" w:color="auto"/>
      </w:divBdr>
      <w:divsChild>
        <w:div w:id="1214542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athworks.com/access/helpdesk/help/techdoc/creating_plots/bqrw9tj.html" TargetMode="External"/><Relationship Id="rId18" Type="http://schemas.openxmlformats.org/officeDocument/2006/relationships/hyperlink" Target="http://www.mathworks.com/access/helpdesk/help/techdoc/infotool/hgprop/doc_frame.html" TargetMode="External"/><Relationship Id="rId26" Type="http://schemas.openxmlformats.org/officeDocument/2006/relationships/image" Target="media/image5.gif"/><Relationship Id="rId39" Type="http://schemas.openxmlformats.org/officeDocument/2006/relationships/hyperlink" Target="http://www.mathworks.com/access/helpdesk/help/techdoc/rn/br_03sl.html" TargetMode="External"/><Relationship Id="rId21" Type="http://schemas.openxmlformats.org/officeDocument/2006/relationships/hyperlink" Target="http://www.mathworks.com/access/helpdesk/help/techdoc/rn/rn_intro.html" TargetMode="External"/><Relationship Id="rId34" Type="http://schemas.openxmlformats.org/officeDocument/2006/relationships/hyperlink" Target="http://www.mathworks.com/access/helpdesk/help/techdoc/ref/f16-8602.html" TargetMode="External"/><Relationship Id="rId42" Type="http://schemas.openxmlformats.org/officeDocument/2006/relationships/hyperlink" Target="http://www.mathworks.com/access/helpdesk/help/pdf_doc/matlab/rn.pdf" TargetMode="External"/><Relationship Id="rId47" Type="http://schemas.openxmlformats.org/officeDocument/2006/relationships/hyperlink" Target="http://www.mathworks.com/access/helpdesk/help/techdoc/rn/bro2uzv.html" TargetMode="External"/><Relationship Id="rId50" Type="http://schemas.openxmlformats.org/officeDocument/2006/relationships/hyperlink" Target="http://www.mathworks.com/access/helpdesk/help/techdoc/rn/brwf8ef-1.html" TargetMode="External"/><Relationship Id="rId55" Type="http://schemas.openxmlformats.org/officeDocument/2006/relationships/hyperlink" Target="http://www.mathworks.com/support/bugreports/?product=ML&amp;release=R2008a" TargetMode="External"/><Relationship Id="rId63" Type="http://schemas.openxmlformats.org/officeDocument/2006/relationships/hyperlink" Target="http://www.mathworks.com/access/helpdesk/help/techdoc/rn/bqt10_v-1.html" TargetMode="External"/><Relationship Id="rId68" Type="http://schemas.openxmlformats.org/officeDocument/2006/relationships/hyperlink" Target="http://www.mathworks.com/access/helpdesk/help/techdoc/rn/bqsqsu3.html" TargetMode="External"/><Relationship Id="rId76" Type="http://schemas.openxmlformats.org/officeDocument/2006/relationships/hyperlink" Target="http://www.mathworks.com/access/helpdesk/help/techdoc/rn/bugfixes_matlab_7-0-1.html" TargetMode="External"/><Relationship Id="rId7" Type="http://schemas.openxmlformats.org/officeDocument/2006/relationships/hyperlink" Target="http://www.mathworks.com/access/helpdesk/help/techdoc/matlab_env/bqrf3v_.html" TargetMode="External"/><Relationship Id="rId71" Type="http://schemas.openxmlformats.org/officeDocument/2006/relationships/hyperlink" Target="http://www.mathworks.com/access/helpdesk/help/techdoc/rn/bqsq452.html" TargetMode="External"/><Relationship Id="rId2" Type="http://schemas.openxmlformats.org/officeDocument/2006/relationships/styles" Target="styles.xml"/><Relationship Id="rId16" Type="http://schemas.openxmlformats.org/officeDocument/2006/relationships/hyperlink" Target="http://www.mathworks.com/access/helpdesk/help/techdoc/matlab_external/bp_kqh7.html" TargetMode="External"/><Relationship Id="rId29" Type="http://schemas.openxmlformats.org/officeDocument/2006/relationships/hyperlink" Target="http://www.mathworks.com/access/helpdesk/help/techdoc/ref/f16-5702.html" TargetMode="External"/><Relationship Id="rId11" Type="http://schemas.openxmlformats.org/officeDocument/2006/relationships/hyperlink" Target="http://www.mathworks.com/access/helpdesk/help/techdoc/matlab_prog/bqjgwp9.html" TargetMode="External"/><Relationship Id="rId24" Type="http://schemas.openxmlformats.org/officeDocument/2006/relationships/hyperlink" Target="http://www.mathworks.com/access/helpdesk/help/techdoc/learn_matlab/f1-19180.html" TargetMode="External"/><Relationship Id="rId32" Type="http://schemas.openxmlformats.org/officeDocument/2006/relationships/hyperlink" Target="http://www.mathworks.com/access/helpdesk/help/techdoc/ref/f16-42340.html" TargetMode="External"/><Relationship Id="rId37" Type="http://schemas.openxmlformats.org/officeDocument/2006/relationships/hyperlink" Target="http://www.mathworks.com/access/helpdesk/help/techdoc/ref/f16-35614.html" TargetMode="External"/><Relationship Id="rId40" Type="http://schemas.openxmlformats.org/officeDocument/2006/relationships/hyperlink" Target="http://www.mathworks.com/access/helpdesk/help/techdoc/rn/bqsrae0.html" TargetMode="External"/><Relationship Id="rId45" Type="http://schemas.openxmlformats.org/officeDocument/2006/relationships/hyperlink" Target="http://www.mathworks.com/access/helpdesk/help/techdoc/rn/br2w416-1.html" TargetMode="External"/><Relationship Id="rId53" Type="http://schemas.openxmlformats.org/officeDocument/2006/relationships/hyperlink" Target="http://www.mathworks.com/access/helpdesk/help/techdoc/rn/brga_tq.html" TargetMode="External"/><Relationship Id="rId58" Type="http://schemas.openxmlformats.org/officeDocument/2006/relationships/hyperlink" Target="http://www.mathworks.com/support/bugreports/?product=ML&amp;release=R2007b" TargetMode="External"/><Relationship Id="rId66" Type="http://schemas.openxmlformats.org/officeDocument/2006/relationships/hyperlink" Target="http://www.mathworks.com/access/helpdesk/help/techdoc/rn/f0-68730.html" TargetMode="External"/><Relationship Id="rId74" Type="http://schemas.openxmlformats.org/officeDocument/2006/relationships/hyperlink" Target="http://www.mathworks.com/access/helpdesk/help/techdoc/rn/bqsq46c.html" TargetMode="External"/><Relationship Id="rId79" Type="http://schemas.openxmlformats.org/officeDocument/2006/relationships/hyperlink" Target="http://www.mathworks.com/access/helpdesk/help/techdoc/rn/bugfixes_matlab_7-0.html" TargetMode="External"/><Relationship Id="rId5" Type="http://schemas.openxmlformats.org/officeDocument/2006/relationships/hyperlink" Target="http://www.mathworks.com/access/helpdesk/help/techdoc/ref/arithmeticoperators.html" TargetMode="External"/><Relationship Id="rId61" Type="http://schemas.openxmlformats.org/officeDocument/2006/relationships/hyperlink" Target="http://www.mathworks.com/support/bugreports/?product=ML&amp;release=R2007a" TargetMode="External"/><Relationship Id="rId10" Type="http://schemas.openxmlformats.org/officeDocument/2006/relationships/hyperlink" Target="http://www.mathworks.com/access/helpdesk/help/techdoc/data_analysis/ug_intropage.html" TargetMode="External"/><Relationship Id="rId19" Type="http://schemas.openxmlformats.org/officeDocument/2006/relationships/hyperlink" Target="http://www.mathworks.com/access/helpdesk/help/techdoc/apiref/bqoqnz0.html" TargetMode="External"/><Relationship Id="rId31" Type="http://schemas.openxmlformats.org/officeDocument/2006/relationships/hyperlink" Target="http://www.mathworks.com/access/helpdesk/help/techdoc/ref/f16-48518.html" TargetMode="External"/><Relationship Id="rId44" Type="http://schemas.openxmlformats.org/officeDocument/2006/relationships/hyperlink" Target="http://www.mathworks.com/access/helpdesk/help/techdoc/rn/br5fn4q.html" TargetMode="External"/><Relationship Id="rId52" Type="http://schemas.openxmlformats.org/officeDocument/2006/relationships/hyperlink" Target="http://www.mathworks.com/support/bugreports/?product=ML&amp;release=R2008b" TargetMode="External"/><Relationship Id="rId60" Type="http://schemas.openxmlformats.org/officeDocument/2006/relationships/hyperlink" Target="http://www.mathworks.com/access/helpdesk/help/techdoc/rn/bq1zbsn.html" TargetMode="External"/><Relationship Id="rId65" Type="http://schemas.openxmlformats.org/officeDocument/2006/relationships/hyperlink" Target="http://www.mathworks.com/access/helpdesk/help/techdoc/rn/bqsqsom.html" TargetMode="External"/><Relationship Id="rId73" Type="http://schemas.openxmlformats.org/officeDocument/2006/relationships/hyperlink" Target="http://www.mathworks.com/support/bugreports/?product=ML&amp;release=R14SP2" TargetMode="External"/><Relationship Id="rId78" Type="http://schemas.openxmlformats.org/officeDocument/2006/relationships/hyperlink" Target="http://www.mathworks.com/access/helpdesk/help/techdoc/rn/bqsq45p.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thworks.com/access/helpdesk/help/techdoc/math/bqqz59g.html" TargetMode="External"/><Relationship Id="rId14" Type="http://schemas.openxmlformats.org/officeDocument/2006/relationships/hyperlink" Target="http://www.mathworks.com/access/helpdesk/help/techdoc/visualize/bqliccy.html" TargetMode="External"/><Relationship Id="rId22" Type="http://schemas.openxmlformats.org/officeDocument/2006/relationships/hyperlink" Target="http://www.mathworks.com/access/helpdesk/help/techdoc/matlab_product_page2.html" TargetMode="External"/><Relationship Id="rId27" Type="http://schemas.openxmlformats.org/officeDocument/2006/relationships/hyperlink" Target="http://www.mathworks.com/access/helpdesk/help/techdoc/ref/funcalpha.html" TargetMode="External"/><Relationship Id="rId30" Type="http://schemas.openxmlformats.org/officeDocument/2006/relationships/hyperlink" Target="http://www.mathworks.com/access/helpdesk/help/techdoc/ref/f16-5872.html" TargetMode="External"/><Relationship Id="rId35" Type="http://schemas.openxmlformats.org/officeDocument/2006/relationships/hyperlink" Target="http://www.mathworks.com/access/helpdesk/help/techdoc/ref/f16-8867.html" TargetMode="External"/><Relationship Id="rId43" Type="http://schemas.openxmlformats.org/officeDocument/2006/relationships/hyperlink" Target="http://www.mathworks.com/access/helpdesk/help/techdoc/matlab.html" TargetMode="External"/><Relationship Id="rId48" Type="http://schemas.openxmlformats.org/officeDocument/2006/relationships/hyperlink" Target="http://www.mathworks.com/access/helpdesk/help/techdoc/rn/brwf6pf-1.html" TargetMode="External"/><Relationship Id="rId56" Type="http://schemas.openxmlformats.org/officeDocument/2006/relationships/hyperlink" Target="http://www.mathworks.com/access/helpdesk/help/techdoc/rn/bq89ocy.html" TargetMode="External"/><Relationship Id="rId64" Type="http://schemas.openxmlformats.org/officeDocument/2006/relationships/hyperlink" Target="http://www.mathworks.com/support/bugreports/?product=ML&amp;release=R2006b" TargetMode="External"/><Relationship Id="rId69" Type="http://schemas.openxmlformats.org/officeDocument/2006/relationships/hyperlink" Target="http://www.mathworks.com/access/helpdesk/help/techdoc/rn/bqsqsu3.html" TargetMode="External"/><Relationship Id="rId77" Type="http://schemas.openxmlformats.org/officeDocument/2006/relationships/hyperlink" Target="http://www.mathworks.com/access/helpdesk/help/techdoc/rn/bqsq45p.html" TargetMode="External"/><Relationship Id="rId8" Type="http://schemas.openxmlformats.org/officeDocument/2006/relationships/hyperlink" Target="http://www.mathworks.com/access/helpdesk/help/techdoc/import_export/ug_intropage.html" TargetMode="External"/><Relationship Id="rId51" Type="http://schemas.openxmlformats.org/officeDocument/2006/relationships/hyperlink" Target="http://www.mathworks.com/access/helpdesk/help/techdoc/rn/bro1tjq-1.html" TargetMode="External"/><Relationship Id="rId72" Type="http://schemas.openxmlformats.org/officeDocument/2006/relationships/hyperlink" Target="http://www.mathworks.com/access/helpdesk/help/techdoc/rn/bqsq452.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mathworks.com/access/helpdesk/help/techdoc/matlab_oop/ug_intropage.html" TargetMode="External"/><Relationship Id="rId17" Type="http://schemas.openxmlformats.org/officeDocument/2006/relationships/hyperlink" Target="http://www.mathworks.com/access/helpdesk/help/techdoc/ref/f16-6011.html" TargetMode="External"/><Relationship Id="rId25" Type="http://schemas.openxmlformats.org/officeDocument/2006/relationships/image" Target="media/image4.gif"/><Relationship Id="rId33" Type="http://schemas.openxmlformats.org/officeDocument/2006/relationships/hyperlink" Target="http://www.mathworks.com/access/helpdesk/help/techdoc/ref/brk7uzk.html" TargetMode="External"/><Relationship Id="rId38" Type="http://schemas.openxmlformats.org/officeDocument/2006/relationships/hyperlink" Target="http://www.mathworks.com/access/helpdesk/help/techdoc/rn/rn_intro.html" TargetMode="External"/><Relationship Id="rId46" Type="http://schemas.openxmlformats.org/officeDocument/2006/relationships/hyperlink" Target="http://www.mathworks.com/support/bugreports/?product=ML&amp;release=R2009b" TargetMode="External"/><Relationship Id="rId59" Type="http://schemas.openxmlformats.org/officeDocument/2006/relationships/hyperlink" Target="http://www.mathworks.com/access/helpdesk/help/techdoc/rn/bq1zizq.html" TargetMode="External"/><Relationship Id="rId67" Type="http://schemas.openxmlformats.org/officeDocument/2006/relationships/hyperlink" Target="http://www.mathworks.com/support/bugreports/?product=ML&amp;release=R2006a" TargetMode="External"/><Relationship Id="rId20" Type="http://schemas.openxmlformats.org/officeDocument/2006/relationships/hyperlink" Target="http://www.mathworks.com/access/helpdesk/help/techdoc/demo_example.html" TargetMode="External"/><Relationship Id="rId41" Type="http://schemas.openxmlformats.org/officeDocument/2006/relationships/hyperlink" Target="http://www.mathworks.com/support/bugreports/?product=ML&amp;release=R2010a" TargetMode="External"/><Relationship Id="rId54" Type="http://schemas.openxmlformats.org/officeDocument/2006/relationships/hyperlink" Target="http://www.mathworks.com/access/helpdesk/help/techdoc/rn/brga80l-1.html" TargetMode="External"/><Relationship Id="rId62" Type="http://schemas.openxmlformats.org/officeDocument/2006/relationships/hyperlink" Target="http://www.mathworks.com/access/helpdesk/help/techdoc/rn/bqutl42.html" TargetMode="External"/><Relationship Id="rId70" Type="http://schemas.openxmlformats.org/officeDocument/2006/relationships/hyperlink" Target="http://www.mathworks.com/support/bugreports/?product=ML&amp;release=R14SP3" TargetMode="External"/><Relationship Id="rId75" Type="http://schemas.openxmlformats.org/officeDocument/2006/relationships/hyperlink" Target="http://www.mathworks.com/access/helpdesk/help/techdoc/rn/bqsq46c.html" TargetMode="External"/><Relationship Id="rId1" Type="http://schemas.openxmlformats.org/officeDocument/2006/relationships/numbering" Target="numbering.xml"/><Relationship Id="rId6" Type="http://schemas.openxmlformats.org/officeDocument/2006/relationships/hyperlink" Target="http://www.mathworks.com/access/helpdesk/help/techdoc/learn_matlab/f1-23058.html" TargetMode="External"/><Relationship Id="rId15" Type="http://schemas.openxmlformats.org/officeDocument/2006/relationships/hyperlink" Target="http://www.mathworks.com/access/helpdesk/help/techdoc/creating_guis/bqz79mu.html" TargetMode="External"/><Relationship Id="rId23" Type="http://schemas.openxmlformats.org/officeDocument/2006/relationships/image" Target="media/image3.png"/><Relationship Id="rId28" Type="http://schemas.openxmlformats.org/officeDocument/2006/relationships/image" Target="media/image6.gif"/><Relationship Id="rId36" Type="http://schemas.openxmlformats.org/officeDocument/2006/relationships/hyperlink" Target="http://www.mathworks.com/access/helpdesk/help/techdoc/ref/f16-40727.html" TargetMode="External"/><Relationship Id="rId49" Type="http://schemas.openxmlformats.org/officeDocument/2006/relationships/hyperlink" Target="http://www.mathworks.com/support/bugreports/?product=ML&amp;release=R2009a" TargetMode="External"/><Relationship Id="rId57" Type="http://schemas.openxmlformats.org/officeDocument/2006/relationships/hyperlink" Target="http://www.mathworks.com/access/helpdesk/help/techdoc/rn/bq89oxt-1.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pupl</Company>
  <LinksUpToDate>false</LinksUpToDate>
  <CharactersWithSpaces>17981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lally</dc:creator>
  <cp:keywords/>
  <dc:description/>
  <cp:lastModifiedBy>lally</cp:lastModifiedBy>
  <cp:revision>1</cp:revision>
  <dcterms:created xsi:type="dcterms:W3CDTF">2010-04-06T18:46:00Z</dcterms:created>
  <dcterms:modified xsi:type="dcterms:W3CDTF">2010-04-06T19:07:00Z</dcterms:modified>
</cp:coreProperties>
</file>