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890F" w14:textId="52F78289" w:rsidR="00072475" w:rsidRPr="00072475" w:rsidRDefault="00072475" w:rsidP="000D1998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>Name : Shreyash Rodge</w:t>
      </w:r>
    </w:p>
    <w:p w14:paraId="48654C88" w14:textId="090463F1" w:rsidR="00072475" w:rsidRPr="00072475" w:rsidRDefault="00072475" w:rsidP="000D1998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>PRN : 21707521096</w:t>
      </w:r>
    </w:p>
    <w:p w14:paraId="6852F1FB" w14:textId="5890EC39" w:rsidR="00072475" w:rsidRPr="00072475" w:rsidRDefault="00072475" w:rsidP="000D1998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>Subject : Generative AI (CA2)</w:t>
      </w:r>
    </w:p>
    <w:p w14:paraId="4F40C0DE" w14:textId="70D51F40" w:rsidR="00072475" w:rsidRPr="00072475" w:rsidRDefault="00072475" w:rsidP="000D1998">
      <w:pPr>
        <w:spacing w:after="120"/>
        <w:jc w:val="both"/>
        <w:rPr>
          <w:sz w:val="28"/>
          <w:szCs w:val="28"/>
        </w:rPr>
      </w:pPr>
      <w:r w:rsidRPr="00072475">
        <w:rPr>
          <w:sz w:val="28"/>
          <w:szCs w:val="28"/>
        </w:rPr>
        <w:t>Section : B (B2)</w:t>
      </w:r>
    </w:p>
    <w:p w14:paraId="51E80885" w14:textId="77777777" w:rsidR="00072475" w:rsidRDefault="00072475" w:rsidP="000D1998">
      <w:pPr>
        <w:spacing w:after="120"/>
        <w:jc w:val="both"/>
        <w:rPr>
          <w:color w:val="4472C4" w:themeColor="accent1"/>
          <w:sz w:val="28"/>
          <w:szCs w:val="28"/>
        </w:rPr>
        <w:sectPr w:rsidR="00072475" w:rsidSect="00072475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706C78" w14:textId="77777777" w:rsidR="00072475" w:rsidRDefault="00072475" w:rsidP="000D1998">
      <w:pPr>
        <w:spacing w:after="120"/>
        <w:jc w:val="both"/>
        <w:rPr>
          <w:color w:val="4472C4" w:themeColor="accent1"/>
          <w:sz w:val="28"/>
          <w:szCs w:val="28"/>
        </w:rPr>
      </w:pPr>
    </w:p>
    <w:p w14:paraId="223336C4" w14:textId="55440493" w:rsidR="000D1998" w:rsidRPr="000D1998" w:rsidRDefault="000D1998" w:rsidP="000D1998">
      <w:pPr>
        <w:spacing w:after="120"/>
        <w:jc w:val="both"/>
        <w:rPr>
          <w:sz w:val="28"/>
          <w:szCs w:val="28"/>
        </w:rPr>
      </w:pPr>
      <w:r w:rsidRPr="000D1998">
        <w:rPr>
          <w:color w:val="4472C4" w:themeColor="accent1"/>
          <w:sz w:val="28"/>
          <w:szCs w:val="28"/>
        </w:rPr>
        <w:t xml:space="preserve">Problem Statement : </w:t>
      </w:r>
      <w:r w:rsidRPr="000D1998">
        <w:rPr>
          <w:sz w:val="28"/>
          <w:szCs w:val="28"/>
        </w:rPr>
        <w:t>Generate a model for Covid 19 with symptoms of parameters like fever, cold, shivering,</w:t>
      </w:r>
      <w:r w:rsidRPr="000D1998"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weight loss, generate 100 model data with random values for each parameter and order</w:t>
      </w:r>
      <w:r w:rsidRPr="000D1998"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by</w:t>
      </w:r>
      <w:r w:rsidRPr="000D1998"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parameter lowest to highest in display based on the input parameter.</w:t>
      </w:r>
    </w:p>
    <w:p w14:paraId="2B1DCFCA" w14:textId="77777777" w:rsidR="000D1998" w:rsidRDefault="000D1998" w:rsidP="000D1998">
      <w:pPr>
        <w:spacing w:after="120"/>
        <w:jc w:val="both"/>
        <w:rPr>
          <w:b/>
          <w:bCs/>
          <w:u w:val="single"/>
        </w:rPr>
      </w:pPr>
    </w:p>
    <w:p w14:paraId="4C568F0F" w14:textId="761AB86A" w:rsidR="008E1E31" w:rsidRPr="008E1E31" w:rsidRDefault="008E1E31" w:rsidP="000D1998">
      <w:pPr>
        <w:spacing w:after="120"/>
        <w:jc w:val="both"/>
        <w:rPr>
          <w:b/>
          <w:bCs/>
          <w:u w:val="single"/>
        </w:rPr>
      </w:pPr>
      <w:r w:rsidRPr="008E1E31">
        <w:rPr>
          <w:b/>
          <w:bCs/>
          <w:u w:val="single"/>
        </w:rPr>
        <w:t xml:space="preserve">1. Importing </w:t>
      </w:r>
      <w:r w:rsidRPr="008E1E31">
        <w:rPr>
          <w:b/>
          <w:bCs/>
          <w:sz w:val="24"/>
          <w:szCs w:val="24"/>
          <w:u w:val="single"/>
        </w:rPr>
        <w:t>Libraries</w:t>
      </w:r>
    </w:p>
    <w:p w14:paraId="58BD4FF3" w14:textId="24C8F472" w:rsidR="008E1E31" w:rsidRDefault="008E1E31" w:rsidP="000D1998">
      <w:pPr>
        <w:spacing w:after="120"/>
        <w:jc w:val="both"/>
      </w:pPr>
      <w:r w:rsidRPr="008E1E31">
        <w:drawing>
          <wp:inline distT="0" distB="0" distL="0" distR="0" wp14:anchorId="44FC0FCE" wp14:editId="77F770FC">
            <wp:extent cx="1924216" cy="541922"/>
            <wp:effectExtent l="0" t="0" r="0" b="0"/>
            <wp:docPr id="3076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7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849" cy="5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F748" w14:textId="78277399" w:rsidR="008E1E31" w:rsidRDefault="008E1E31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1E3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E1E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numpy</w:t>
      </w:r>
      <w:r w:rsidRPr="008E1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8E1E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</w:t>
      </w:r>
      <w:r w:rsidRPr="008E1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library is used for generating random numerical data. In this code, it helps create random values representing symptoms for each parameter.</w:t>
      </w:r>
    </w:p>
    <w:p w14:paraId="0ECAE5D7" w14:textId="77777777" w:rsidR="008E1E31" w:rsidRPr="008E1E31" w:rsidRDefault="008E1E31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D4AFBC" w14:textId="6D4FD6D2" w:rsidR="008E1E31" w:rsidRDefault="008E1E31" w:rsidP="000D1998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1E3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E1E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pandas</w:t>
      </w:r>
      <w:r w:rsidRPr="008E1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8E1E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pd</w:t>
      </w:r>
      <w:r w:rsidRPr="008E1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library is used for creating and managing a tabular dataset (DataFrame), which is a structured way of organizing and manipulating the data.</w:t>
      </w:r>
    </w:p>
    <w:p w14:paraId="6AB7DAA6" w14:textId="77777777" w:rsidR="008E1E31" w:rsidRDefault="008E1E31" w:rsidP="000D1998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8DF488" w14:textId="5547663E" w:rsidR="008E1E31" w:rsidRPr="008E1E31" w:rsidRDefault="008E1E31" w:rsidP="000D1998">
      <w:pPr>
        <w:spacing w:after="1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8E1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2. Define Parameters and Number of Samples</w:t>
      </w:r>
    </w:p>
    <w:p w14:paraId="420D46CE" w14:textId="64BB4FAD" w:rsidR="008E1E31" w:rsidRDefault="008E1E31" w:rsidP="000D1998">
      <w:pPr>
        <w:spacing w:after="120"/>
        <w:jc w:val="both"/>
      </w:pPr>
      <w:r w:rsidRPr="008E1E31">
        <w:drawing>
          <wp:inline distT="0" distB="0" distL="0" distR="0" wp14:anchorId="00EC8468" wp14:editId="3804974C">
            <wp:extent cx="4444779" cy="556620"/>
            <wp:effectExtent l="0" t="0" r="0" b="0"/>
            <wp:docPr id="180366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65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008" cy="5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F9B5" w14:textId="77777777" w:rsidR="008E1E31" w:rsidRPr="008E1E31" w:rsidRDefault="008E1E31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1E3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E1E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parameters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list contains four different symptoms (</w:t>
      </w:r>
      <w:r w:rsidRPr="008E1E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fever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E1E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cold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E1E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shivering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E1E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weight_loss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which will be the column names in the dataset.</w:t>
      </w:r>
    </w:p>
    <w:p w14:paraId="6A280C95" w14:textId="4318B7A2" w:rsidR="008E1E31" w:rsidRPr="008E1E31" w:rsidRDefault="008E1E31" w:rsidP="000D1998">
      <w:pPr>
        <w:spacing w:after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1E3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E1E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num_samples</w:t>
      </w:r>
      <w:r w:rsidRPr="008E1E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that the code will generate 100 records (rows) representing 100 individuals, each having random values for these symptoms.</w:t>
      </w:r>
    </w:p>
    <w:p w14:paraId="0F922E16" w14:textId="164E432D" w:rsidR="008E1E31" w:rsidRPr="008E1E31" w:rsidRDefault="008E1E31" w:rsidP="000D1998">
      <w:pPr>
        <w:spacing w:after="120"/>
        <w:jc w:val="both"/>
        <w:rPr>
          <w:b/>
          <w:bCs/>
          <w:u w:val="single"/>
        </w:rPr>
      </w:pPr>
      <w:r w:rsidRPr="008E1E31">
        <w:rPr>
          <w:b/>
          <w:bCs/>
          <w:u w:val="single"/>
        </w:rPr>
        <w:br/>
        <w:t xml:space="preserve">3. </w:t>
      </w:r>
      <w:r w:rsidRPr="008E1E31">
        <w:rPr>
          <w:b/>
          <w:bCs/>
          <w:u w:val="single"/>
        </w:rPr>
        <w:t>Generating and Structuring Random Symptom Data</w:t>
      </w:r>
    </w:p>
    <w:p w14:paraId="05BA960F" w14:textId="58E99B13" w:rsidR="008E1E31" w:rsidRDefault="008E1E31" w:rsidP="000D1998">
      <w:pPr>
        <w:spacing w:after="120"/>
        <w:jc w:val="both"/>
      </w:pPr>
      <w:r>
        <w:rPr>
          <w:noProof/>
        </w:rPr>
        <w:drawing>
          <wp:inline distT="0" distB="0" distL="0" distR="0" wp14:anchorId="14EF1321" wp14:editId="40443159">
            <wp:extent cx="5191459" cy="588396"/>
            <wp:effectExtent l="0" t="0" r="0" b="2540"/>
            <wp:docPr id="101874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46488" name="Picture 10187464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23" cy="5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57DD" w14:textId="77777777" w:rsidR="008E1E31" w:rsidRDefault="008E1E31" w:rsidP="000D1998">
      <w:pPr>
        <w:pStyle w:val="NormalWeb"/>
        <w:spacing w:before="0" w:beforeAutospacing="0" w:after="12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Generating Random Data</w:t>
      </w:r>
      <w:r>
        <w:t>: The first line creates a 2D array with random integer values between 0 and 10. Each row represents an individual, and each column represents a different symptom, based on the number of samples and parameters specified.</w:t>
      </w:r>
    </w:p>
    <w:p w14:paraId="400D6365" w14:textId="13C414D6" w:rsidR="008E1E31" w:rsidRDefault="008E1E31" w:rsidP="000D1998">
      <w:pPr>
        <w:pStyle w:val="NormalWeb"/>
        <w:spacing w:before="0" w:beforeAutospacing="0" w:after="12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Creating a DataFrame</w:t>
      </w:r>
      <w:r>
        <w:t xml:space="preserve">: The second line converts this 2D array into a </w:t>
      </w:r>
      <w:proofErr w:type="gramStart"/>
      <w:r>
        <w:t>pandas DataFrame</w:t>
      </w:r>
      <w:proofErr w:type="gramEnd"/>
      <w:r>
        <w:t>, where each column is labeled according to the symptom names (</w:t>
      </w:r>
      <w:r>
        <w:rPr>
          <w:rStyle w:val="HTMLCode"/>
        </w:rPr>
        <w:t>fever</w:t>
      </w:r>
      <w:r>
        <w:t xml:space="preserve">, </w:t>
      </w:r>
      <w:r>
        <w:rPr>
          <w:rStyle w:val="HTMLCode"/>
        </w:rPr>
        <w:t>cold</w:t>
      </w:r>
      <w:r>
        <w:t xml:space="preserve">, </w:t>
      </w:r>
      <w:r>
        <w:rPr>
          <w:rStyle w:val="HTMLCode"/>
        </w:rPr>
        <w:t>shivering</w:t>
      </w:r>
      <w:r>
        <w:t xml:space="preserve">, </w:t>
      </w:r>
      <w:r>
        <w:rPr>
          <w:rStyle w:val="HTMLCode"/>
        </w:rPr>
        <w:t>weight_loss</w:t>
      </w:r>
      <w:r>
        <w:t>), providing a structured and easily accessible format for data analysis.</w:t>
      </w:r>
    </w:p>
    <w:p w14:paraId="51C4ACBC" w14:textId="77777777" w:rsidR="000D1998" w:rsidRDefault="000D1998" w:rsidP="000D1998">
      <w:pPr>
        <w:pStyle w:val="NormalWeb"/>
        <w:spacing w:before="0" w:beforeAutospacing="0" w:after="120" w:afterAutospacing="0"/>
      </w:pPr>
    </w:p>
    <w:p w14:paraId="5247FCAB" w14:textId="00D1C7B0" w:rsidR="008E1E31" w:rsidRPr="008E1E31" w:rsidRDefault="008E1E31" w:rsidP="000D1998">
      <w:pPr>
        <w:pStyle w:val="NormalWeb"/>
        <w:spacing w:before="0" w:beforeAutospacing="0" w:after="120" w:afterAutospacing="0"/>
        <w:rPr>
          <w:b/>
          <w:bCs/>
          <w:u w:val="single"/>
        </w:rPr>
      </w:pPr>
      <w:r w:rsidRPr="008E1E31">
        <w:rPr>
          <w:b/>
          <w:bCs/>
          <w:u w:val="single"/>
        </w:rPr>
        <w:t xml:space="preserve">4. </w:t>
      </w:r>
      <w:r w:rsidRPr="008E1E31">
        <w:rPr>
          <w:b/>
          <w:bCs/>
          <w:u w:val="single"/>
        </w:rPr>
        <w:t>Sorting Data by a Specified Parameter</w:t>
      </w:r>
    </w:p>
    <w:p w14:paraId="25C634A6" w14:textId="2E46195E" w:rsidR="008E1E31" w:rsidRDefault="008E1E31" w:rsidP="000D1998">
      <w:pPr>
        <w:pStyle w:val="NormalWeb"/>
        <w:spacing w:before="0" w:beforeAutospacing="0" w:after="120" w:afterAutospacing="0"/>
      </w:pPr>
      <w:r w:rsidRPr="008E1E31">
        <w:drawing>
          <wp:inline distT="0" distB="0" distL="0" distR="0" wp14:anchorId="148E6078" wp14:editId="7E789DD3">
            <wp:extent cx="3832529" cy="923666"/>
            <wp:effectExtent l="0" t="0" r="0" b="0"/>
            <wp:docPr id="49118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348" cy="9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5D2D" w14:textId="77777777" w:rsidR="000D1998" w:rsidRPr="000D1998" w:rsidRDefault="000D1998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Definition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sort_by_parameter(df, parameter)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725E69" w14:textId="77777777" w:rsidR="000D1998" w:rsidRPr="000D1998" w:rsidRDefault="000D1998" w:rsidP="000D1998">
      <w:pPr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sort the DataFrame (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by a column specified by the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parameter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9CE4E6" w14:textId="77777777" w:rsidR="000D1998" w:rsidRPr="000D1998" w:rsidRDefault="000D1998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Check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05FDAE" w14:textId="77777777" w:rsidR="000D1998" w:rsidRPr="000D1998" w:rsidRDefault="000D1998" w:rsidP="000D1998">
      <w:pPr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 parameter in parameters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Checks if the provided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parameter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valid column name in the DataFrame, based on the predefined list of parameters (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parameters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E1E9E7" w14:textId="77777777" w:rsidR="000D1998" w:rsidRPr="000D1998" w:rsidRDefault="000D1998" w:rsidP="000D1998">
      <w:pPr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Parameter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parameter is valid, the function sorts the DataFrame by this column in ascending order using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df.sort_values(by=parameter)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returns the sorted DataFrame.</w:t>
      </w:r>
    </w:p>
    <w:p w14:paraId="53D7401F" w14:textId="77777777" w:rsidR="000D1998" w:rsidRPr="000D1998" w:rsidRDefault="000D1998" w:rsidP="000D1998">
      <w:pPr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Parameter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parameter is not found in the list, the function returns an error message indicating the valid parameters that can be chosen.</w:t>
      </w:r>
    </w:p>
    <w:p w14:paraId="25F47556" w14:textId="77777777" w:rsidR="008E1E31" w:rsidRDefault="008E1E31" w:rsidP="000D1998">
      <w:pPr>
        <w:pStyle w:val="NormalWeb"/>
        <w:spacing w:before="0" w:beforeAutospacing="0" w:after="120" w:afterAutospacing="0"/>
      </w:pPr>
    </w:p>
    <w:p w14:paraId="0AEC44BD" w14:textId="2E1EB01B" w:rsidR="000D1998" w:rsidRPr="000D1998" w:rsidRDefault="000D1998" w:rsidP="000D1998">
      <w:pPr>
        <w:spacing w:after="120"/>
        <w:jc w:val="both"/>
        <w:rPr>
          <w:b/>
          <w:bCs/>
          <w:u w:val="single"/>
        </w:rPr>
      </w:pPr>
      <w:r w:rsidRPr="000D1998">
        <w:rPr>
          <w:b/>
          <w:bCs/>
          <w:u w:val="single"/>
        </w:rPr>
        <w:t xml:space="preserve">5. </w:t>
      </w:r>
      <w:r w:rsidRPr="000D1998">
        <w:rPr>
          <w:b/>
          <w:bCs/>
          <w:u w:val="single"/>
        </w:rPr>
        <w:t>Configuring Display Options and Sorting Data</w:t>
      </w:r>
    </w:p>
    <w:p w14:paraId="73116E03" w14:textId="0D96C569" w:rsidR="008E1E31" w:rsidRDefault="000D1998" w:rsidP="000D1998">
      <w:pPr>
        <w:spacing w:after="120"/>
        <w:jc w:val="both"/>
      </w:pPr>
      <w:r w:rsidRPr="000D1998">
        <w:drawing>
          <wp:inline distT="0" distB="0" distL="0" distR="0" wp14:anchorId="6C2004E4" wp14:editId="23687E10">
            <wp:extent cx="5087060" cy="1028844"/>
            <wp:effectExtent l="0" t="0" r="0" b="0"/>
            <wp:docPr id="10760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418" w14:textId="77777777" w:rsidR="000D1998" w:rsidRPr="000D1998" w:rsidRDefault="000D1998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Display Options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C0E940" w14:textId="77777777" w:rsidR="000D1998" w:rsidRDefault="000D1998" w:rsidP="000D1998">
      <w:pPr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pd.set_option('display.max_rows', None)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all rows of the DataFrame are displayed, preventing truncation in the console output.</w:t>
      </w:r>
    </w:p>
    <w:p w14:paraId="30BC67ED" w14:textId="77777777" w:rsidR="000D1998" w:rsidRPr="000D1998" w:rsidRDefault="000D1998" w:rsidP="000D1998">
      <w:pPr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C111E5" w14:textId="77777777" w:rsidR="000D1998" w:rsidRPr="000D1998" w:rsidRDefault="000D1998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Prompting User for Input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D84945" w14:textId="77777777" w:rsidR="000D1998" w:rsidRDefault="000D1998" w:rsidP="000D1998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input()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asks the user to specify a column (e.g.,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fever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cold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shivering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weight_loss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sort the DataFrame by, and stores this input in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parameter_to_sort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212106" w14:textId="77777777" w:rsidR="000D1998" w:rsidRPr="000D1998" w:rsidRDefault="000D1998" w:rsidP="000D1998">
      <w:pPr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7FB60E" w14:textId="77777777" w:rsidR="000D1998" w:rsidRPr="000D1998" w:rsidRDefault="000D1998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Sorting the DataFrame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7816B2" w14:textId="77777777" w:rsidR="000D1998" w:rsidRDefault="000D1998" w:rsidP="000D1998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D1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sort_by_parameter(df, parameter_to_sort)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sorts the DataFrame based on the selected column and returns the sorted DataFrame.</w:t>
      </w:r>
    </w:p>
    <w:p w14:paraId="2FA249B5" w14:textId="77777777" w:rsidR="000D1998" w:rsidRPr="000D1998" w:rsidRDefault="000D1998" w:rsidP="000D1998">
      <w:pPr>
        <w:spacing w:after="12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B7BD1" w14:textId="77777777" w:rsidR="000D1998" w:rsidRPr="000D1998" w:rsidRDefault="000D1998" w:rsidP="000D199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D1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Displaying the Sorted Data</w:t>
      </w: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99A989" w14:textId="77777777" w:rsidR="000D1998" w:rsidRPr="000D1998" w:rsidRDefault="000D1998" w:rsidP="000D1998">
      <w:pPr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sorted DataFrame is printed in full, showing all rows as configured, so users can view the entire sorted dataset.</w:t>
      </w:r>
    </w:p>
    <w:p w14:paraId="7124DE0E" w14:textId="77777777" w:rsidR="000D1998" w:rsidRDefault="000D1998" w:rsidP="000D1998">
      <w:pPr>
        <w:spacing w:after="120"/>
        <w:jc w:val="both"/>
      </w:pPr>
    </w:p>
    <w:p w14:paraId="58D27D4A" w14:textId="77777777" w:rsidR="000D1998" w:rsidRDefault="000D1998" w:rsidP="000D1998">
      <w:pPr>
        <w:spacing w:after="120"/>
        <w:jc w:val="both"/>
      </w:pPr>
    </w:p>
    <w:p w14:paraId="3406995E" w14:textId="77777777" w:rsidR="000D1998" w:rsidRPr="000D1998" w:rsidRDefault="000D1998" w:rsidP="000D1998">
      <w:pPr>
        <w:spacing w:after="120"/>
        <w:jc w:val="both"/>
        <w:rPr>
          <w:b/>
          <w:bCs/>
          <w:u w:val="single"/>
        </w:rPr>
      </w:pPr>
      <w:r w:rsidRPr="000D1998">
        <w:rPr>
          <w:b/>
          <w:bCs/>
          <w:u w:val="single"/>
        </w:rPr>
        <w:t>5. Configuring Display Options and Sorting Data</w:t>
      </w:r>
    </w:p>
    <w:p w14:paraId="26573223" w14:textId="4639D754" w:rsidR="000D1998" w:rsidRDefault="000D1998" w:rsidP="000D1998">
      <w:pPr>
        <w:spacing w:after="120"/>
        <w:jc w:val="both"/>
      </w:pPr>
      <w:r>
        <w:br/>
      </w:r>
      <w:r w:rsidRPr="000D1998">
        <w:drawing>
          <wp:inline distT="0" distB="0" distL="0" distR="0" wp14:anchorId="42137289" wp14:editId="648D073F">
            <wp:extent cx="3498574" cy="4023687"/>
            <wp:effectExtent l="0" t="0" r="6985" b="0"/>
            <wp:docPr id="20189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47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645" cy="40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1A71" w14:textId="77777777" w:rsidR="000D1998" w:rsidRDefault="000D1998" w:rsidP="000D1998">
      <w:pPr>
        <w:spacing w:after="120"/>
        <w:jc w:val="both"/>
      </w:pPr>
    </w:p>
    <w:p w14:paraId="019C9941" w14:textId="4A755AB4" w:rsidR="000D1998" w:rsidRDefault="000D1998" w:rsidP="000D1998">
      <w:pPr>
        <w:spacing w:after="120"/>
        <w:jc w:val="both"/>
        <w:rPr>
          <w:sz w:val="28"/>
          <w:szCs w:val="28"/>
        </w:rPr>
      </w:pPr>
      <w:r w:rsidRPr="000D1998">
        <w:rPr>
          <w:color w:val="4472C4" w:themeColor="accent1"/>
          <w:sz w:val="28"/>
          <w:szCs w:val="28"/>
        </w:rPr>
        <w:t xml:space="preserve">Problem Statement : </w:t>
      </w:r>
      <w:r w:rsidRPr="000D1998">
        <w:rPr>
          <w:sz w:val="28"/>
          <w:szCs w:val="28"/>
        </w:rPr>
        <w:t xml:space="preserve">Generate a model for an </w:t>
      </w:r>
      <w:r w:rsidRPr="000D1998">
        <w:rPr>
          <w:sz w:val="28"/>
          <w:szCs w:val="28"/>
        </w:rPr>
        <w:t>insurance</w:t>
      </w:r>
      <w:r w:rsidRPr="000D1998">
        <w:rPr>
          <w:sz w:val="28"/>
          <w:szCs w:val="28"/>
        </w:rPr>
        <w:t xml:space="preserve"> company to hold information on the insurer's vehicle,</w:t>
      </w:r>
      <w:r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and create a chart of monthly, yearly, and qtrly premiums based on no.</w:t>
      </w:r>
      <w:r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of years of insurance</w:t>
      </w:r>
      <w:r>
        <w:rPr>
          <w:sz w:val="28"/>
          <w:szCs w:val="28"/>
        </w:rPr>
        <w:t xml:space="preserve"> </w:t>
      </w:r>
      <w:r w:rsidRPr="000D1998">
        <w:rPr>
          <w:sz w:val="28"/>
          <w:szCs w:val="28"/>
        </w:rPr>
        <w:t>where in each year, the value of the vehicle depreciates by 7%.</w:t>
      </w:r>
    </w:p>
    <w:p w14:paraId="1878CF26" w14:textId="77777777" w:rsidR="000D1998" w:rsidRDefault="000D1998" w:rsidP="000D1998">
      <w:pPr>
        <w:spacing w:after="120"/>
        <w:jc w:val="both"/>
        <w:rPr>
          <w:sz w:val="28"/>
          <w:szCs w:val="28"/>
        </w:rPr>
      </w:pPr>
    </w:p>
    <w:p w14:paraId="28864FF4" w14:textId="3FEDEE1F" w:rsidR="001B3414" w:rsidRPr="001B3414" w:rsidRDefault="001B3414" w:rsidP="001B3414">
      <w:pPr>
        <w:spacing w:after="120"/>
        <w:jc w:val="both"/>
        <w:rPr>
          <w:b/>
          <w:bCs/>
          <w:u w:val="single"/>
        </w:rPr>
      </w:pPr>
      <w:r w:rsidRPr="001B3414">
        <w:rPr>
          <w:b/>
          <w:bCs/>
          <w:u w:val="single"/>
        </w:rPr>
        <w:t xml:space="preserve">1. </w:t>
      </w:r>
      <w:r w:rsidRPr="001B3414">
        <w:rPr>
          <w:b/>
          <w:bCs/>
          <w:u w:val="single"/>
        </w:rPr>
        <w:t>Importing Libraries</w:t>
      </w:r>
    </w:p>
    <w:p w14:paraId="43B60E32" w14:textId="1B1C06C9" w:rsidR="001B3414" w:rsidRDefault="001B3414" w:rsidP="001B3414">
      <w:pPr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D0046" wp14:editId="1E7F17DE">
            <wp:extent cx="2361537" cy="658368"/>
            <wp:effectExtent l="0" t="0" r="1270" b="8890"/>
            <wp:docPr id="349075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75629" name="Picture 349075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24" cy="6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04F5" w14:textId="75F62CED" w:rsidR="001B3414" w:rsidRDefault="001B3414" w:rsidP="001B3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numpy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numerical operations and generating random data.</w:t>
      </w:r>
    </w:p>
    <w:p w14:paraId="2CCED680" w14:textId="77777777" w:rsidR="001B3414" w:rsidRPr="001B3414" w:rsidRDefault="001B3414" w:rsidP="001B3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DBA3F7" w14:textId="77777777" w:rsidR="001B3414" w:rsidRDefault="001B3414" w:rsidP="001B3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pandas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pd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manipulation and creating DataFrames.</w:t>
      </w:r>
    </w:p>
    <w:p w14:paraId="435968E4" w14:textId="77777777" w:rsidR="001B3414" w:rsidRPr="001B3414" w:rsidRDefault="001B3414" w:rsidP="001B34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9FD5F" w14:textId="512E13BF" w:rsidR="001B3414" w:rsidRPr="001B3414" w:rsidRDefault="001B3414" w:rsidP="001B3414">
      <w:pPr>
        <w:spacing w:after="120"/>
        <w:jc w:val="both"/>
        <w:rPr>
          <w:sz w:val="28"/>
          <w:szCs w:val="28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matplotlib.pyplot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plt</w:t>
      </w: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creating visualizations and plots.</w:t>
      </w:r>
    </w:p>
    <w:p w14:paraId="5B326ECE" w14:textId="6EE203E8" w:rsidR="001B3414" w:rsidRDefault="001B3414" w:rsidP="001B3414">
      <w:pPr>
        <w:rPr>
          <w:sz w:val="28"/>
          <w:szCs w:val="28"/>
        </w:rPr>
      </w:pPr>
    </w:p>
    <w:p w14:paraId="378B406B" w14:textId="11FB3A1B" w:rsidR="001B3414" w:rsidRPr="001B3414" w:rsidRDefault="001B3414" w:rsidP="001B3414">
      <w:pPr>
        <w:rPr>
          <w:b/>
          <w:bCs/>
          <w:u w:val="single"/>
        </w:rPr>
      </w:pPr>
      <w:r w:rsidRPr="001B3414">
        <w:rPr>
          <w:b/>
          <w:bCs/>
          <w:u w:val="single"/>
        </w:rPr>
        <w:t xml:space="preserve">2. </w:t>
      </w:r>
      <w:r w:rsidRPr="001B3414">
        <w:rPr>
          <w:b/>
          <w:bCs/>
          <w:u w:val="single"/>
        </w:rPr>
        <w:t>User Input for Insurance Model</w:t>
      </w:r>
    </w:p>
    <w:p w14:paraId="28C94759" w14:textId="13AC7C8A" w:rsidR="000D1998" w:rsidRDefault="001B3414" w:rsidP="000D1998">
      <w:pPr>
        <w:spacing w:after="120"/>
        <w:jc w:val="both"/>
        <w:rPr>
          <w:sz w:val="28"/>
          <w:szCs w:val="28"/>
        </w:rPr>
      </w:pPr>
      <w:r w:rsidRPr="001B3414">
        <w:rPr>
          <w:sz w:val="28"/>
          <w:szCs w:val="28"/>
        </w:rPr>
        <w:drawing>
          <wp:inline distT="0" distB="0" distL="0" distR="0" wp14:anchorId="4D26C80F" wp14:editId="2027030B">
            <wp:extent cx="4834393" cy="906248"/>
            <wp:effectExtent l="0" t="0" r="4445" b="8255"/>
            <wp:docPr id="5010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7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984" cy="9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7652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initial_value</w:t>
      </w:r>
      <w:r>
        <w:t>: Prompts the user to enter the initial value of the vehicle. This value represents the starting value of the vehicle for calculating depreciation.</w:t>
      </w:r>
    </w:p>
    <w:p w14:paraId="1B3904DA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num_years</w:t>
      </w:r>
      <w:r>
        <w:t>: Asks the user for the number of years the vehicle will be insured. This value is used to determine the duration over which the premiums will be calculated.</w:t>
      </w:r>
    </w:p>
    <w:p w14:paraId="757BE999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premium_rate</w:t>
      </w:r>
      <w:r>
        <w:t xml:space="preserve">: Requests the premium rate as a percentage (e.g., enter </w:t>
      </w:r>
      <w:r>
        <w:rPr>
          <w:rStyle w:val="HTMLCode"/>
        </w:rPr>
        <w:t>5</w:t>
      </w:r>
      <w:r>
        <w:t xml:space="preserve"> for 5%). This rate is converted to a decimal by dividing by 100, and is used to calculate the insurance premiums</w:t>
      </w:r>
    </w:p>
    <w:p w14:paraId="4A7450DF" w14:textId="77777777" w:rsidR="001B3414" w:rsidRDefault="001B3414" w:rsidP="000D1998">
      <w:pPr>
        <w:spacing w:after="120"/>
        <w:jc w:val="both"/>
        <w:rPr>
          <w:sz w:val="28"/>
          <w:szCs w:val="28"/>
        </w:rPr>
      </w:pPr>
    </w:p>
    <w:p w14:paraId="3EBDD825" w14:textId="346CABAB" w:rsidR="001B3414" w:rsidRPr="001B3414" w:rsidRDefault="001B3414" w:rsidP="001B3414">
      <w:pPr>
        <w:spacing w:after="120"/>
        <w:jc w:val="both"/>
        <w:rPr>
          <w:b/>
          <w:bCs/>
          <w:u w:val="single"/>
        </w:rPr>
      </w:pPr>
      <w:r w:rsidRPr="001B3414">
        <w:rPr>
          <w:b/>
          <w:bCs/>
          <w:u w:val="single"/>
        </w:rPr>
        <w:t xml:space="preserve">3. </w:t>
      </w:r>
      <w:r w:rsidRPr="001B3414">
        <w:rPr>
          <w:b/>
          <w:bCs/>
          <w:u w:val="single"/>
        </w:rPr>
        <w:t>Depreciation Calculation Function</w:t>
      </w:r>
    </w:p>
    <w:p w14:paraId="59C26833" w14:textId="165B1192" w:rsidR="001B3414" w:rsidRDefault="001B3414" w:rsidP="000D1998">
      <w:pPr>
        <w:spacing w:after="120"/>
        <w:jc w:val="both"/>
        <w:rPr>
          <w:sz w:val="28"/>
          <w:szCs w:val="28"/>
        </w:rPr>
      </w:pPr>
      <w:r w:rsidRPr="001B3414">
        <w:rPr>
          <w:sz w:val="28"/>
          <w:szCs w:val="28"/>
        </w:rPr>
        <w:drawing>
          <wp:inline distT="0" distB="0" distL="0" distR="0" wp14:anchorId="55619C56" wp14:editId="44C6B6AE">
            <wp:extent cx="4778734" cy="464320"/>
            <wp:effectExtent l="0" t="0" r="3175" b="0"/>
            <wp:docPr id="11000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1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429" cy="4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450C" w14:textId="77777777" w:rsidR="001B3414" w:rsidRPr="001B3414" w:rsidRDefault="001B3414" w:rsidP="001B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calculate_depreciated_value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Computes the value of a vehicle after depreciation over a specified number of years.</w:t>
      </w:r>
    </w:p>
    <w:p w14:paraId="0ACF8B38" w14:textId="77777777" w:rsidR="001B3414" w:rsidRPr="001B3414" w:rsidRDefault="001B3414" w:rsidP="001B34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1C9D1D" w14:textId="77777777" w:rsidR="001B3414" w:rsidRPr="001B3414" w:rsidRDefault="001B3414" w:rsidP="001B34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initial_value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vehicle’s initial value.</w:t>
      </w:r>
    </w:p>
    <w:p w14:paraId="7FC43D18" w14:textId="77777777" w:rsidR="001B3414" w:rsidRPr="001B3414" w:rsidRDefault="001B3414" w:rsidP="001B34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year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number of years over which depreciation is calculated.</w:t>
      </w:r>
    </w:p>
    <w:p w14:paraId="2668C093" w14:textId="77777777" w:rsidR="001B3414" w:rsidRPr="001B3414" w:rsidRDefault="001B3414" w:rsidP="001B34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depreciation_rate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annual depreciation rate (default is 7% or 0.07).</w:t>
      </w:r>
    </w:p>
    <w:p w14:paraId="1BB08ED0" w14:textId="77777777" w:rsidR="001B3414" w:rsidRPr="001B3414" w:rsidRDefault="001B3414" w:rsidP="001B34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vehicle's value after applying the depreciation formula</w:t>
      </w:r>
    </w:p>
    <w:p w14:paraId="73688DA0" w14:textId="77777777" w:rsidR="001B3414" w:rsidRDefault="001B3414" w:rsidP="000D1998">
      <w:pPr>
        <w:spacing w:after="120"/>
        <w:jc w:val="both"/>
        <w:rPr>
          <w:sz w:val="28"/>
          <w:szCs w:val="28"/>
        </w:rPr>
      </w:pPr>
    </w:p>
    <w:p w14:paraId="2821BF0B" w14:textId="2CF22997" w:rsidR="001B3414" w:rsidRPr="001B3414" w:rsidRDefault="001B3414" w:rsidP="001B3414"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4. </w:t>
      </w:r>
      <w:r w:rsidRPr="001B3414">
        <w:rPr>
          <w:b/>
          <w:bCs/>
          <w:u w:val="single"/>
        </w:rPr>
        <w:t>Calculating Premiums Based on Depreciation</w:t>
      </w:r>
    </w:p>
    <w:p w14:paraId="1603EBB7" w14:textId="7361362F" w:rsidR="001B3414" w:rsidRDefault="001B3414" w:rsidP="000D1998">
      <w:pPr>
        <w:spacing w:after="120"/>
        <w:jc w:val="both"/>
        <w:rPr>
          <w:sz w:val="28"/>
          <w:szCs w:val="28"/>
        </w:rPr>
      </w:pPr>
      <w:r w:rsidRPr="001B3414">
        <w:rPr>
          <w:sz w:val="28"/>
          <w:szCs w:val="28"/>
        </w:rPr>
        <w:drawing>
          <wp:inline distT="0" distB="0" distL="0" distR="0" wp14:anchorId="5E2E5EAD" wp14:editId="2B158377">
            <wp:extent cx="4929809" cy="850400"/>
            <wp:effectExtent l="0" t="0" r="4445" b="6985"/>
            <wp:docPr id="13044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90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58" cy="8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076" w14:textId="77777777" w:rsidR="001B3414" w:rsidRDefault="001B3414" w:rsidP="001B3414">
      <w:pPr>
        <w:pStyle w:val="NormalWeb"/>
        <w:numPr>
          <w:ilvl w:val="0"/>
          <w:numId w:val="19"/>
        </w:numPr>
      </w:pPr>
      <w:r>
        <w:rPr>
          <w:rStyle w:val="HTMLCode"/>
          <w:b/>
          <w:bCs/>
        </w:rPr>
        <w:t>years</w:t>
      </w:r>
      <w:r>
        <w:t xml:space="preserve">: An array of integers representing each year of the insurance period, from 1 to </w:t>
      </w:r>
      <w:r>
        <w:rPr>
          <w:rStyle w:val="HTMLCode"/>
        </w:rPr>
        <w:t>num_years</w:t>
      </w:r>
      <w:r>
        <w:t>.</w:t>
      </w:r>
    </w:p>
    <w:p w14:paraId="0C44EE2E" w14:textId="77777777" w:rsidR="001B3414" w:rsidRDefault="001B3414" w:rsidP="001B3414">
      <w:pPr>
        <w:pStyle w:val="NormalWeb"/>
        <w:numPr>
          <w:ilvl w:val="0"/>
          <w:numId w:val="19"/>
        </w:numPr>
      </w:pPr>
      <w:r>
        <w:rPr>
          <w:rStyle w:val="HTMLCode"/>
          <w:b/>
          <w:bCs/>
        </w:rPr>
        <w:t>depreciated_values</w:t>
      </w:r>
      <w:r>
        <w:t xml:space="preserve">: A list of the vehicle’s depreciated values for each year, calculated using the </w:t>
      </w:r>
      <w:r>
        <w:rPr>
          <w:rStyle w:val="HTMLCode"/>
        </w:rPr>
        <w:t>calculate_depreciated_value</w:t>
      </w:r>
      <w:r>
        <w:t xml:space="preserve"> function.</w:t>
      </w:r>
    </w:p>
    <w:p w14:paraId="4B720FFC" w14:textId="77777777" w:rsidR="001B3414" w:rsidRDefault="001B3414" w:rsidP="001B3414">
      <w:pPr>
        <w:pStyle w:val="NormalWeb"/>
        <w:numPr>
          <w:ilvl w:val="0"/>
          <w:numId w:val="19"/>
        </w:numPr>
      </w:pPr>
      <w:r>
        <w:rPr>
          <w:rStyle w:val="HTMLCode"/>
          <w:b/>
          <w:bCs/>
        </w:rPr>
        <w:lastRenderedPageBreak/>
        <w:t>yearly_premiums</w:t>
      </w:r>
      <w:r>
        <w:t>: The insurance premiums for each year, computed as the product of the depreciated values and the premium rate.</w:t>
      </w:r>
    </w:p>
    <w:p w14:paraId="71DC1601" w14:textId="77777777" w:rsidR="001B3414" w:rsidRDefault="001B3414" w:rsidP="001B3414">
      <w:pPr>
        <w:pStyle w:val="NormalWeb"/>
        <w:numPr>
          <w:ilvl w:val="0"/>
          <w:numId w:val="19"/>
        </w:numPr>
      </w:pPr>
      <w:r>
        <w:rPr>
          <w:rStyle w:val="HTMLCode"/>
          <w:b/>
          <w:bCs/>
        </w:rPr>
        <w:t>quarterly_premiums</w:t>
      </w:r>
      <w:r>
        <w:t>: The premiums divided by 4 to determine the amount due each quarter.</w:t>
      </w:r>
    </w:p>
    <w:p w14:paraId="23450DF0" w14:textId="77777777" w:rsidR="001B3414" w:rsidRDefault="001B3414" w:rsidP="001B3414">
      <w:pPr>
        <w:pStyle w:val="NormalWeb"/>
        <w:numPr>
          <w:ilvl w:val="0"/>
          <w:numId w:val="19"/>
        </w:numPr>
      </w:pPr>
      <w:r>
        <w:rPr>
          <w:rStyle w:val="HTMLCode"/>
          <w:b/>
          <w:bCs/>
        </w:rPr>
        <w:t>monthly_premiums</w:t>
      </w:r>
      <w:r>
        <w:t>: The premiums divided by 12 to find the monthly premium amount.</w:t>
      </w:r>
    </w:p>
    <w:p w14:paraId="71E2D306" w14:textId="77777777" w:rsidR="001B3414" w:rsidRDefault="001B3414" w:rsidP="000D1998">
      <w:pPr>
        <w:spacing w:after="120"/>
        <w:jc w:val="both"/>
        <w:rPr>
          <w:sz w:val="28"/>
          <w:szCs w:val="28"/>
        </w:rPr>
      </w:pPr>
    </w:p>
    <w:p w14:paraId="4A47FBA9" w14:textId="66BB604E" w:rsidR="001B3414" w:rsidRPr="001B3414" w:rsidRDefault="001B3414" w:rsidP="001B3414"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Pr="001B3414">
        <w:rPr>
          <w:b/>
          <w:bCs/>
          <w:u w:val="single"/>
        </w:rPr>
        <w:t>Creating and Displaying the Premium DataFrame</w:t>
      </w:r>
    </w:p>
    <w:p w14:paraId="60918F3F" w14:textId="25C67A21" w:rsidR="001B3414" w:rsidRDefault="001B3414" w:rsidP="000D1998">
      <w:pPr>
        <w:spacing w:after="120"/>
        <w:jc w:val="both"/>
        <w:rPr>
          <w:sz w:val="28"/>
          <w:szCs w:val="28"/>
        </w:rPr>
      </w:pPr>
      <w:r w:rsidRPr="001B3414">
        <w:rPr>
          <w:sz w:val="28"/>
          <w:szCs w:val="28"/>
        </w:rPr>
        <w:drawing>
          <wp:inline distT="0" distB="0" distL="0" distR="0" wp14:anchorId="4165531D" wp14:editId="24B6BF53">
            <wp:extent cx="5731510" cy="3235325"/>
            <wp:effectExtent l="0" t="0" r="2540" b="3175"/>
            <wp:docPr id="72298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83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BB23" w14:textId="77777777" w:rsidR="001B3414" w:rsidRPr="001B3414" w:rsidRDefault="001B3414" w:rsidP="001B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df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</w:t>
      </w:r>
      <w:proofErr w:type="gramStart"/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 DataFrame</w:t>
      </w:r>
      <w:proofErr w:type="gramEnd"/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organizes the calculated insurance data into a tabular format.</w:t>
      </w:r>
    </w:p>
    <w:p w14:paraId="39C2E8D5" w14:textId="77777777" w:rsidR="001B3414" w:rsidRPr="001B3414" w:rsidRDefault="001B3414" w:rsidP="001B34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6B1949" w14:textId="77777777" w:rsidR="001B3414" w:rsidRPr="001B3414" w:rsidRDefault="001B3414" w:rsidP="001B34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Year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year of the insurance period.</w:t>
      </w:r>
    </w:p>
    <w:p w14:paraId="78B5BA31" w14:textId="77777777" w:rsidR="001B3414" w:rsidRPr="001B3414" w:rsidRDefault="001B3414" w:rsidP="001B34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Depreciated Value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vehicle’s value after depreciation for each year.</w:t>
      </w:r>
    </w:p>
    <w:p w14:paraId="6EB4DE3D" w14:textId="77777777" w:rsidR="001B3414" w:rsidRPr="001B3414" w:rsidRDefault="001B3414" w:rsidP="001B34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Yearly Premium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total annual insurance premium.</w:t>
      </w:r>
    </w:p>
    <w:p w14:paraId="2BBEAE7E" w14:textId="77777777" w:rsidR="001B3414" w:rsidRPr="001B3414" w:rsidRDefault="001B3414" w:rsidP="001B34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Quarterly Premium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premium amount due each quarter.</w:t>
      </w:r>
    </w:p>
    <w:p w14:paraId="4D38D3A4" w14:textId="77777777" w:rsidR="001B3414" w:rsidRPr="001B3414" w:rsidRDefault="001B3414" w:rsidP="001B34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Monthly Premium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premium amount due each month.</w:t>
      </w:r>
    </w:p>
    <w:p w14:paraId="181C1971" w14:textId="77777777" w:rsidR="001B3414" w:rsidRPr="001B3414" w:rsidRDefault="001B3414" w:rsidP="001B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4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34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print(df)</w:t>
      </w:r>
      <w:r w:rsidRPr="001B3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the DataFrame, showing the calculated premiums and depreciated values for each year of insurance.</w:t>
      </w:r>
    </w:p>
    <w:p w14:paraId="65C21D0C" w14:textId="2F0602F3" w:rsidR="001B3414" w:rsidRPr="001B3414" w:rsidRDefault="001B3414" w:rsidP="001B3414"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6. </w:t>
      </w:r>
      <w:r w:rsidRPr="001B3414">
        <w:rPr>
          <w:b/>
          <w:bCs/>
          <w:u w:val="single"/>
        </w:rPr>
        <w:t>Plotting Premiums Over Time</w:t>
      </w:r>
    </w:p>
    <w:p w14:paraId="3985EED8" w14:textId="53D677E3" w:rsidR="001B3414" w:rsidRDefault="001B3414" w:rsidP="000D1998">
      <w:pPr>
        <w:spacing w:after="120"/>
        <w:jc w:val="both"/>
        <w:rPr>
          <w:sz w:val="28"/>
          <w:szCs w:val="28"/>
        </w:rPr>
      </w:pPr>
      <w:r w:rsidRPr="001B3414">
        <w:rPr>
          <w:sz w:val="28"/>
          <w:szCs w:val="28"/>
        </w:rPr>
        <w:drawing>
          <wp:inline distT="0" distB="0" distL="0" distR="0" wp14:anchorId="11EE2D9D" wp14:editId="4A9C47F6">
            <wp:extent cx="3532391" cy="1152939"/>
            <wp:effectExtent l="0" t="0" r="0" b="9525"/>
            <wp:docPr id="14707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35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410" cy="11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96B4" w14:textId="77777777" w:rsidR="001B3414" w:rsidRDefault="001B3414" w:rsidP="001B3414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b/>
          <w:bCs/>
        </w:rPr>
        <w:t>plt.figure(figsize=(10, 6))</w:t>
      </w:r>
      <w:r>
        <w:t>: Sets up the figure for the plot with a size of 10x6 inches.</w:t>
      </w:r>
    </w:p>
    <w:p w14:paraId="7009453D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plt.plot(df['Year'], df['Yearly Premium'], label='Yearly Premium', marker='o')</w:t>
      </w:r>
      <w:r>
        <w:t>: Plots the yearly premiums as a line with circle markers.</w:t>
      </w:r>
    </w:p>
    <w:p w14:paraId="2EB22ACD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plt.plot(df['Year'], df['Quarterly Premium'], label='Quarterly Premium', marker='s')</w:t>
      </w:r>
      <w:r>
        <w:t>: Plots the quarterly premiums as a line with square markers.</w:t>
      </w:r>
    </w:p>
    <w:p w14:paraId="0420B4D9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plt.plot(df['Year'], df['Monthly Premium'], label='Monthly Premium', marker='^')</w:t>
      </w:r>
      <w:r>
        <w:t>: Plots the monthly premiums as a line with triangle markers.</w:t>
      </w:r>
    </w:p>
    <w:p w14:paraId="75C6890C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plt.title('Premiums Over Time Based on Depreciation')</w:t>
      </w:r>
      <w:r>
        <w:t>: Sets the title of the plot.</w:t>
      </w:r>
    </w:p>
    <w:p w14:paraId="5C84959B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plt.xlabel('Year')</w:t>
      </w:r>
      <w:r>
        <w:t>: Labels the x-axis as 'Year'.</w:t>
      </w:r>
    </w:p>
    <w:p w14:paraId="656C4C13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plt.ylabel('Premium Amount')</w:t>
      </w:r>
      <w:r>
        <w:t>: Labels the y-axis as 'Premium Amount'.</w:t>
      </w:r>
    </w:p>
    <w:p w14:paraId="06AF5CE8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plt.legend()</w:t>
      </w:r>
      <w:r>
        <w:t>: Adds a legend to the plot to identify each line.</w:t>
      </w:r>
    </w:p>
    <w:p w14:paraId="108BE842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plt.grid(True)</w:t>
      </w:r>
      <w:r>
        <w:t>: Adds a grid to the plot for better readability.</w:t>
      </w:r>
    </w:p>
    <w:p w14:paraId="6259D363" w14:textId="77777777" w:rsidR="001B3414" w:rsidRDefault="001B3414" w:rsidP="001B341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plt.show()</w:t>
      </w:r>
      <w:r>
        <w:t>: Displays the plot, showing how premiums change over time based on vehicle depreciation.</w:t>
      </w:r>
    </w:p>
    <w:p w14:paraId="24F5D9EF" w14:textId="77777777" w:rsidR="001B3414" w:rsidRDefault="001B3414" w:rsidP="000D1998">
      <w:pPr>
        <w:spacing w:after="120"/>
        <w:jc w:val="both"/>
        <w:rPr>
          <w:sz w:val="28"/>
          <w:szCs w:val="28"/>
        </w:rPr>
      </w:pPr>
    </w:p>
    <w:p w14:paraId="30E09EBE" w14:textId="6D3EA9F2" w:rsidR="00072475" w:rsidRPr="00072475" w:rsidRDefault="00072475" w:rsidP="000D1998">
      <w:pPr>
        <w:spacing w:after="120"/>
        <w:jc w:val="both"/>
        <w:rPr>
          <w:b/>
          <w:bCs/>
          <w:u w:val="single"/>
        </w:rPr>
      </w:pPr>
      <w:r w:rsidRPr="00072475">
        <w:rPr>
          <w:b/>
          <w:bCs/>
          <w:u w:val="single"/>
        </w:rPr>
        <w:t>7. Plotted Graph</w:t>
      </w:r>
    </w:p>
    <w:p w14:paraId="3303C93F" w14:textId="6006FF35" w:rsidR="00072475" w:rsidRPr="000D1998" w:rsidRDefault="00072475" w:rsidP="000D1998">
      <w:pPr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9719C" wp14:editId="0A39A9A4">
            <wp:extent cx="5731510" cy="3578860"/>
            <wp:effectExtent l="0" t="0" r="2540" b="2540"/>
            <wp:docPr id="180985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977" name="Picture 1809859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75" w:rsidRPr="000D1998" w:rsidSect="0007247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D1C"/>
    <w:multiLevelType w:val="multilevel"/>
    <w:tmpl w:val="F44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1E63"/>
    <w:multiLevelType w:val="multilevel"/>
    <w:tmpl w:val="D6C8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2C9A"/>
    <w:multiLevelType w:val="multilevel"/>
    <w:tmpl w:val="9C2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36437"/>
    <w:multiLevelType w:val="multilevel"/>
    <w:tmpl w:val="DD4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97DB4"/>
    <w:multiLevelType w:val="multilevel"/>
    <w:tmpl w:val="5968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A0E58"/>
    <w:multiLevelType w:val="multilevel"/>
    <w:tmpl w:val="F760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717CA"/>
    <w:multiLevelType w:val="multilevel"/>
    <w:tmpl w:val="C3C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63595"/>
    <w:multiLevelType w:val="multilevel"/>
    <w:tmpl w:val="C11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E162C"/>
    <w:multiLevelType w:val="multilevel"/>
    <w:tmpl w:val="7D4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30DBC"/>
    <w:multiLevelType w:val="multilevel"/>
    <w:tmpl w:val="141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A67CE"/>
    <w:multiLevelType w:val="multilevel"/>
    <w:tmpl w:val="30EA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B58D8"/>
    <w:multiLevelType w:val="multilevel"/>
    <w:tmpl w:val="4F8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D5EB2"/>
    <w:multiLevelType w:val="multilevel"/>
    <w:tmpl w:val="29D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A6C65"/>
    <w:multiLevelType w:val="multilevel"/>
    <w:tmpl w:val="37D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52906"/>
    <w:multiLevelType w:val="multilevel"/>
    <w:tmpl w:val="F0DE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44FF2"/>
    <w:multiLevelType w:val="multilevel"/>
    <w:tmpl w:val="781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42F5E"/>
    <w:multiLevelType w:val="multilevel"/>
    <w:tmpl w:val="EC62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E6B88"/>
    <w:multiLevelType w:val="multilevel"/>
    <w:tmpl w:val="32A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73BA3"/>
    <w:multiLevelType w:val="multilevel"/>
    <w:tmpl w:val="5700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84F97"/>
    <w:multiLevelType w:val="multilevel"/>
    <w:tmpl w:val="59E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87ABD"/>
    <w:multiLevelType w:val="multilevel"/>
    <w:tmpl w:val="DCB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56E36"/>
    <w:multiLevelType w:val="multilevel"/>
    <w:tmpl w:val="D96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884259">
    <w:abstractNumId w:val="1"/>
  </w:num>
  <w:num w:numId="2" w16cid:durableId="1133911418">
    <w:abstractNumId w:val="4"/>
  </w:num>
  <w:num w:numId="3" w16cid:durableId="637228558">
    <w:abstractNumId w:val="6"/>
  </w:num>
  <w:num w:numId="4" w16cid:durableId="2073117186">
    <w:abstractNumId w:val="3"/>
  </w:num>
  <w:num w:numId="5" w16cid:durableId="2036032173">
    <w:abstractNumId w:val="14"/>
  </w:num>
  <w:num w:numId="6" w16cid:durableId="261231092">
    <w:abstractNumId w:val="15"/>
  </w:num>
  <w:num w:numId="7" w16cid:durableId="750740927">
    <w:abstractNumId w:val="17"/>
  </w:num>
  <w:num w:numId="8" w16cid:durableId="1072242222">
    <w:abstractNumId w:val="2"/>
  </w:num>
  <w:num w:numId="9" w16cid:durableId="1569146233">
    <w:abstractNumId w:val="21"/>
  </w:num>
  <w:num w:numId="10" w16cid:durableId="68769700">
    <w:abstractNumId w:val="12"/>
  </w:num>
  <w:num w:numId="11" w16cid:durableId="1207911941">
    <w:abstractNumId w:val="20"/>
  </w:num>
  <w:num w:numId="12" w16cid:durableId="119613875">
    <w:abstractNumId w:val="18"/>
  </w:num>
  <w:num w:numId="13" w16cid:durableId="57672613">
    <w:abstractNumId w:val="13"/>
  </w:num>
  <w:num w:numId="14" w16cid:durableId="1934971063">
    <w:abstractNumId w:val="7"/>
  </w:num>
  <w:num w:numId="15" w16cid:durableId="1279147456">
    <w:abstractNumId w:val="16"/>
  </w:num>
  <w:num w:numId="16" w16cid:durableId="1313097958">
    <w:abstractNumId w:val="9"/>
  </w:num>
  <w:num w:numId="17" w16cid:durableId="1952710960">
    <w:abstractNumId w:val="11"/>
  </w:num>
  <w:num w:numId="18" w16cid:durableId="169762032">
    <w:abstractNumId w:val="10"/>
  </w:num>
  <w:num w:numId="19" w16cid:durableId="1240601679">
    <w:abstractNumId w:val="5"/>
  </w:num>
  <w:num w:numId="20" w16cid:durableId="733745657">
    <w:abstractNumId w:val="8"/>
  </w:num>
  <w:num w:numId="21" w16cid:durableId="711534611">
    <w:abstractNumId w:val="19"/>
  </w:num>
  <w:num w:numId="22" w16cid:durableId="46932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31"/>
    <w:rsid w:val="00072475"/>
    <w:rsid w:val="000D1998"/>
    <w:rsid w:val="001B3414"/>
    <w:rsid w:val="008E1E31"/>
    <w:rsid w:val="00A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BAAD"/>
  <w15:chartTrackingRefBased/>
  <w15:docId w15:val="{F825B8BC-5E7C-49E3-962F-AA37FAAB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1E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E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Rodge</dc:creator>
  <cp:keywords/>
  <dc:description/>
  <cp:lastModifiedBy>Vivek Rodge</cp:lastModifiedBy>
  <cp:revision>1</cp:revision>
  <dcterms:created xsi:type="dcterms:W3CDTF">2024-09-14T16:53:00Z</dcterms:created>
  <dcterms:modified xsi:type="dcterms:W3CDTF">2024-09-14T17:26:00Z</dcterms:modified>
</cp:coreProperties>
</file>