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0DFF" w14:textId="77777777" w:rsidR="001541A3" w:rsidRDefault="00000000">
      <w:pPr>
        <w:pStyle w:val="Heading1"/>
      </w:pPr>
      <w:bookmarkStart w:id="0" w:name="load-balancer-theory-notes"/>
      <w:r>
        <w:t>Load Balancer — Theory Notes</w:t>
      </w:r>
    </w:p>
    <w:p w14:paraId="22170E00" w14:textId="77777777" w:rsidR="001541A3" w:rsidRDefault="00000000">
      <w:r>
        <w:pict w14:anchorId="22170E7C">
          <v:rect id="_x0000_i1025" style="width:0;height:1.5pt" o:hralign="center" o:hrstd="t" o:hr="t"/>
        </w:pict>
      </w:r>
    </w:p>
    <w:p w14:paraId="22170E01" w14:textId="77777777" w:rsidR="001541A3" w:rsidRDefault="00000000">
      <w:pPr>
        <w:pStyle w:val="Heading2"/>
      </w:pPr>
      <w:bookmarkStart w:id="1" w:name="definition"/>
      <w:r>
        <w:rPr>
          <w:b/>
          <w:bCs/>
        </w:rPr>
        <w:t>Definition</w:t>
      </w:r>
    </w:p>
    <w:p w14:paraId="22170E02" w14:textId="77777777" w:rsidR="001541A3" w:rsidRDefault="00000000">
      <w:pPr>
        <w:pStyle w:val="FirstParagraph"/>
      </w:pPr>
      <w:r>
        <w:t xml:space="preserve">A </w:t>
      </w:r>
      <w:r>
        <w:rPr>
          <w:b/>
          <w:bCs/>
        </w:rPr>
        <w:t>Load Balancer (LB)</w:t>
      </w:r>
      <w:r>
        <w:t xml:space="preserve"> distributes incoming network traffic across multiple backend servers to ensure no single server is overwhelmed, improving </w:t>
      </w:r>
      <w:r>
        <w:rPr>
          <w:b/>
          <w:bCs/>
        </w:rPr>
        <w:t>performance, availability, and reliability</w:t>
      </w:r>
      <w:r>
        <w:t>.</w:t>
      </w:r>
    </w:p>
    <w:p w14:paraId="22170E03" w14:textId="77777777" w:rsidR="001541A3" w:rsidRDefault="00000000">
      <w:r>
        <w:pict w14:anchorId="22170E7D">
          <v:rect id="_x0000_i1026" style="width:0;height:1.5pt" o:hralign="center" o:hrstd="t" o:hr="t"/>
        </w:pict>
      </w:r>
    </w:p>
    <w:p w14:paraId="22170E04" w14:textId="77777777" w:rsidR="001541A3" w:rsidRDefault="00000000">
      <w:pPr>
        <w:pStyle w:val="Heading2"/>
      </w:pPr>
      <w:bookmarkStart w:id="2" w:name="types-of-load-balancer"/>
      <w:bookmarkEnd w:id="1"/>
      <w:r>
        <w:rPr>
          <w:b/>
          <w:bCs/>
        </w:rPr>
        <w:t>Types of Load Balancer</w:t>
      </w:r>
    </w:p>
    <w:p w14:paraId="22170E05" w14:textId="77777777" w:rsidR="001541A3" w:rsidRDefault="00000000">
      <w:pPr>
        <w:pStyle w:val="Heading3"/>
      </w:pPr>
      <w:bookmarkStart w:id="3" w:name="by-osi-model"/>
      <w:r>
        <w:rPr>
          <w:b/>
          <w:bCs/>
        </w:rPr>
        <w:t>By OSI Model</w:t>
      </w:r>
    </w:p>
    <w:p w14:paraId="22170E06" w14:textId="77777777" w:rsidR="001541A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L4 Load Balancer (Transport Layer):</w:t>
      </w:r>
      <w:r>
        <w:t xml:space="preserve"> Works with TCP, UDP, SCTP. Routes based on IP and port only.</w:t>
      </w:r>
    </w:p>
    <w:p w14:paraId="22170E07" w14:textId="77777777" w:rsidR="001541A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L7 Load Balancer (Application Layer):</w:t>
      </w:r>
      <w:r>
        <w:t xml:space="preserve"> Works with HTTP/HTTPS and routes based on content (URL, headers, cookies, etc.).</w:t>
      </w:r>
    </w:p>
    <w:p w14:paraId="22170E08" w14:textId="77777777" w:rsidR="001541A3" w:rsidRDefault="00000000">
      <w:pPr>
        <w:pStyle w:val="Heading3"/>
      </w:pPr>
      <w:bookmarkStart w:id="4" w:name="by-deployment"/>
      <w:bookmarkEnd w:id="3"/>
      <w:r>
        <w:rPr>
          <w:b/>
          <w:bCs/>
        </w:rPr>
        <w:t>By Deployment</w:t>
      </w:r>
    </w:p>
    <w:p w14:paraId="22170E09" w14:textId="77777777" w:rsidR="001541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Hardware LB:</w:t>
      </w:r>
      <w:r>
        <w:t xml:space="preserve"> Dedicated appliance (e.g., F5 BIG-IP, Citrix NetScaler)</w:t>
      </w:r>
    </w:p>
    <w:p w14:paraId="22170E0A" w14:textId="77777777" w:rsidR="001541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Software LB:</w:t>
      </w:r>
      <w:r>
        <w:t xml:space="preserve"> Runs on servers (e.g., HAProxy, Nginx, Envoy)</w:t>
      </w:r>
    </w:p>
    <w:p w14:paraId="22170E0B" w14:textId="77777777" w:rsidR="001541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Cloud LB:</w:t>
      </w:r>
      <w:r>
        <w:t xml:space="preserve"> Managed by cloud providers (e.g., AWS ELB/ALB/NLB, Azure Load Balancer, GCP LB)</w:t>
      </w:r>
    </w:p>
    <w:p w14:paraId="22170E0C" w14:textId="77777777" w:rsidR="001541A3" w:rsidRDefault="00000000">
      <w:pPr>
        <w:pStyle w:val="Heading3"/>
      </w:pPr>
      <w:bookmarkStart w:id="5" w:name="by-algorithm"/>
      <w:bookmarkEnd w:id="4"/>
      <w:r>
        <w:rPr>
          <w:b/>
          <w:bCs/>
        </w:rPr>
        <w:t>By Algorithm</w:t>
      </w:r>
    </w:p>
    <w:p w14:paraId="22170E0D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Round Robin:</w:t>
      </w:r>
      <w:r>
        <w:t xml:space="preserve"> Sequential distribution</w:t>
      </w:r>
    </w:p>
    <w:p w14:paraId="22170E0E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Least Connections:</w:t>
      </w:r>
      <w:r>
        <w:t xml:space="preserve"> Chooses server with the fewest active connections</w:t>
      </w:r>
    </w:p>
    <w:p w14:paraId="22170E0F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Least Response Time:</w:t>
      </w:r>
      <w:r>
        <w:t xml:space="preserve"> Routes to the fastest responding server</w:t>
      </w:r>
    </w:p>
    <w:p w14:paraId="22170E10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IP Hash:</w:t>
      </w:r>
      <w:r>
        <w:t xml:space="preserve"> Uses client IP for consistent routing</w:t>
      </w:r>
    </w:p>
    <w:p w14:paraId="22170E11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Weighted RR / Weighted LC:</w:t>
      </w:r>
      <w:r>
        <w:t xml:space="preserve"> Based on server capacity</w:t>
      </w:r>
    </w:p>
    <w:p w14:paraId="22170E12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Random:</w:t>
      </w:r>
      <w:r>
        <w:t xml:space="preserve"> Randomly picks backend</w:t>
      </w:r>
    </w:p>
    <w:p w14:paraId="22170E13" w14:textId="77777777" w:rsidR="001541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Consistent Hashing:</w:t>
      </w:r>
      <w:r>
        <w:t xml:space="preserve"> Used in distributed systems (e.g., caching)</w:t>
      </w:r>
    </w:p>
    <w:p w14:paraId="22170E14" w14:textId="77777777" w:rsidR="001541A3" w:rsidRDefault="00000000">
      <w:pPr>
        <w:pStyle w:val="Heading3"/>
      </w:pPr>
      <w:bookmarkStart w:id="6" w:name="by-functionality"/>
      <w:bookmarkEnd w:id="5"/>
      <w:r>
        <w:rPr>
          <w:b/>
          <w:bCs/>
        </w:rPr>
        <w:t>By Functionality</w:t>
      </w:r>
    </w:p>
    <w:p w14:paraId="22170E15" w14:textId="77777777" w:rsidR="001541A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Global Load Balancer (GSLB):</w:t>
      </w:r>
      <w:r>
        <w:t xml:space="preserve"> Balances traffic across data centers/geolocations</w:t>
      </w:r>
    </w:p>
    <w:p w14:paraId="22170E16" w14:textId="77777777" w:rsidR="001541A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Local Load Balancer:</w:t>
      </w:r>
      <w:r>
        <w:t xml:space="preserve"> Within a single data center</w:t>
      </w:r>
    </w:p>
    <w:p w14:paraId="22170E17" w14:textId="77777777" w:rsidR="001541A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Reverse Proxy Load Balancer:</w:t>
      </w:r>
      <w:r>
        <w:t xml:space="preserve"> Acts as an intermediary between client and servers</w:t>
      </w:r>
    </w:p>
    <w:p w14:paraId="22170E18" w14:textId="77777777" w:rsidR="001541A3" w:rsidRDefault="00000000">
      <w:r>
        <w:pict w14:anchorId="22170E7E">
          <v:rect id="_x0000_i1027" style="width:0;height:1.5pt" o:hralign="center" o:hrstd="t" o:hr="t"/>
        </w:pict>
      </w:r>
    </w:p>
    <w:p w14:paraId="22170E19" w14:textId="77777777" w:rsidR="001541A3" w:rsidRDefault="00000000">
      <w:pPr>
        <w:pStyle w:val="Heading2"/>
      </w:pPr>
      <w:bookmarkStart w:id="7" w:name="l4-load-balancer-transport-layer"/>
      <w:bookmarkEnd w:id="2"/>
      <w:bookmarkEnd w:id="6"/>
      <w:r>
        <w:rPr>
          <w:b/>
          <w:bCs/>
        </w:rPr>
        <w:lastRenderedPageBreak/>
        <w:t>L4 Load Balancer (Transport Layer)</w:t>
      </w:r>
    </w:p>
    <w:p w14:paraId="22170E1A" w14:textId="77777777" w:rsidR="001541A3" w:rsidRDefault="00000000">
      <w:pPr>
        <w:pStyle w:val="Heading3"/>
      </w:pPr>
      <w:bookmarkStart w:id="8" w:name="concept"/>
      <w:r>
        <w:rPr>
          <w:b/>
          <w:bCs/>
        </w:rPr>
        <w:t>Concept</w:t>
      </w:r>
    </w:p>
    <w:p w14:paraId="22170E1B" w14:textId="77777777" w:rsidR="001541A3" w:rsidRDefault="00000000">
      <w:pPr>
        <w:pStyle w:val="Compact"/>
        <w:numPr>
          <w:ilvl w:val="0"/>
          <w:numId w:val="6"/>
        </w:numPr>
      </w:pPr>
      <w:r>
        <w:t xml:space="preserve">Operates at </w:t>
      </w:r>
      <w:r>
        <w:rPr>
          <w:b/>
          <w:bCs/>
        </w:rPr>
        <w:t>Layer 4</w:t>
      </w:r>
      <w:r>
        <w:t xml:space="preserve"> (TCP/UDP level).</w:t>
      </w:r>
    </w:p>
    <w:p w14:paraId="22170E1C" w14:textId="77777777" w:rsidR="001541A3" w:rsidRDefault="00000000">
      <w:pPr>
        <w:pStyle w:val="Compact"/>
        <w:numPr>
          <w:ilvl w:val="0"/>
          <w:numId w:val="6"/>
        </w:numPr>
      </w:pPr>
      <w:r>
        <w:t xml:space="preserve">Makes routing decisions based on </w:t>
      </w:r>
      <w:r>
        <w:rPr>
          <w:b/>
          <w:bCs/>
        </w:rPr>
        <w:t>source/destination IPs, ports, and protocol</w:t>
      </w:r>
      <w:r>
        <w:t>.</w:t>
      </w:r>
    </w:p>
    <w:p w14:paraId="22170E1D" w14:textId="77777777" w:rsidR="001541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Does not inspect</w:t>
      </w:r>
      <w:r>
        <w:t xml:space="preserve"> application data (no URLs or headers).</w:t>
      </w:r>
    </w:p>
    <w:p w14:paraId="22170E1E" w14:textId="77777777" w:rsidR="001541A3" w:rsidRDefault="00000000">
      <w:pPr>
        <w:pStyle w:val="Heading3"/>
      </w:pPr>
      <w:bookmarkStart w:id="9" w:name="key-features"/>
      <w:bookmarkEnd w:id="8"/>
      <w:r>
        <w:rPr>
          <w:b/>
          <w:bCs/>
        </w:rPr>
        <w:t>Key Features</w:t>
      </w:r>
    </w:p>
    <w:p w14:paraId="22170E1F" w14:textId="77777777" w:rsidR="001541A3" w:rsidRDefault="00000000">
      <w:pPr>
        <w:pStyle w:val="Compact"/>
        <w:numPr>
          <w:ilvl w:val="0"/>
          <w:numId w:val="7"/>
        </w:numPr>
      </w:pPr>
      <w:r>
        <w:t>Connection tracking (TCP/UDP flows)</w:t>
      </w:r>
    </w:p>
    <w:p w14:paraId="22170E20" w14:textId="77777777" w:rsidR="001541A3" w:rsidRDefault="00000000">
      <w:pPr>
        <w:pStyle w:val="Compact"/>
        <w:numPr>
          <w:ilvl w:val="0"/>
          <w:numId w:val="7"/>
        </w:numPr>
      </w:pPr>
      <w:r>
        <w:t>Health checks (detects unhealthy backends)</w:t>
      </w:r>
    </w:p>
    <w:p w14:paraId="22170E21" w14:textId="77777777" w:rsidR="001541A3" w:rsidRDefault="00000000">
      <w:pPr>
        <w:pStyle w:val="Compact"/>
        <w:numPr>
          <w:ilvl w:val="0"/>
          <w:numId w:val="7"/>
        </w:numPr>
      </w:pPr>
      <w:r>
        <w:t>High throughput and low latency</w:t>
      </w:r>
    </w:p>
    <w:p w14:paraId="22170E22" w14:textId="77777777" w:rsidR="001541A3" w:rsidRDefault="00000000">
      <w:pPr>
        <w:pStyle w:val="Compact"/>
        <w:numPr>
          <w:ilvl w:val="0"/>
          <w:numId w:val="7"/>
        </w:numPr>
      </w:pPr>
      <w:r>
        <w:t>Session persistence (optional)</w:t>
      </w:r>
    </w:p>
    <w:p w14:paraId="22170E23" w14:textId="77777777" w:rsidR="001541A3" w:rsidRDefault="00000000">
      <w:pPr>
        <w:pStyle w:val="Compact"/>
        <w:numPr>
          <w:ilvl w:val="0"/>
          <w:numId w:val="7"/>
        </w:numPr>
      </w:pPr>
      <w:r>
        <w:t>Failover and redundancy support</w:t>
      </w:r>
    </w:p>
    <w:p w14:paraId="22170E24" w14:textId="77777777" w:rsidR="001541A3" w:rsidRDefault="00000000">
      <w:r>
        <w:pict w14:anchorId="22170E7F">
          <v:rect id="_x0000_i1028" style="width:0;height:1.5pt" o:hralign="center" o:hrstd="t" o:hr="t"/>
        </w:pict>
      </w:r>
    </w:p>
    <w:p w14:paraId="22170E25" w14:textId="77777777" w:rsidR="001541A3" w:rsidRDefault="00000000">
      <w:pPr>
        <w:pStyle w:val="Heading2"/>
      </w:pPr>
      <w:bookmarkStart w:id="10" w:name="X02d2284a70bdc33945e2cdb2a5a512038036cff"/>
      <w:bookmarkEnd w:id="7"/>
      <w:bookmarkEnd w:id="9"/>
      <w:r>
        <w:rPr>
          <w:b/>
          <w:bCs/>
        </w:rPr>
        <w:t>L4 Load Balancing Modes (Traffic Forwarding Methods)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2268"/>
        <w:gridCol w:w="2268"/>
        <w:gridCol w:w="1418"/>
        <w:gridCol w:w="1671"/>
      </w:tblGrid>
      <w:tr w:rsidR="001541A3" w14:paraId="22170E2B" w14:textId="77777777" w:rsidTr="00A5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22170E26" w14:textId="77777777" w:rsidR="001541A3" w:rsidRDefault="00000000">
            <w:pPr>
              <w:pStyle w:val="Compact"/>
            </w:pPr>
            <w:r>
              <w:t>Mode</w:t>
            </w:r>
          </w:p>
        </w:tc>
        <w:tc>
          <w:tcPr>
            <w:tcW w:w="2268" w:type="dxa"/>
          </w:tcPr>
          <w:p w14:paraId="22170E27" w14:textId="77777777" w:rsidR="001541A3" w:rsidRDefault="00000000">
            <w:pPr>
              <w:pStyle w:val="Compact"/>
            </w:pPr>
            <w:r>
              <w:t>Description</w:t>
            </w:r>
          </w:p>
        </w:tc>
        <w:tc>
          <w:tcPr>
            <w:tcW w:w="2268" w:type="dxa"/>
          </w:tcPr>
          <w:p w14:paraId="22170E28" w14:textId="77777777" w:rsidR="001541A3" w:rsidRDefault="00000000">
            <w:pPr>
              <w:pStyle w:val="Compact"/>
            </w:pPr>
            <w:r>
              <w:t>Response Path</w:t>
            </w:r>
          </w:p>
        </w:tc>
        <w:tc>
          <w:tcPr>
            <w:tcW w:w="1418" w:type="dxa"/>
          </w:tcPr>
          <w:p w14:paraId="22170E29" w14:textId="77777777" w:rsidR="001541A3" w:rsidRDefault="00000000">
            <w:pPr>
              <w:pStyle w:val="Compact"/>
            </w:pPr>
            <w:r>
              <w:t>Complexity</w:t>
            </w:r>
          </w:p>
        </w:tc>
        <w:tc>
          <w:tcPr>
            <w:tcW w:w="1671" w:type="dxa"/>
          </w:tcPr>
          <w:p w14:paraId="22170E2A" w14:textId="77777777" w:rsidR="001541A3" w:rsidRDefault="00000000">
            <w:pPr>
              <w:pStyle w:val="Compact"/>
            </w:pPr>
            <w:r>
              <w:t>Performance</w:t>
            </w:r>
          </w:p>
        </w:tc>
      </w:tr>
      <w:tr w:rsidR="001541A3" w14:paraId="22170E31" w14:textId="77777777" w:rsidTr="00A56ACF">
        <w:tc>
          <w:tcPr>
            <w:tcW w:w="1951" w:type="dxa"/>
          </w:tcPr>
          <w:p w14:paraId="6A7210DD" w14:textId="77777777" w:rsidR="001541A3" w:rsidRDefault="00000000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NAT (Network Address Translation)</w:t>
            </w:r>
          </w:p>
          <w:p w14:paraId="22170E2C" w14:textId="77777777" w:rsidR="006E3589" w:rsidRDefault="006E3589">
            <w:pPr>
              <w:pStyle w:val="Compact"/>
            </w:pPr>
          </w:p>
        </w:tc>
        <w:tc>
          <w:tcPr>
            <w:tcW w:w="2268" w:type="dxa"/>
          </w:tcPr>
          <w:p w14:paraId="22170E2D" w14:textId="77777777" w:rsidR="001541A3" w:rsidRDefault="00000000">
            <w:pPr>
              <w:pStyle w:val="Compact"/>
            </w:pPr>
            <w:r>
              <w:t>LB rewrites IPs and forwards packets</w:t>
            </w:r>
          </w:p>
        </w:tc>
        <w:tc>
          <w:tcPr>
            <w:tcW w:w="2268" w:type="dxa"/>
          </w:tcPr>
          <w:p w14:paraId="22170E2E" w14:textId="77777777" w:rsidR="001541A3" w:rsidRDefault="00000000">
            <w:pPr>
              <w:pStyle w:val="Compact"/>
            </w:pPr>
            <w:r>
              <w:t>Server → LB → Client</w:t>
            </w:r>
          </w:p>
        </w:tc>
        <w:tc>
          <w:tcPr>
            <w:tcW w:w="1418" w:type="dxa"/>
          </w:tcPr>
          <w:p w14:paraId="22170E2F" w14:textId="77777777" w:rsidR="001541A3" w:rsidRDefault="00000000">
            <w:pPr>
              <w:pStyle w:val="Compact"/>
            </w:pPr>
            <w:r>
              <w:t>Low</w:t>
            </w:r>
          </w:p>
        </w:tc>
        <w:tc>
          <w:tcPr>
            <w:tcW w:w="1671" w:type="dxa"/>
          </w:tcPr>
          <w:p w14:paraId="22170E30" w14:textId="77777777" w:rsidR="001541A3" w:rsidRDefault="00000000">
            <w:pPr>
              <w:pStyle w:val="Compact"/>
            </w:pPr>
            <w:r>
              <w:t>High</w:t>
            </w:r>
          </w:p>
        </w:tc>
      </w:tr>
      <w:tr w:rsidR="001541A3" w14:paraId="22170E37" w14:textId="77777777" w:rsidTr="00A56ACF">
        <w:tc>
          <w:tcPr>
            <w:tcW w:w="1951" w:type="dxa"/>
          </w:tcPr>
          <w:p w14:paraId="22170E32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DSR (Direct Server Return)</w:t>
            </w:r>
          </w:p>
        </w:tc>
        <w:tc>
          <w:tcPr>
            <w:tcW w:w="2268" w:type="dxa"/>
          </w:tcPr>
          <w:p w14:paraId="0AF29743" w14:textId="77777777" w:rsidR="001541A3" w:rsidRDefault="00000000">
            <w:pPr>
              <w:pStyle w:val="Compact"/>
            </w:pPr>
            <w:r>
              <w:t>LB forwards to server but server replies directly to client</w:t>
            </w:r>
          </w:p>
          <w:p w14:paraId="22170E33" w14:textId="77777777" w:rsidR="006E3589" w:rsidRDefault="006E3589">
            <w:pPr>
              <w:pStyle w:val="Compact"/>
            </w:pPr>
          </w:p>
        </w:tc>
        <w:tc>
          <w:tcPr>
            <w:tcW w:w="2268" w:type="dxa"/>
          </w:tcPr>
          <w:p w14:paraId="22170E34" w14:textId="77777777" w:rsidR="001541A3" w:rsidRDefault="00000000">
            <w:pPr>
              <w:pStyle w:val="Compact"/>
            </w:pPr>
            <w:r>
              <w:t>Server → Client (Direct)</w:t>
            </w:r>
          </w:p>
        </w:tc>
        <w:tc>
          <w:tcPr>
            <w:tcW w:w="1418" w:type="dxa"/>
          </w:tcPr>
          <w:p w14:paraId="22170E35" w14:textId="77777777" w:rsidR="001541A3" w:rsidRDefault="00000000">
            <w:pPr>
              <w:pStyle w:val="Compact"/>
            </w:pPr>
            <w:r>
              <w:t>Medium</w:t>
            </w:r>
          </w:p>
        </w:tc>
        <w:tc>
          <w:tcPr>
            <w:tcW w:w="1671" w:type="dxa"/>
          </w:tcPr>
          <w:p w14:paraId="22170E36" w14:textId="77777777" w:rsidR="001541A3" w:rsidRDefault="00000000">
            <w:pPr>
              <w:pStyle w:val="Compact"/>
            </w:pPr>
            <w:r>
              <w:t>Very High</w:t>
            </w:r>
          </w:p>
        </w:tc>
      </w:tr>
      <w:tr w:rsidR="001541A3" w14:paraId="22170E3D" w14:textId="77777777" w:rsidTr="00A56ACF">
        <w:tc>
          <w:tcPr>
            <w:tcW w:w="1951" w:type="dxa"/>
          </w:tcPr>
          <w:p w14:paraId="22170E38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TUN (IP Tunneling)</w:t>
            </w:r>
          </w:p>
        </w:tc>
        <w:tc>
          <w:tcPr>
            <w:tcW w:w="2268" w:type="dxa"/>
          </w:tcPr>
          <w:p w14:paraId="2BFAAC69" w14:textId="77777777" w:rsidR="001541A3" w:rsidRDefault="00000000">
            <w:pPr>
              <w:pStyle w:val="Compact"/>
            </w:pPr>
            <w:r>
              <w:t>LB encapsulates packets in IP tunnels</w:t>
            </w:r>
          </w:p>
          <w:p w14:paraId="22170E39" w14:textId="77777777" w:rsidR="006E3589" w:rsidRDefault="006E3589">
            <w:pPr>
              <w:pStyle w:val="Compact"/>
            </w:pPr>
          </w:p>
        </w:tc>
        <w:tc>
          <w:tcPr>
            <w:tcW w:w="2268" w:type="dxa"/>
          </w:tcPr>
          <w:p w14:paraId="22170E3A" w14:textId="77777777" w:rsidR="001541A3" w:rsidRDefault="00000000">
            <w:pPr>
              <w:pStyle w:val="Compact"/>
            </w:pPr>
            <w:r>
              <w:t>Server → Client (Direct)</w:t>
            </w:r>
          </w:p>
        </w:tc>
        <w:tc>
          <w:tcPr>
            <w:tcW w:w="1418" w:type="dxa"/>
          </w:tcPr>
          <w:p w14:paraId="22170E3B" w14:textId="77777777" w:rsidR="001541A3" w:rsidRDefault="00000000">
            <w:pPr>
              <w:pStyle w:val="Compact"/>
            </w:pPr>
            <w:r>
              <w:t>High</w:t>
            </w:r>
          </w:p>
        </w:tc>
        <w:tc>
          <w:tcPr>
            <w:tcW w:w="1671" w:type="dxa"/>
          </w:tcPr>
          <w:p w14:paraId="22170E3C" w14:textId="77777777" w:rsidR="001541A3" w:rsidRDefault="00000000">
            <w:pPr>
              <w:pStyle w:val="Compact"/>
            </w:pPr>
            <w:r>
              <w:t>High</w:t>
            </w:r>
          </w:p>
        </w:tc>
      </w:tr>
      <w:tr w:rsidR="001541A3" w14:paraId="22170E43" w14:textId="77777777" w:rsidTr="00A56ACF">
        <w:tc>
          <w:tcPr>
            <w:tcW w:w="1951" w:type="dxa"/>
          </w:tcPr>
          <w:p w14:paraId="22170E3E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Proxy (Full Proxy)</w:t>
            </w:r>
          </w:p>
        </w:tc>
        <w:tc>
          <w:tcPr>
            <w:tcW w:w="2268" w:type="dxa"/>
          </w:tcPr>
          <w:p w14:paraId="22170E3F" w14:textId="77777777" w:rsidR="001541A3" w:rsidRDefault="00000000">
            <w:pPr>
              <w:pStyle w:val="Compact"/>
            </w:pPr>
            <w:r>
              <w:t>LB terminates client connection and opens new one to backend</w:t>
            </w:r>
          </w:p>
        </w:tc>
        <w:tc>
          <w:tcPr>
            <w:tcW w:w="2268" w:type="dxa"/>
          </w:tcPr>
          <w:p w14:paraId="22170E40" w14:textId="77777777" w:rsidR="001541A3" w:rsidRDefault="00000000">
            <w:pPr>
              <w:pStyle w:val="Compact"/>
            </w:pPr>
            <w:r>
              <w:t>Server → LB → Client</w:t>
            </w:r>
          </w:p>
        </w:tc>
        <w:tc>
          <w:tcPr>
            <w:tcW w:w="1418" w:type="dxa"/>
          </w:tcPr>
          <w:p w14:paraId="22170E41" w14:textId="77777777" w:rsidR="001541A3" w:rsidRDefault="00000000">
            <w:pPr>
              <w:pStyle w:val="Compact"/>
            </w:pPr>
            <w:r>
              <w:t>Medium</w:t>
            </w:r>
          </w:p>
        </w:tc>
        <w:tc>
          <w:tcPr>
            <w:tcW w:w="1671" w:type="dxa"/>
          </w:tcPr>
          <w:p w14:paraId="22170E42" w14:textId="77777777" w:rsidR="001541A3" w:rsidRDefault="00000000">
            <w:pPr>
              <w:pStyle w:val="Compact"/>
            </w:pPr>
            <w:r>
              <w:t>Moderate</w:t>
            </w:r>
          </w:p>
        </w:tc>
      </w:tr>
    </w:tbl>
    <w:p w14:paraId="22170E44" w14:textId="77777777" w:rsidR="001541A3" w:rsidRDefault="00000000">
      <w:r>
        <w:pict w14:anchorId="22170E80">
          <v:rect id="_x0000_i1029" style="width:0;height:1.5pt" o:hralign="center" o:hrstd="t" o:hr="t"/>
        </w:pict>
      </w:r>
    </w:p>
    <w:p w14:paraId="22170E45" w14:textId="77777777" w:rsidR="001541A3" w:rsidRDefault="00000000">
      <w:pPr>
        <w:pStyle w:val="Heading2"/>
      </w:pPr>
      <w:bookmarkStart w:id="11" w:name="l4-load-balancer-operation-modes"/>
      <w:bookmarkEnd w:id="10"/>
      <w:r>
        <w:rPr>
          <w:b/>
          <w:bCs/>
        </w:rPr>
        <w:t>L4 Load Balancer Operation Modes</w:t>
      </w:r>
    </w:p>
    <w:p w14:paraId="22170E46" w14:textId="77777777" w:rsidR="001541A3" w:rsidRDefault="00000000">
      <w:pPr>
        <w:pStyle w:val="Heading3"/>
      </w:pPr>
      <w:bookmarkStart w:id="12" w:name="pass-through-mode-transparent-routing"/>
      <w:r>
        <w:rPr>
          <w:b/>
          <w:bCs/>
        </w:rPr>
        <w:t>1. Pass-Through Mode (Transparent / Routing)</w:t>
      </w:r>
    </w:p>
    <w:p w14:paraId="22170E47" w14:textId="77777777" w:rsidR="001541A3" w:rsidRDefault="00000000">
      <w:pPr>
        <w:pStyle w:val="Compact"/>
        <w:numPr>
          <w:ilvl w:val="0"/>
          <w:numId w:val="8"/>
        </w:numPr>
      </w:pPr>
      <w:r>
        <w:t xml:space="preserve">LB </w:t>
      </w:r>
      <w:r>
        <w:rPr>
          <w:b/>
          <w:bCs/>
        </w:rPr>
        <w:t>forwards packets</w:t>
      </w:r>
      <w:r>
        <w:t xml:space="preserve"> without terminating the connection.</w:t>
      </w:r>
    </w:p>
    <w:p w14:paraId="22170E48" w14:textId="77777777" w:rsidR="001541A3" w:rsidRDefault="00000000">
      <w:pPr>
        <w:pStyle w:val="Compact"/>
        <w:numPr>
          <w:ilvl w:val="0"/>
          <w:numId w:val="8"/>
        </w:numPr>
      </w:pPr>
      <w:r>
        <w:lastRenderedPageBreak/>
        <w:t>Works like a smart router.</w:t>
      </w:r>
    </w:p>
    <w:p w14:paraId="22170E49" w14:textId="77777777" w:rsidR="001541A3" w:rsidRDefault="00000000">
      <w:pPr>
        <w:pStyle w:val="Compact"/>
        <w:numPr>
          <w:ilvl w:val="0"/>
          <w:numId w:val="8"/>
        </w:numPr>
      </w:pPr>
      <w:r>
        <w:t>Can use NAT, DSR, or TUN for forwarding.</w:t>
      </w:r>
    </w:p>
    <w:p w14:paraId="22170E4A" w14:textId="77777777" w:rsidR="001541A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 TCP termination</w:t>
      </w:r>
      <w:r>
        <w:t>; client-server connection stays intact.</w:t>
      </w:r>
    </w:p>
    <w:p w14:paraId="22170E4B" w14:textId="77777777" w:rsidR="001541A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Fastest</w:t>
      </w:r>
      <w:r>
        <w:t xml:space="preserve"> mode; minimal latency.</w:t>
      </w:r>
    </w:p>
    <w:p w14:paraId="22170E4C" w14:textId="77777777" w:rsidR="001541A3" w:rsidRDefault="00000000">
      <w:pPr>
        <w:pStyle w:val="FirstParagraph"/>
      </w:pPr>
      <w:r>
        <w:rPr>
          <w:b/>
          <w:bCs/>
        </w:rPr>
        <w:t>Pros:</w:t>
      </w:r>
      <w:r>
        <w:t xml:space="preserve"> - High performance and scalability - Low latency</w:t>
      </w:r>
    </w:p>
    <w:p w14:paraId="22170E4D" w14:textId="77777777" w:rsidR="001541A3" w:rsidRDefault="00000000">
      <w:pPr>
        <w:pStyle w:val="BodyText"/>
      </w:pPr>
      <w:r>
        <w:rPr>
          <w:b/>
          <w:bCs/>
        </w:rPr>
        <w:t>Cons:</w:t>
      </w:r>
      <w:r>
        <w:t xml:space="preserve"> - Limited visibility and control - Difficult to apply session policies or logs</w:t>
      </w:r>
    </w:p>
    <w:p w14:paraId="22170E4E" w14:textId="77777777" w:rsidR="001541A3" w:rsidRDefault="00000000">
      <w:pPr>
        <w:pStyle w:val="BodyText"/>
      </w:pPr>
      <w:r>
        <w:rPr>
          <w:b/>
          <w:bCs/>
        </w:rPr>
        <w:t>Used in:</w:t>
      </w:r>
      <w:r>
        <w:t xml:space="preserve"> IPVS, AWS NLB (default), hardware LBs</w:t>
      </w:r>
    </w:p>
    <w:p w14:paraId="22170E4F" w14:textId="77777777" w:rsidR="001541A3" w:rsidRDefault="00000000">
      <w:r>
        <w:pict w14:anchorId="22170E81">
          <v:rect id="_x0000_i1030" style="width:0;height:1.5pt" o:hralign="center" o:hrstd="t" o:hr="t"/>
        </w:pict>
      </w:r>
    </w:p>
    <w:p w14:paraId="22170E50" w14:textId="77777777" w:rsidR="001541A3" w:rsidRDefault="00000000">
      <w:pPr>
        <w:pStyle w:val="Heading3"/>
      </w:pPr>
      <w:bookmarkStart w:id="13" w:name="proxy-mode-full-proxy"/>
      <w:bookmarkEnd w:id="12"/>
      <w:r>
        <w:rPr>
          <w:b/>
          <w:bCs/>
        </w:rPr>
        <w:t>2. Proxy Mode (Full Proxy)</w:t>
      </w:r>
    </w:p>
    <w:p w14:paraId="22170E51" w14:textId="77777777" w:rsidR="001541A3" w:rsidRDefault="00000000">
      <w:pPr>
        <w:pStyle w:val="Compact"/>
        <w:numPr>
          <w:ilvl w:val="0"/>
          <w:numId w:val="9"/>
        </w:numPr>
      </w:pPr>
      <w:r>
        <w:t xml:space="preserve">LB </w:t>
      </w:r>
      <w:r>
        <w:rPr>
          <w:b/>
          <w:bCs/>
        </w:rPr>
        <w:t>terminates client TCP session</w:t>
      </w:r>
      <w:r>
        <w:t xml:space="preserve"> and opens a new one with backend.</w:t>
      </w:r>
    </w:p>
    <w:p w14:paraId="22170E52" w14:textId="77777777" w:rsidR="001541A3" w:rsidRDefault="00000000">
      <w:pPr>
        <w:pStyle w:val="Compact"/>
        <w:numPr>
          <w:ilvl w:val="0"/>
          <w:numId w:val="9"/>
        </w:numPr>
      </w:pPr>
      <w:r>
        <w:t>Two separate connections: Client↔LB and LB↔Server.</w:t>
      </w:r>
    </w:p>
    <w:p w14:paraId="22170E53" w14:textId="77777777" w:rsidR="001541A3" w:rsidRDefault="00000000">
      <w:pPr>
        <w:pStyle w:val="Compact"/>
        <w:numPr>
          <w:ilvl w:val="0"/>
          <w:numId w:val="9"/>
        </w:numPr>
      </w:pPr>
      <w:r>
        <w:t>LB can inspect, log, retry, or modify packets at transport level.</w:t>
      </w:r>
    </w:p>
    <w:p w14:paraId="22170E54" w14:textId="77777777" w:rsidR="001541A3" w:rsidRDefault="00000000">
      <w:pPr>
        <w:pStyle w:val="FirstParagraph"/>
      </w:pPr>
      <w:r>
        <w:rPr>
          <w:b/>
          <w:bCs/>
        </w:rPr>
        <w:t>Pros:</w:t>
      </w:r>
      <w:r>
        <w:t xml:space="preserve"> - Better monitoring and control - Supports connection retries, persistence, timeouts</w:t>
      </w:r>
    </w:p>
    <w:p w14:paraId="22170E55" w14:textId="77777777" w:rsidR="001541A3" w:rsidRDefault="00000000">
      <w:pPr>
        <w:pStyle w:val="BodyText"/>
      </w:pPr>
      <w:r>
        <w:rPr>
          <w:b/>
          <w:bCs/>
        </w:rPr>
        <w:t>Cons:</w:t>
      </w:r>
      <w:r>
        <w:t xml:space="preserve"> - Slightly higher CPU/memory use - Adds a small latency overhead</w:t>
      </w:r>
    </w:p>
    <w:p w14:paraId="22170E56" w14:textId="77777777" w:rsidR="001541A3" w:rsidRDefault="00000000">
      <w:pPr>
        <w:pStyle w:val="BodyText"/>
      </w:pPr>
      <w:r>
        <w:rPr>
          <w:b/>
          <w:bCs/>
        </w:rPr>
        <w:t>Used in:</w:t>
      </w:r>
      <w:r>
        <w:t xml:space="preserve"> HAProxy, Nginx Stream, Envoy, AWS NLB (proxy mode)</w:t>
      </w:r>
    </w:p>
    <w:p w14:paraId="22170E57" w14:textId="77777777" w:rsidR="001541A3" w:rsidRDefault="00000000">
      <w:r>
        <w:pict w14:anchorId="22170E82">
          <v:rect id="_x0000_i1031" style="width:0;height:1.5pt" o:hralign="center" o:hrstd="t" o:hr="t"/>
        </w:pict>
      </w:r>
    </w:p>
    <w:p w14:paraId="22170E58" w14:textId="77777777" w:rsidR="001541A3" w:rsidRDefault="00000000">
      <w:pPr>
        <w:pStyle w:val="Heading2"/>
      </w:pPr>
      <w:bookmarkStart w:id="14" w:name="comparison-pass-through-vs-proxy-mode"/>
      <w:bookmarkEnd w:id="11"/>
      <w:bookmarkEnd w:id="13"/>
      <w:r>
        <w:rPr>
          <w:b/>
          <w:bCs/>
        </w:rPr>
        <w:t>Comparison — Pass-Through vs Proxy Mode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4596"/>
        <w:gridCol w:w="3064"/>
      </w:tblGrid>
      <w:tr w:rsidR="001541A3" w14:paraId="22170E5C" w14:textId="77777777" w:rsidTr="00154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2170E59" w14:textId="77777777" w:rsidR="001541A3" w:rsidRDefault="00000000">
            <w:pPr>
              <w:pStyle w:val="Compact"/>
            </w:pPr>
            <w:r>
              <w:t>Feature</w:t>
            </w:r>
          </w:p>
        </w:tc>
        <w:tc>
          <w:tcPr>
            <w:tcW w:w="3801" w:type="dxa"/>
          </w:tcPr>
          <w:p w14:paraId="22170E5A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Pass-Through Mode</w:t>
            </w:r>
          </w:p>
        </w:tc>
        <w:tc>
          <w:tcPr>
            <w:tcW w:w="2534" w:type="dxa"/>
          </w:tcPr>
          <w:p w14:paraId="22170E5B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Proxy Mode</w:t>
            </w:r>
          </w:p>
        </w:tc>
      </w:tr>
      <w:tr w:rsidR="001541A3" w14:paraId="22170E60" w14:textId="77777777">
        <w:tc>
          <w:tcPr>
            <w:tcW w:w="1584" w:type="dxa"/>
          </w:tcPr>
          <w:p w14:paraId="22170E5D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TCP Termination</w:t>
            </w:r>
          </w:p>
        </w:tc>
        <w:tc>
          <w:tcPr>
            <w:tcW w:w="3801" w:type="dxa"/>
          </w:tcPr>
          <w:p w14:paraId="22170E5E" w14:textId="77777777" w:rsidR="001541A3" w:rsidRDefault="00000000">
            <w:pPr>
              <w:pStyle w:val="Compact"/>
            </w:pPr>
            <w:r>
              <w:t>❌ No</w:t>
            </w:r>
          </w:p>
        </w:tc>
        <w:tc>
          <w:tcPr>
            <w:tcW w:w="2534" w:type="dxa"/>
          </w:tcPr>
          <w:p w14:paraId="22170E5F" w14:textId="77777777" w:rsidR="001541A3" w:rsidRDefault="00000000">
            <w:pPr>
              <w:pStyle w:val="Compact"/>
            </w:pPr>
            <w:r>
              <w:t>✅ Yes</w:t>
            </w:r>
          </w:p>
        </w:tc>
      </w:tr>
      <w:tr w:rsidR="001541A3" w14:paraId="22170E64" w14:textId="77777777">
        <w:tc>
          <w:tcPr>
            <w:tcW w:w="1584" w:type="dxa"/>
          </w:tcPr>
          <w:p w14:paraId="22170E61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3801" w:type="dxa"/>
          </w:tcPr>
          <w:p w14:paraId="22170E62" w14:textId="77777777" w:rsidR="001541A3" w:rsidRDefault="00000000">
            <w:pPr>
              <w:pStyle w:val="Compact"/>
            </w:pPr>
            <w:r>
              <w:t>🟢 Very High</w:t>
            </w:r>
          </w:p>
        </w:tc>
        <w:tc>
          <w:tcPr>
            <w:tcW w:w="2534" w:type="dxa"/>
          </w:tcPr>
          <w:p w14:paraId="22170E63" w14:textId="77777777" w:rsidR="001541A3" w:rsidRDefault="00000000">
            <w:pPr>
              <w:pStyle w:val="Compact"/>
            </w:pPr>
            <w:r>
              <w:t>🟡 Moderate</w:t>
            </w:r>
          </w:p>
        </w:tc>
      </w:tr>
      <w:tr w:rsidR="001541A3" w14:paraId="22170E68" w14:textId="77777777">
        <w:tc>
          <w:tcPr>
            <w:tcW w:w="1584" w:type="dxa"/>
          </w:tcPr>
          <w:p w14:paraId="22170E65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Latency</w:t>
            </w:r>
          </w:p>
        </w:tc>
        <w:tc>
          <w:tcPr>
            <w:tcW w:w="3801" w:type="dxa"/>
          </w:tcPr>
          <w:p w14:paraId="22170E66" w14:textId="77777777" w:rsidR="001541A3" w:rsidRDefault="00000000">
            <w:pPr>
              <w:pStyle w:val="Compact"/>
            </w:pPr>
            <w:r>
              <w:t>🟢 Minimal</w:t>
            </w:r>
          </w:p>
        </w:tc>
        <w:tc>
          <w:tcPr>
            <w:tcW w:w="2534" w:type="dxa"/>
          </w:tcPr>
          <w:p w14:paraId="22170E67" w14:textId="77777777" w:rsidR="001541A3" w:rsidRDefault="00000000">
            <w:pPr>
              <w:pStyle w:val="Compact"/>
            </w:pPr>
            <w:r>
              <w:t>🔴 Slightly higher</w:t>
            </w:r>
          </w:p>
        </w:tc>
      </w:tr>
      <w:tr w:rsidR="001541A3" w14:paraId="22170E6C" w14:textId="77777777">
        <w:tc>
          <w:tcPr>
            <w:tcW w:w="1584" w:type="dxa"/>
          </w:tcPr>
          <w:p w14:paraId="22170E69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Observability</w:t>
            </w:r>
          </w:p>
        </w:tc>
        <w:tc>
          <w:tcPr>
            <w:tcW w:w="3801" w:type="dxa"/>
          </w:tcPr>
          <w:p w14:paraId="22170E6A" w14:textId="77777777" w:rsidR="001541A3" w:rsidRDefault="00000000">
            <w:pPr>
              <w:pStyle w:val="Compact"/>
            </w:pPr>
            <w:r>
              <w:t>🔴 Limited</w:t>
            </w:r>
          </w:p>
        </w:tc>
        <w:tc>
          <w:tcPr>
            <w:tcW w:w="2534" w:type="dxa"/>
          </w:tcPr>
          <w:p w14:paraId="22170E6B" w14:textId="77777777" w:rsidR="001541A3" w:rsidRDefault="00000000">
            <w:pPr>
              <w:pStyle w:val="Compact"/>
            </w:pPr>
            <w:r>
              <w:t>🟢 Detailed (logging, metrics)</w:t>
            </w:r>
          </w:p>
        </w:tc>
      </w:tr>
      <w:tr w:rsidR="001541A3" w14:paraId="22170E70" w14:textId="77777777">
        <w:tc>
          <w:tcPr>
            <w:tcW w:w="1584" w:type="dxa"/>
          </w:tcPr>
          <w:p w14:paraId="22170E6D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Control (timeouts, retries)</w:t>
            </w:r>
          </w:p>
        </w:tc>
        <w:tc>
          <w:tcPr>
            <w:tcW w:w="3801" w:type="dxa"/>
          </w:tcPr>
          <w:p w14:paraId="22170E6E" w14:textId="77777777" w:rsidR="001541A3" w:rsidRDefault="00000000">
            <w:pPr>
              <w:pStyle w:val="Compact"/>
            </w:pPr>
            <w:r>
              <w:t>❌ Minimal</w:t>
            </w:r>
          </w:p>
        </w:tc>
        <w:tc>
          <w:tcPr>
            <w:tcW w:w="2534" w:type="dxa"/>
          </w:tcPr>
          <w:p w14:paraId="22170E6F" w14:textId="77777777" w:rsidR="001541A3" w:rsidRDefault="00000000">
            <w:pPr>
              <w:pStyle w:val="Compact"/>
            </w:pPr>
            <w:r>
              <w:t>✅ Full</w:t>
            </w:r>
          </w:p>
        </w:tc>
      </w:tr>
      <w:tr w:rsidR="001541A3" w14:paraId="22170E74" w14:textId="77777777">
        <w:tc>
          <w:tcPr>
            <w:tcW w:w="1584" w:type="dxa"/>
          </w:tcPr>
          <w:p w14:paraId="22170E71" w14:textId="77777777" w:rsidR="001541A3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3801" w:type="dxa"/>
          </w:tcPr>
          <w:p w14:paraId="22170E72" w14:textId="77777777" w:rsidR="001541A3" w:rsidRDefault="00000000">
            <w:pPr>
              <w:pStyle w:val="Compact"/>
            </w:pPr>
            <w:r>
              <w:t>Game servers, DNS, UDP/TCP streaming</w:t>
            </w:r>
          </w:p>
        </w:tc>
        <w:tc>
          <w:tcPr>
            <w:tcW w:w="2534" w:type="dxa"/>
          </w:tcPr>
          <w:p w14:paraId="22170E73" w14:textId="77777777" w:rsidR="001541A3" w:rsidRDefault="00000000">
            <w:pPr>
              <w:pStyle w:val="Compact"/>
            </w:pPr>
            <w:r>
              <w:t>Database, API, monitored TCP apps</w:t>
            </w:r>
          </w:p>
        </w:tc>
      </w:tr>
    </w:tbl>
    <w:p w14:paraId="22170E75" w14:textId="77777777" w:rsidR="001541A3" w:rsidRDefault="00000000">
      <w:r>
        <w:pict w14:anchorId="22170E83">
          <v:rect id="_x0000_i1032" style="width:0;height:1.5pt" o:hralign="center" o:hrstd="t" o:hr="t"/>
        </w:pict>
      </w:r>
    </w:p>
    <w:p w14:paraId="22170E76" w14:textId="77777777" w:rsidR="001541A3" w:rsidRDefault="00000000">
      <w:pPr>
        <w:pStyle w:val="Heading2"/>
      </w:pPr>
      <w:bookmarkStart w:id="15" w:name="summary"/>
      <w:bookmarkEnd w:id="14"/>
      <w:r>
        <w:rPr>
          <w:b/>
          <w:bCs/>
        </w:rPr>
        <w:t>Summary</w:t>
      </w:r>
    </w:p>
    <w:p w14:paraId="22170E77" w14:textId="77777777" w:rsidR="001541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L4 LB</w:t>
      </w:r>
      <w:r>
        <w:t xml:space="preserve"> = Speed and simplicity (works at IP/port level)</w:t>
      </w:r>
    </w:p>
    <w:p w14:paraId="22170E78" w14:textId="77777777" w:rsidR="001541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L7 LB</w:t>
      </w:r>
      <w:r>
        <w:t xml:space="preserve"> = Intelligence and flexibility (works at application level)</w:t>
      </w:r>
    </w:p>
    <w:p w14:paraId="22170E79" w14:textId="77777777" w:rsidR="001541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Pass-Through</w:t>
      </w:r>
      <w:r>
        <w:t xml:space="preserve"> = Fast routing, minimal control</w:t>
      </w:r>
    </w:p>
    <w:p w14:paraId="22170E7A" w14:textId="77777777" w:rsidR="001541A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Proxy</w:t>
      </w:r>
      <w:r>
        <w:t xml:space="preserve"> = Controlled routing, more insight</w:t>
      </w:r>
    </w:p>
    <w:p w14:paraId="22170E7B" w14:textId="1BCBCCBD" w:rsidR="001541A3" w:rsidRDefault="00000000">
      <w:pPr>
        <w:pStyle w:val="FirstParagraph"/>
      </w:pPr>
      <w:r>
        <w:t xml:space="preserve">👉 The mode you choose depends on whether you prioritize </w:t>
      </w:r>
      <w:r>
        <w:rPr>
          <w:b/>
          <w:bCs/>
        </w:rPr>
        <w:t>performance (Pass-through)</w:t>
      </w:r>
      <w:r>
        <w:t xml:space="preserve"> or </w:t>
      </w:r>
      <w:r>
        <w:rPr>
          <w:b/>
          <w:bCs/>
        </w:rPr>
        <w:t>connection control and visibility (Proxy)</w:t>
      </w:r>
      <w:r>
        <w:t>.</w:t>
      </w:r>
      <w:r w:rsidR="00241DF6">
        <w:br/>
      </w:r>
      <w:r w:rsidR="00241DF6">
        <w:br/>
      </w:r>
      <w:r w:rsidR="00241DF6" w:rsidRPr="00241DF6">
        <w:t>https://chatgpt.com/share/68e4ecc3-cd78-8007-84e3-95e98e12db77</w:t>
      </w:r>
      <w:bookmarkEnd w:id="0"/>
      <w:bookmarkEnd w:id="15"/>
    </w:p>
    <w:sectPr w:rsidR="001541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B829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0275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3470166">
    <w:abstractNumId w:val="0"/>
  </w:num>
  <w:num w:numId="2" w16cid:durableId="1354723874">
    <w:abstractNumId w:val="1"/>
  </w:num>
  <w:num w:numId="3" w16cid:durableId="1395733846">
    <w:abstractNumId w:val="1"/>
  </w:num>
  <w:num w:numId="4" w16cid:durableId="539130501">
    <w:abstractNumId w:val="1"/>
  </w:num>
  <w:num w:numId="5" w16cid:durableId="586766507">
    <w:abstractNumId w:val="1"/>
  </w:num>
  <w:num w:numId="6" w16cid:durableId="644311605">
    <w:abstractNumId w:val="1"/>
  </w:num>
  <w:num w:numId="7" w16cid:durableId="750278835">
    <w:abstractNumId w:val="1"/>
  </w:num>
  <w:num w:numId="8" w16cid:durableId="1986200850">
    <w:abstractNumId w:val="1"/>
  </w:num>
  <w:num w:numId="9" w16cid:durableId="1837577643">
    <w:abstractNumId w:val="1"/>
  </w:num>
  <w:num w:numId="10" w16cid:durableId="33625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1A3"/>
    <w:rsid w:val="001541A3"/>
    <w:rsid w:val="00241DF6"/>
    <w:rsid w:val="005450BA"/>
    <w:rsid w:val="006E3589"/>
    <w:rsid w:val="00A5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0DFF"/>
  <w15:docId w15:val="{34909E4E-EBC2-4D13-BFBD-0F1B3181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Sharma, Shreya</cp:lastModifiedBy>
  <cp:revision>4</cp:revision>
  <dcterms:created xsi:type="dcterms:W3CDTF">2025-10-07T05:32:00Z</dcterms:created>
  <dcterms:modified xsi:type="dcterms:W3CDTF">2025-10-07T10:35:00Z</dcterms:modified>
</cp:coreProperties>
</file>