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highlight w:val="yellow"/>
        </w:rPr>
      </w:pPr>
      <w:bookmarkStart w:colFirst="0" w:colLast="0" w:name="_yiou2opsvkl6" w:id="0"/>
      <w:bookmarkEnd w:id="0"/>
      <w:r w:rsidDel="00000000" w:rsidR="00000000" w:rsidRPr="00000000">
        <w:rPr>
          <w:b w:val="1"/>
          <w:bCs w:val="1"/>
          <w:sz w:val="46"/>
          <w:szCs w:val="46"/>
          <w:highlight w:val="yellow"/>
          <w:rtl w:val="0"/>
        </w:rPr>
        <w:t xml:space="preserve">Page: Contact / Engage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highlight w:val="yellow"/>
        </w:rPr>
      </w:pPr>
      <w:bookmarkStart w:colFirst="0" w:colLast="0" w:name="_aigc48sbg1vh" w:id="1"/>
      <w:bookmarkEnd w:id="1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Block 1: Headline &amp; Mindset (Type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5i1ex8ug3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Engage with GCR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lzd33ysgp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Discuss your market entry or expansion strategy directly with our partners. We prioritize dialogue with systemic businesses ready for scalable impact.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52l2sprxvhs8" w:id="4"/>
      <w:bookmarkEnd w:id="4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Block 2: The Gatekeeper / Intent Selector (Type 1)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Objective:</w:t>
      </w:r>
      <w:r w:rsidDel="00000000" w:rsidR="00000000" w:rsidRPr="00000000">
        <w:rPr>
          <w:highlight w:val="yellow"/>
          <w:rtl w:val="0"/>
        </w:rPr>
        <w:t xml:space="preserve"> UX pattern for separating flows. Clients should not see fields for press, and vice versa.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UX-Specs: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Visual Toggle or Tabs.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Animation: Smooth transition of form fields without reloading the page.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Content (Labels):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I am a Client ] (State: Active / Selected)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Media &amp; Press ] (State: Inactive)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Partnership Proposal ] (State: Inactive)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cdrptoquewia" w:id="5"/>
      <w:bookmarkEnd w:id="5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Block 3: The Velvet Rope Form (Type 1)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Objective:</w:t>
      </w:r>
      <w:r w:rsidDel="00000000" w:rsidR="00000000" w:rsidRPr="00000000">
        <w:rPr>
          <w:highlight w:val="yellow"/>
          <w:rtl w:val="0"/>
        </w:rPr>
        <w:t xml:space="preserve"> Lead qualification before they click "Send". The form must look like a VIP pass: strict, but polite. Fields are designed to filter out non-target inquiries (early-stage startups without budget, private individuals).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Content (Form Fields):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 Details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Label: Full Name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Label: Job Title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Placeholder: e.g., CEO, Head of Expansion, Managing Director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Information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Label: Work Email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Validation Message (Error): Please use a valid corporate email address. We do not accept generic domains (gmail, yahoo) for initial inquiries.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Label: Phone Number (Optional)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Microcopy: Used only for urgent scheduling regarding your inquiry.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Context (Segmentation)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Label: Nature of Inquiry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Dropdown Options: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Strategic Market Entry &amp; Validation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Government Relations (GR) &amp; High-Level Access</w:t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Operational Setup &amp; Risk Mitigation</w:t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Partnership Proposal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Label: Organization Profile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Dropdown Options:</w:t>
      </w:r>
    </w:p>
    <w:p w:rsidR="00000000" w:rsidDel="00000000" w:rsidP="00000000" w:rsidRDefault="00000000" w:rsidRPr="00000000" w14:paraId="0000002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Multinational Corporation / Enterprise</w:t>
      </w:r>
    </w:p>
    <w:p w:rsidR="00000000" w:rsidDel="00000000" w:rsidP="00000000" w:rsidRDefault="00000000" w:rsidRPr="00000000" w14:paraId="00000025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Investment Fund / Private Equity / Family Office</w:t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Scale-up / High Growth Venture</w:t>
      </w:r>
    </w:p>
    <w:p w:rsidR="00000000" w:rsidDel="00000000" w:rsidP="00000000" w:rsidRDefault="00000000" w:rsidRPr="00000000" w14:paraId="0000002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Government Entity / NGO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Brief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Label: Context &amp; Objectives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Placeholder: Briefly describe your strategic goals or the specific challenge you are facing in the Greater Caspian Region.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Trust Checkbox (Compliance)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Checkbox: [ ] I acknowledge the Privacy Policy and confirm that my inquiry aligns with [Company Name]’s ethical compliance standards. I understand that the firm strictly operates within legal frameworks and does not engage in gray schemes.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Call to Action (Button):</w:t>
      </w:r>
      <w:r w:rsidDel="00000000" w:rsidR="00000000" w:rsidRPr="00000000">
        <w:rPr>
          <w:rtl w:val="0"/>
        </w:rPr>
        <w:t xml:space="preserve"> [ Request Consultation ]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(Optional Footer Note): For partnership inquiries or agent representation, please direct your proposal to: partners@[company-domain].com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