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66E6" w14:textId="50917E17" w:rsidR="00741258" w:rsidRPr="00B567BA" w:rsidRDefault="00B567BA">
      <w:pPr>
        <w:spacing w:before="240" w:after="240"/>
        <w:jc w:val="center"/>
        <w:rPr>
          <w:sz w:val="44"/>
          <w:szCs w:val="44"/>
        </w:rPr>
      </w:pPr>
      <w:r w:rsidRPr="00B567BA">
        <w:rPr>
          <w:rFonts w:ascii="Times New Roman" w:hAnsi="Times New Roman"/>
          <w:color w:val="000000"/>
          <w:sz w:val="44"/>
          <w:szCs w:val="44"/>
        </w:rPr>
        <w:t>Travel Buddy: A Scalable, Data-Driven AI Tourism Assistant</w:t>
      </w:r>
      <w:r>
        <w:rPr>
          <w:rFonts w:ascii="Times New Roman" w:hAnsi="Times New Roman"/>
          <w:color w:val="000000"/>
          <w:sz w:val="44"/>
          <w:szCs w:val="44"/>
        </w:rPr>
        <w:t xml:space="preserve"> </w:t>
      </w:r>
      <w:r w:rsidRPr="00B567BA">
        <w:rPr>
          <w:rFonts w:ascii="Times New Roman" w:hAnsi="Times New Roman"/>
          <w:color w:val="000000"/>
          <w:sz w:val="44"/>
          <w:szCs w:val="44"/>
        </w:rPr>
        <w:t>for India Using a 6-Layer Big Data Architecture</w:t>
      </w:r>
    </w:p>
    <w:p w14:paraId="289110E5" w14:textId="2D74A45A" w:rsidR="00B567BA" w:rsidRDefault="00AA5BA8" w:rsidP="00B567BA">
      <w:pPr>
        <w:jc w:val="center"/>
      </w:pPr>
      <w:r>
        <w:rPr>
          <w:i/>
          <w:color w:val="555555"/>
          <w:sz w:val="24"/>
        </w:rPr>
        <w:t>Report</w:t>
      </w:r>
      <w:r w:rsidR="00B567BA">
        <w:rPr>
          <w:i/>
          <w:color w:val="555555"/>
          <w:sz w:val="24"/>
        </w:rPr>
        <w:t xml:space="preserve"> | Academic Submission | April 2026</w:t>
      </w:r>
    </w:p>
    <w:p w14:paraId="6041E1C7" w14:textId="77777777" w:rsidR="00B567BA" w:rsidRDefault="00B567BA" w:rsidP="00B567BA"/>
    <w:p w14:paraId="5A7F7F29" w14:textId="77777777" w:rsidR="00B567BA" w:rsidRDefault="00B567BA" w:rsidP="00B567BA">
      <w:pPr>
        <w:jc w:val="center"/>
      </w:pPr>
      <w:r>
        <w:rPr>
          <w:i/>
          <w:color w:val="37474F"/>
          <w:sz w:val="20"/>
        </w:rPr>
        <w:t xml:space="preserve">Keywords: Tourism Informatics · Retrieval-Augmented Generation · Apache Spark · HDFS Data Lake · Large Language Models · Personalization · </w:t>
      </w:r>
      <w:proofErr w:type="spellStart"/>
      <w:r>
        <w:rPr>
          <w:i/>
          <w:color w:val="37474F"/>
          <w:sz w:val="20"/>
        </w:rPr>
        <w:t>FastAPI</w:t>
      </w:r>
      <w:proofErr w:type="spellEnd"/>
      <w:r>
        <w:rPr>
          <w:i/>
          <w:color w:val="37474F"/>
          <w:sz w:val="20"/>
        </w:rPr>
        <w:t xml:space="preserve"> · React</w:t>
      </w:r>
    </w:p>
    <w:p w14:paraId="1E538FD0" w14:textId="50FEEFC2" w:rsidR="00B567BA" w:rsidRDefault="009B0266" w:rsidP="00B567BA">
      <w:pPr>
        <w:pBdr>
          <w:top w:val="nil"/>
          <w:left w:val="nil"/>
          <w:bottom w:val="nil"/>
          <w:right w:val="nil"/>
          <w:between w:val="nil"/>
        </w:pBdr>
        <w:spacing w:before="220" w:after="40"/>
        <w:ind w:left="566" w:right="-391"/>
        <w:rPr>
          <w:i/>
          <w:iCs/>
          <w:color w:val="000000"/>
          <w:sz w:val="18"/>
          <w:szCs w:val="18"/>
        </w:rPr>
      </w:pPr>
      <w:r>
        <w:rPr>
          <w:rFonts w:ascii="Times New Roman" w:hAnsi="Times New Roman"/>
          <w:color w:val="000000"/>
        </w:rPr>
        <w:br/>
      </w:r>
      <w:r w:rsidR="00B567BA">
        <w:rPr>
          <w:i/>
          <w:iCs/>
          <w:sz w:val="18"/>
          <w:szCs w:val="18"/>
        </w:rPr>
        <w:t xml:space="preserve">                                        </w:t>
      </w:r>
      <w:r w:rsidR="00B567BA" w:rsidRPr="000E1A7E">
        <w:rPr>
          <w:sz w:val="18"/>
          <w:szCs w:val="18"/>
        </w:rPr>
        <w:t>Chintha Prathyusha Reddy</w:t>
      </w:r>
      <w:r w:rsidR="00B567BA">
        <w:rPr>
          <w:i/>
          <w:iCs/>
          <w:sz w:val="18"/>
          <w:szCs w:val="18"/>
        </w:rPr>
        <w:t xml:space="preserve">                                                      </w:t>
      </w:r>
      <w:r w:rsidR="00B567BA" w:rsidRPr="000E1A7E">
        <w:rPr>
          <w:sz w:val="18"/>
          <w:szCs w:val="18"/>
        </w:rPr>
        <w:t>K Reena Akshaya</w:t>
      </w:r>
      <w:r w:rsidR="00B567BA" w:rsidRPr="00DE454E">
        <w:rPr>
          <w:color w:val="000000"/>
          <w:sz w:val="18"/>
          <w:szCs w:val="18"/>
        </w:rPr>
        <w:br/>
      </w:r>
      <w:r w:rsidR="00B567BA" w:rsidRPr="000E1A7E">
        <w:rPr>
          <w:iCs/>
          <w:color w:val="000000"/>
          <w:sz w:val="18"/>
          <w:szCs w:val="18"/>
        </w:rPr>
        <w:t xml:space="preserve">                                     </w:t>
      </w:r>
      <w:r w:rsidR="00AA5BA8">
        <w:rPr>
          <w:iCs/>
          <w:color w:val="000000"/>
          <w:sz w:val="18"/>
          <w:szCs w:val="18"/>
        </w:rPr>
        <w:t xml:space="preserve"> </w:t>
      </w:r>
      <w:r w:rsidR="00B567BA" w:rsidRPr="000E1A7E">
        <w:rPr>
          <w:iCs/>
          <w:color w:val="000000"/>
          <w:sz w:val="18"/>
          <w:szCs w:val="18"/>
        </w:rPr>
        <w:t xml:space="preserve">  Data Science and Artificial Intelligence                                Data Science and Artificial Intelligence</w:t>
      </w:r>
      <w:r w:rsidR="00B567BA" w:rsidRPr="000E1A7E">
        <w:rPr>
          <w:iCs/>
          <w:color w:val="000000"/>
          <w:sz w:val="18"/>
          <w:szCs w:val="18"/>
        </w:rPr>
        <w:br/>
        <w:t xml:space="preserve">                                    </w:t>
      </w:r>
      <w:r w:rsidR="000E1A7E">
        <w:rPr>
          <w:iCs/>
          <w:color w:val="000000"/>
          <w:sz w:val="18"/>
          <w:szCs w:val="18"/>
        </w:rPr>
        <w:t xml:space="preserve"> </w:t>
      </w:r>
      <w:r w:rsidR="00B567BA" w:rsidRPr="000E1A7E">
        <w:rPr>
          <w:iCs/>
          <w:color w:val="000000"/>
          <w:sz w:val="18"/>
          <w:szCs w:val="18"/>
        </w:rPr>
        <w:t xml:space="preserve"> </w:t>
      </w:r>
      <w:r w:rsidR="00AA5BA8">
        <w:rPr>
          <w:iCs/>
          <w:color w:val="000000"/>
          <w:sz w:val="18"/>
          <w:szCs w:val="18"/>
        </w:rPr>
        <w:t xml:space="preserve"> </w:t>
      </w:r>
      <w:r w:rsidR="00B567BA" w:rsidRPr="000E1A7E">
        <w:rPr>
          <w:iCs/>
          <w:color w:val="000000"/>
          <w:sz w:val="18"/>
          <w:szCs w:val="18"/>
        </w:rPr>
        <w:t xml:space="preserve"> IIIT Dharwad                                                                                 IIIT Dharwad</w:t>
      </w:r>
      <w:r w:rsidR="00B567BA" w:rsidRPr="000E1A7E">
        <w:rPr>
          <w:iCs/>
          <w:color w:val="000000"/>
          <w:sz w:val="18"/>
          <w:szCs w:val="18"/>
        </w:rPr>
        <w:br/>
      </w:r>
      <w:r w:rsidR="00B567BA">
        <w:rPr>
          <w:color w:val="000000"/>
          <w:sz w:val="18"/>
          <w:szCs w:val="18"/>
        </w:rPr>
        <w:t xml:space="preserve">                                     </w:t>
      </w:r>
      <w:r w:rsidR="00AA5BA8">
        <w:rPr>
          <w:color w:val="000000"/>
          <w:sz w:val="18"/>
          <w:szCs w:val="18"/>
        </w:rPr>
        <w:t xml:space="preserve"> </w:t>
      </w:r>
      <w:r w:rsidR="000E1A7E">
        <w:rPr>
          <w:color w:val="000000"/>
          <w:sz w:val="18"/>
          <w:szCs w:val="18"/>
        </w:rPr>
        <w:t xml:space="preserve"> </w:t>
      </w:r>
      <w:r w:rsidR="00B567BA">
        <w:rPr>
          <w:color w:val="000000"/>
          <w:sz w:val="18"/>
          <w:szCs w:val="18"/>
        </w:rPr>
        <w:t xml:space="preserve"> </w:t>
      </w:r>
      <w:r w:rsidR="00B567BA" w:rsidRPr="00DE454E">
        <w:rPr>
          <w:color w:val="000000"/>
          <w:sz w:val="18"/>
          <w:szCs w:val="18"/>
        </w:rPr>
        <w:t>Dharwad, India</w:t>
      </w:r>
      <w:r w:rsidR="00B567BA">
        <w:rPr>
          <w:color w:val="000000"/>
          <w:sz w:val="18"/>
          <w:szCs w:val="18"/>
        </w:rPr>
        <w:t xml:space="preserve">                                                                            </w:t>
      </w:r>
      <w:r w:rsidR="000E1A7E">
        <w:rPr>
          <w:color w:val="000000"/>
          <w:sz w:val="18"/>
          <w:szCs w:val="18"/>
        </w:rPr>
        <w:t xml:space="preserve"> </w:t>
      </w:r>
      <w:r w:rsidR="00B567BA" w:rsidRPr="000E1A7E">
        <w:rPr>
          <w:color w:val="000000"/>
          <w:sz w:val="18"/>
          <w:szCs w:val="18"/>
        </w:rPr>
        <w:t>Dharwad, India</w:t>
      </w:r>
      <w:r w:rsidR="00B567BA" w:rsidRPr="000E1A7E">
        <w:rPr>
          <w:color w:val="000000"/>
          <w:sz w:val="18"/>
          <w:szCs w:val="18"/>
        </w:rPr>
        <w:br/>
      </w:r>
      <w:r w:rsidR="00B567BA">
        <w:t xml:space="preserve">                              </w:t>
      </w:r>
      <w:r w:rsidR="00AA5BA8">
        <w:t xml:space="preserve"> </w:t>
      </w:r>
      <w:r w:rsidR="00B567BA">
        <w:t xml:space="preserve"> </w:t>
      </w:r>
      <w:r w:rsidR="00B567BA">
        <w:rPr>
          <w:color w:val="1155CC"/>
          <w:sz w:val="18"/>
          <w:szCs w:val="18"/>
        </w:rPr>
        <w:t>24bds014@iiitdwd.ac.in</w:t>
      </w:r>
      <w:r w:rsidR="00B567BA" w:rsidRPr="00DE454E">
        <w:rPr>
          <w:i/>
          <w:iCs/>
          <w:color w:val="000000"/>
          <w:sz w:val="18"/>
          <w:szCs w:val="18"/>
        </w:rPr>
        <w:t xml:space="preserve"> </w:t>
      </w:r>
      <w:r w:rsidR="00B567BA">
        <w:rPr>
          <w:i/>
          <w:iCs/>
          <w:color w:val="000000"/>
          <w:sz w:val="18"/>
          <w:szCs w:val="18"/>
        </w:rPr>
        <w:t xml:space="preserve">                                                        </w:t>
      </w:r>
      <w:r w:rsidR="000E1A7E">
        <w:rPr>
          <w:i/>
          <w:iCs/>
          <w:color w:val="000000"/>
          <w:sz w:val="18"/>
          <w:szCs w:val="18"/>
        </w:rPr>
        <w:t xml:space="preserve">  </w:t>
      </w:r>
      <w:r w:rsidR="00B567BA">
        <w:rPr>
          <w:i/>
          <w:iCs/>
          <w:color w:val="000000"/>
          <w:sz w:val="18"/>
          <w:szCs w:val="18"/>
        </w:rPr>
        <w:t xml:space="preserve"> </w:t>
      </w:r>
      <w:r w:rsidR="00B567BA">
        <w:rPr>
          <w:color w:val="1155CC"/>
          <w:sz w:val="18"/>
          <w:szCs w:val="18"/>
        </w:rPr>
        <w:t>24bds035@iiitdwd.ac.in</w:t>
      </w:r>
      <w:r w:rsidR="00B567BA" w:rsidRPr="00DE454E">
        <w:rPr>
          <w:i/>
          <w:iCs/>
          <w:color w:val="000000"/>
          <w:sz w:val="18"/>
          <w:szCs w:val="18"/>
        </w:rPr>
        <w:t xml:space="preserve"> </w:t>
      </w:r>
      <w:r w:rsidR="00B567BA">
        <w:rPr>
          <w:i/>
          <w:iCs/>
          <w:color w:val="000000"/>
          <w:sz w:val="18"/>
          <w:szCs w:val="18"/>
        </w:rPr>
        <w:t xml:space="preserve">                                                         </w:t>
      </w:r>
      <w:r w:rsidR="00B567BA" w:rsidRPr="00DE454E">
        <w:rPr>
          <w:i/>
          <w:iCs/>
          <w:color w:val="000000"/>
          <w:sz w:val="18"/>
          <w:szCs w:val="18"/>
        </w:rPr>
        <w:br/>
      </w:r>
    </w:p>
    <w:p w14:paraId="07054CEC" w14:textId="4B030CE0" w:rsidR="00B567BA" w:rsidRPr="00DE454E" w:rsidRDefault="00B567BA" w:rsidP="00B567BA">
      <w:pPr>
        <w:pBdr>
          <w:top w:val="nil"/>
          <w:left w:val="nil"/>
          <w:bottom w:val="nil"/>
          <w:right w:val="nil"/>
          <w:between w:val="nil"/>
        </w:pBdr>
        <w:spacing w:before="220" w:after="40"/>
        <w:ind w:left="566" w:right="-391"/>
        <w:rPr>
          <w:i/>
          <w:iCs/>
        </w:rPr>
      </w:pPr>
      <w:r w:rsidRPr="000E1A7E">
        <w:rPr>
          <w:sz w:val="18"/>
          <w:szCs w:val="18"/>
        </w:rPr>
        <w:t xml:space="preserve">                                       Shreya Keshri                                                                                </w:t>
      </w:r>
      <w:r w:rsidR="000E1A7E" w:rsidRPr="000E1A7E">
        <w:rPr>
          <w:sz w:val="18"/>
          <w:szCs w:val="18"/>
        </w:rPr>
        <w:t>Sima Kumari</w:t>
      </w:r>
      <w:r w:rsidRPr="000E1A7E">
        <w:rPr>
          <w:color w:val="000000"/>
          <w:sz w:val="18"/>
          <w:szCs w:val="18"/>
        </w:rPr>
        <w:br/>
      </w:r>
      <w:r w:rsidRPr="000E1A7E">
        <w:rPr>
          <w:iCs/>
          <w:color w:val="000000"/>
          <w:sz w:val="18"/>
          <w:szCs w:val="18"/>
        </w:rPr>
        <w:t xml:space="preserve">                                      </w:t>
      </w:r>
      <w:r w:rsidR="00AA5BA8">
        <w:rPr>
          <w:iCs/>
          <w:color w:val="000000"/>
          <w:sz w:val="18"/>
          <w:szCs w:val="18"/>
        </w:rPr>
        <w:t xml:space="preserve"> </w:t>
      </w:r>
      <w:r w:rsidRPr="000E1A7E">
        <w:rPr>
          <w:iCs/>
          <w:color w:val="000000"/>
          <w:sz w:val="18"/>
          <w:szCs w:val="18"/>
        </w:rPr>
        <w:t>Data Science and Artificial Intelligence                                 Data Science and Artificial Intelligence</w:t>
      </w:r>
      <w:r w:rsidRPr="000E1A7E">
        <w:rPr>
          <w:iCs/>
          <w:color w:val="000000"/>
          <w:sz w:val="18"/>
          <w:szCs w:val="18"/>
        </w:rPr>
        <w:br/>
        <w:t xml:space="preserve">                                   </w:t>
      </w:r>
      <w:r w:rsidR="000E1A7E">
        <w:rPr>
          <w:iCs/>
          <w:color w:val="000000"/>
          <w:sz w:val="18"/>
          <w:szCs w:val="18"/>
        </w:rPr>
        <w:t xml:space="preserve"> </w:t>
      </w:r>
      <w:r w:rsidRPr="000E1A7E">
        <w:rPr>
          <w:iCs/>
          <w:color w:val="000000"/>
          <w:sz w:val="18"/>
          <w:szCs w:val="18"/>
        </w:rPr>
        <w:t xml:space="preserve"> </w:t>
      </w:r>
      <w:r w:rsidR="00AA5BA8">
        <w:rPr>
          <w:iCs/>
          <w:color w:val="000000"/>
          <w:sz w:val="18"/>
          <w:szCs w:val="18"/>
        </w:rPr>
        <w:t xml:space="preserve"> </w:t>
      </w:r>
      <w:r w:rsidRPr="000E1A7E">
        <w:rPr>
          <w:iCs/>
          <w:color w:val="000000"/>
          <w:sz w:val="18"/>
          <w:szCs w:val="18"/>
        </w:rPr>
        <w:t xml:space="preserve"> IIIT Dharwad                                                                                 IIIT Dharwad</w:t>
      </w:r>
      <w:r w:rsidRPr="000E1A7E">
        <w:rPr>
          <w:iCs/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                                  </w:t>
      </w:r>
      <w:r w:rsidR="000E1A7E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   </w:t>
      </w:r>
      <w:r w:rsidR="00AA5BA8">
        <w:rPr>
          <w:color w:val="000000"/>
          <w:sz w:val="18"/>
          <w:szCs w:val="18"/>
        </w:rPr>
        <w:t xml:space="preserve"> </w:t>
      </w:r>
      <w:r w:rsidRPr="00DE454E">
        <w:rPr>
          <w:color w:val="000000"/>
          <w:sz w:val="18"/>
          <w:szCs w:val="18"/>
        </w:rPr>
        <w:t>Dharwad, India</w:t>
      </w:r>
      <w:r>
        <w:rPr>
          <w:color w:val="000000"/>
          <w:sz w:val="18"/>
          <w:szCs w:val="18"/>
        </w:rPr>
        <w:t xml:space="preserve">                                                                        </w:t>
      </w:r>
      <w:r w:rsidR="000E1A7E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    </w:t>
      </w:r>
      <w:r w:rsidRPr="000E1A7E">
        <w:rPr>
          <w:color w:val="000000"/>
          <w:sz w:val="18"/>
          <w:szCs w:val="18"/>
        </w:rPr>
        <w:t>Dharwad, India</w:t>
      </w:r>
      <w:r w:rsidRPr="000E1A7E">
        <w:rPr>
          <w:color w:val="000000"/>
          <w:sz w:val="18"/>
          <w:szCs w:val="18"/>
        </w:rPr>
        <w:br/>
      </w:r>
      <w:r>
        <w:t xml:space="preserve">                              </w:t>
      </w:r>
      <w:r w:rsidR="000E1A7E">
        <w:t xml:space="preserve"> </w:t>
      </w:r>
      <w:r>
        <w:rPr>
          <w:color w:val="1155CC"/>
          <w:sz w:val="18"/>
          <w:szCs w:val="18"/>
        </w:rPr>
        <w:t>24bds0</w:t>
      </w:r>
      <w:r w:rsidR="000E1A7E">
        <w:rPr>
          <w:color w:val="1155CC"/>
          <w:sz w:val="18"/>
          <w:szCs w:val="18"/>
        </w:rPr>
        <w:t>77</w:t>
      </w:r>
      <w:r>
        <w:rPr>
          <w:color w:val="1155CC"/>
          <w:sz w:val="18"/>
          <w:szCs w:val="18"/>
        </w:rPr>
        <w:t>@iiitdwd.ac.in</w:t>
      </w:r>
      <w:r w:rsidRPr="00DE454E">
        <w:rPr>
          <w:i/>
          <w:iCs/>
          <w:color w:val="000000"/>
          <w:sz w:val="18"/>
          <w:szCs w:val="18"/>
        </w:rPr>
        <w:t xml:space="preserve"> </w:t>
      </w:r>
      <w:r>
        <w:rPr>
          <w:i/>
          <w:iCs/>
          <w:color w:val="000000"/>
          <w:sz w:val="18"/>
          <w:szCs w:val="18"/>
        </w:rPr>
        <w:t xml:space="preserve">                                                    </w:t>
      </w:r>
      <w:r w:rsidR="000E1A7E">
        <w:rPr>
          <w:i/>
          <w:iCs/>
          <w:color w:val="000000"/>
          <w:sz w:val="18"/>
          <w:szCs w:val="18"/>
        </w:rPr>
        <w:t xml:space="preserve">   </w:t>
      </w:r>
      <w:r>
        <w:rPr>
          <w:i/>
          <w:iCs/>
          <w:color w:val="000000"/>
          <w:sz w:val="18"/>
          <w:szCs w:val="18"/>
        </w:rPr>
        <w:t xml:space="preserve">    </w:t>
      </w:r>
      <w:r>
        <w:rPr>
          <w:color w:val="1155CC"/>
          <w:sz w:val="18"/>
          <w:szCs w:val="18"/>
        </w:rPr>
        <w:t>24bds0</w:t>
      </w:r>
      <w:r w:rsidR="000E1A7E">
        <w:rPr>
          <w:color w:val="1155CC"/>
          <w:sz w:val="18"/>
          <w:szCs w:val="18"/>
        </w:rPr>
        <w:t>78</w:t>
      </w:r>
      <w:r>
        <w:rPr>
          <w:color w:val="1155CC"/>
          <w:sz w:val="18"/>
          <w:szCs w:val="18"/>
        </w:rPr>
        <w:t>@iiitdwd.ac.in</w:t>
      </w:r>
      <w:r w:rsidRPr="00DE454E">
        <w:rPr>
          <w:i/>
          <w:iCs/>
          <w:color w:val="000000"/>
          <w:sz w:val="18"/>
          <w:szCs w:val="18"/>
        </w:rPr>
        <w:t xml:space="preserve"> </w:t>
      </w:r>
      <w:r>
        <w:rPr>
          <w:i/>
          <w:iCs/>
          <w:color w:val="000000"/>
          <w:sz w:val="18"/>
          <w:szCs w:val="18"/>
        </w:rPr>
        <w:t xml:space="preserve">                                                         </w:t>
      </w:r>
      <w:r w:rsidRPr="00DE454E">
        <w:rPr>
          <w:i/>
          <w:iCs/>
          <w:color w:val="000000"/>
          <w:sz w:val="18"/>
          <w:szCs w:val="18"/>
        </w:rPr>
        <w:br/>
      </w:r>
      <w:r w:rsidRPr="00DE454E">
        <w:rPr>
          <w:i/>
          <w:iCs/>
          <w:color w:val="000000"/>
          <w:sz w:val="18"/>
          <w:szCs w:val="18"/>
        </w:rPr>
        <w:br/>
      </w:r>
      <w:r w:rsidRPr="00DE454E">
        <w:rPr>
          <w:i/>
          <w:iCs/>
        </w:rPr>
        <w:t xml:space="preserve"> </w:t>
      </w:r>
    </w:p>
    <w:p w14:paraId="75F114F6" w14:textId="71649E72" w:rsidR="00741258" w:rsidRDefault="00741258" w:rsidP="00B567BA">
      <w:pPr>
        <w:spacing w:after="480"/>
        <w:jc w:val="center"/>
        <w:sectPr w:rsidR="00741258">
          <w:pgSz w:w="12240" w:h="15840"/>
          <w:pgMar w:top="1080" w:right="907" w:bottom="1440" w:left="907" w:header="720" w:footer="720" w:gutter="0"/>
          <w:cols w:space="720"/>
          <w:docGrid w:linePitch="360"/>
        </w:sectPr>
      </w:pPr>
    </w:p>
    <w:p w14:paraId="3CBE0B17" w14:textId="75176402" w:rsidR="00741258" w:rsidRPr="00DA0E13" w:rsidRDefault="009B0266">
      <w:pPr>
        <w:jc w:val="both"/>
      </w:pPr>
      <w:r w:rsidRPr="00DA0E13">
        <w:rPr>
          <w:rFonts w:ascii="Times New Roman" w:hAnsi="Times New Roman"/>
          <w:b/>
          <w:color w:val="000000"/>
        </w:rPr>
        <w:t xml:space="preserve">Abstract—Tourism planning in India presents a formidable information retrieval challenge: travelers must navigate fragmented datasets spanning thousands of points-of-interest, dynamic hotel </w:t>
      </w:r>
      <w:proofErr w:type="gramStart"/>
      <w:r w:rsidRPr="00DA0E13">
        <w:rPr>
          <w:rFonts w:ascii="Times New Roman" w:hAnsi="Times New Roman"/>
          <w:b/>
          <w:color w:val="000000"/>
        </w:rPr>
        <w:t>pricing</w:t>
      </w:r>
      <w:proofErr w:type="gramEnd"/>
      <w:r w:rsidRPr="00DA0E13">
        <w:rPr>
          <w:rFonts w:ascii="Times New Roman" w:hAnsi="Times New Roman"/>
          <w:b/>
          <w:color w:val="000000"/>
        </w:rPr>
        <w:t xml:space="preserve"> across 600+ cities, and heterogeneous regional data. This paper presents</w:t>
      </w:r>
      <w:r w:rsidR="00B74AA8" w:rsidRPr="00DA0E13">
        <w:rPr>
          <w:rFonts w:ascii="Times New Roman" w:hAnsi="Times New Roman"/>
          <w:b/>
          <w:color w:val="000000"/>
        </w:rPr>
        <w:t xml:space="preserve"> </w:t>
      </w:r>
      <w:r w:rsidRPr="00DA0E13">
        <w:rPr>
          <w:rFonts w:ascii="Times New Roman" w:hAnsi="Times New Roman"/>
          <w:b/>
          <w:color w:val="000000"/>
        </w:rPr>
        <w:t xml:space="preserve">Travel Buddy, an AI-powered tourism assistant built on a novel 6-layer scalable architecture integrating a Hadoop HDFS Data Lake, Apache Spark batch analytics, a Retrieval-Augmented Generation (RAG) pipeline powered by Groq's Llama 3.1 LLM, and a behavioral user personalization engine. The system ingests, normalizes, and processes vast multi-source tourism datasets totalling over 600 MB of raw CSV data across 7 distinct domain </w:t>
      </w:r>
      <w:r w:rsidRPr="00DA0E13">
        <w:rPr>
          <w:rFonts w:ascii="Times New Roman" w:hAnsi="Times New Roman"/>
          <w:b/>
          <w:color w:val="000000"/>
        </w:rPr>
        <w:t>categories using PySpark. Results demonstrate that the personalization engine reduces query ambiguity by automatically inferring user budget style, trip pace, interests, and group type — injecting these signals into the LLM system prompt for contextually tailored responses.</w:t>
      </w:r>
    </w:p>
    <w:p w14:paraId="11527B2E" w14:textId="77777777" w:rsidR="00741258" w:rsidRDefault="009B0266">
      <w:pPr>
        <w:pStyle w:val="Heading1"/>
        <w:spacing w:after="120"/>
        <w:jc w:val="center"/>
      </w:pPr>
      <w:r>
        <w:rPr>
          <w:rFonts w:ascii="Times New Roman" w:hAnsi="Times New Roman"/>
          <w:b w:val="0"/>
          <w:smallCaps/>
          <w:color w:val="000000"/>
          <w:sz w:val="20"/>
        </w:rPr>
        <w:t>I. INTRODUCTION</w:t>
      </w:r>
    </w:p>
    <w:p w14:paraId="244C6084" w14:textId="77777777" w:rsidR="00741258" w:rsidRDefault="009B0266">
      <w:pPr>
        <w:pStyle w:val="Heading2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A. Motivation</w:t>
      </w:r>
    </w:p>
    <w:p w14:paraId="211F6266" w14:textId="425F0A14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>India's tourism sector, comprising over 1.5 billion domestic tourist visits annually (Ministry of Tourism, India, 2023), generates a complex, dynamic information landscape. Travelers routinely face th</w:t>
      </w:r>
      <w:r w:rsidR="000E1A7E">
        <w:rPr>
          <w:rFonts w:ascii="Times New Roman" w:hAnsi="Times New Roman"/>
          <w:color w:val="000000"/>
          <w:sz w:val="20"/>
        </w:rPr>
        <w:t>ese</w:t>
      </w:r>
      <w:r>
        <w:rPr>
          <w:rFonts w:ascii="Times New Roman" w:hAnsi="Times New Roman"/>
          <w:color w:val="000000"/>
          <w:sz w:val="20"/>
        </w:rPr>
        <w:t xml:space="preserve"> core challenges:</w:t>
      </w:r>
    </w:p>
    <w:p w14:paraId="4C0EB09B" w14:textId="291383D8" w:rsidR="00741258" w:rsidRDefault="009B0266">
      <w:pPr>
        <w:pStyle w:val="ListBullet"/>
        <w:jc w:val="both"/>
      </w:pPr>
      <w:r>
        <w:rPr>
          <w:rFonts w:ascii="Times New Roman" w:hAnsi="Times New Roman"/>
          <w:color w:val="000000"/>
          <w:sz w:val="20"/>
        </w:rPr>
        <w:t xml:space="preserve">Information fragmentation: </w:t>
      </w:r>
      <w:r w:rsidR="000E1A7E">
        <w:rPr>
          <w:rFonts w:ascii="Times New Roman" w:hAnsi="Times New Roman"/>
          <w:color w:val="000000"/>
          <w:sz w:val="20"/>
        </w:rPr>
        <w:t>D</w:t>
      </w:r>
      <w:r>
        <w:rPr>
          <w:rFonts w:ascii="Times New Roman" w:hAnsi="Times New Roman"/>
          <w:color w:val="000000"/>
          <w:sz w:val="20"/>
        </w:rPr>
        <w:t xml:space="preserve">ata is spread across </w:t>
      </w:r>
      <w:r w:rsidR="000E1A7E">
        <w:rPr>
          <w:rFonts w:ascii="Times New Roman" w:hAnsi="Times New Roman"/>
          <w:color w:val="000000"/>
          <w:sz w:val="20"/>
        </w:rPr>
        <w:t>different sources</w:t>
      </w:r>
      <w:r>
        <w:rPr>
          <w:rFonts w:ascii="Times New Roman" w:hAnsi="Times New Roman"/>
          <w:color w:val="000000"/>
          <w:sz w:val="20"/>
        </w:rPr>
        <w:t>— each with distinct schemas and quality levels.</w:t>
      </w:r>
    </w:p>
    <w:p w14:paraId="6A9A0412" w14:textId="77777777" w:rsidR="00741258" w:rsidRDefault="009B0266">
      <w:pPr>
        <w:pStyle w:val="ListBullet"/>
        <w:jc w:val="both"/>
      </w:pPr>
      <w:r>
        <w:rPr>
          <w:rFonts w:ascii="Times New Roman" w:hAnsi="Times New Roman"/>
          <w:color w:val="000000"/>
          <w:sz w:val="20"/>
        </w:rPr>
        <w:t>Lack of personalization: Generic travel platforms treat every user identically, ignoring behavioral signals from query history.</w:t>
      </w:r>
    </w:p>
    <w:p w14:paraId="319B179B" w14:textId="77777777" w:rsidR="00741258" w:rsidRDefault="009B0266">
      <w:pPr>
        <w:pStyle w:val="ListBullet"/>
        <w:jc w:val="both"/>
      </w:pPr>
      <w:r>
        <w:rPr>
          <w:rFonts w:ascii="Times New Roman" w:hAnsi="Times New Roman"/>
          <w:color w:val="000000"/>
          <w:sz w:val="20"/>
        </w:rPr>
        <w:t>Scale challenges: Large-scale tourism datasets exceed the practical limits of single-node processing for real-time analytics.</w:t>
      </w:r>
    </w:p>
    <w:p w14:paraId="25E572D2" w14:textId="77777777" w:rsidR="00741258" w:rsidRDefault="009B0266">
      <w:pPr>
        <w:pStyle w:val="Heading2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B. Problem Statement</w:t>
      </w:r>
    </w:p>
    <w:p w14:paraId="6E72B023" w14:textId="6CB5CF28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 xml:space="preserve">Existing travel assistants (e.g., MakeMyTrip AI) lack the coupling between a persistent big data pipeline and real-time conversational AI. They either operate on stale snapshots or load full datasets into application memory — an approach that </w:t>
      </w:r>
      <w:r>
        <w:rPr>
          <w:rFonts w:ascii="Times New Roman" w:hAnsi="Times New Roman"/>
          <w:color w:val="000000"/>
          <w:sz w:val="20"/>
        </w:rPr>
        <w:lastRenderedPageBreak/>
        <w:t>does not scale. There is also a critical gap in behavioral profiling: no existing open-source tourism assistant learns from conversational patterns to infer preferences without explicit user input.</w:t>
      </w:r>
    </w:p>
    <w:p w14:paraId="40DC245A" w14:textId="77777777" w:rsidR="00741258" w:rsidRDefault="009B0266">
      <w:pPr>
        <w:pStyle w:val="Heading2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C. Contributions</w:t>
      </w:r>
    </w:p>
    <w:p w14:paraId="2CEB4F8B" w14:textId="77777777" w:rsidR="00741258" w:rsidRDefault="009B0266">
      <w:pPr>
        <w:pStyle w:val="ListNumber"/>
        <w:jc w:val="both"/>
      </w:pPr>
      <w:r>
        <w:rPr>
          <w:rFonts w:ascii="Times New Roman" w:hAnsi="Times New Roman"/>
          <w:color w:val="000000"/>
          <w:sz w:val="20"/>
        </w:rPr>
        <w:t>A 6-Layer Architecture for scalable AI-assisted tourism, spanning raw data ingestion through frontend delivery.</w:t>
      </w:r>
    </w:p>
    <w:p w14:paraId="5A576561" w14:textId="572F4730" w:rsidR="00741258" w:rsidRDefault="009B0266">
      <w:pPr>
        <w:pStyle w:val="ListNumber"/>
        <w:jc w:val="both"/>
      </w:pPr>
      <w:r>
        <w:rPr>
          <w:rFonts w:ascii="Times New Roman" w:hAnsi="Times New Roman"/>
          <w:color w:val="000000"/>
          <w:sz w:val="20"/>
        </w:rPr>
        <w:t xml:space="preserve">A Multi-Schema Spark ETL Pipeline that unifies </w:t>
      </w:r>
      <w:r w:rsidR="000E1A7E">
        <w:rPr>
          <w:rFonts w:ascii="Times New Roman" w:hAnsi="Times New Roman"/>
          <w:color w:val="000000"/>
          <w:sz w:val="20"/>
        </w:rPr>
        <w:t>7 domain</w:t>
      </w:r>
      <w:r>
        <w:rPr>
          <w:rFonts w:ascii="Times New Roman" w:hAnsi="Times New Roman"/>
          <w:color w:val="000000"/>
          <w:sz w:val="20"/>
        </w:rPr>
        <w:t xml:space="preserve"> datasets with different schemas into a single aggregated Parquet fact table.</w:t>
      </w:r>
    </w:p>
    <w:p w14:paraId="65D92AEE" w14:textId="77777777" w:rsidR="00741258" w:rsidRDefault="009B0266">
      <w:pPr>
        <w:pStyle w:val="ListNumber"/>
        <w:jc w:val="both"/>
      </w:pPr>
      <w:r>
        <w:rPr>
          <w:rFonts w:ascii="Times New Roman" w:hAnsi="Times New Roman"/>
          <w:color w:val="000000"/>
          <w:sz w:val="20"/>
        </w:rPr>
        <w:t>A Behavioral Preference Profiler that infers budget style, pace, interests, and group type from conversational keyword signals.</w:t>
      </w:r>
    </w:p>
    <w:p w14:paraId="5750CD7E" w14:textId="77777777" w:rsidR="00741258" w:rsidRDefault="009B0266">
      <w:pPr>
        <w:pStyle w:val="ListNumber"/>
        <w:jc w:val="both"/>
      </w:pPr>
      <w:r>
        <w:rPr>
          <w:rFonts w:ascii="Times New Roman" w:hAnsi="Times New Roman"/>
          <w:color w:val="000000"/>
          <w:sz w:val="20"/>
        </w:rPr>
        <w:t>An Interactive Insights Dashboard backed by real Parquet data from HDFS, supporting natural-language Q&amp;A over processed tourism statistics.</w:t>
      </w:r>
    </w:p>
    <w:p w14:paraId="51E83D3A" w14:textId="43D8A5FA" w:rsidR="00741258" w:rsidRDefault="009B0266">
      <w:pPr>
        <w:pStyle w:val="ListNumber"/>
        <w:jc w:val="both"/>
      </w:pPr>
      <w:r>
        <w:rPr>
          <w:rFonts w:ascii="Times New Roman" w:hAnsi="Times New Roman"/>
          <w:color w:val="000000"/>
          <w:sz w:val="20"/>
        </w:rPr>
        <w:t>A</w:t>
      </w:r>
      <w:r w:rsidR="000E1A7E">
        <w:rPr>
          <w:rFonts w:ascii="Times New Roman" w:hAnsi="Times New Roman"/>
          <w:color w:val="000000"/>
          <w:sz w:val="20"/>
        </w:rPr>
        <w:t xml:space="preserve"> </w:t>
      </w:r>
      <w:r>
        <w:rPr>
          <w:rFonts w:ascii="Times New Roman" w:hAnsi="Times New Roman"/>
          <w:color w:val="000000"/>
          <w:sz w:val="20"/>
        </w:rPr>
        <w:t>production-grade, open-source reference implementation serving as a benchmark for tourism AI system design.</w:t>
      </w:r>
    </w:p>
    <w:p w14:paraId="5581CDD5" w14:textId="77777777" w:rsidR="00741258" w:rsidRDefault="009B0266">
      <w:pPr>
        <w:pStyle w:val="Heading1"/>
        <w:spacing w:after="120"/>
        <w:jc w:val="center"/>
      </w:pPr>
      <w:r>
        <w:rPr>
          <w:rFonts w:ascii="Times New Roman" w:hAnsi="Times New Roman"/>
          <w:b w:val="0"/>
          <w:smallCaps/>
          <w:color w:val="000000"/>
          <w:sz w:val="20"/>
        </w:rPr>
        <w:t>II. RELATED WORK</w:t>
      </w:r>
    </w:p>
    <w:p w14:paraId="6FC25691" w14:textId="33BC692E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 xml:space="preserve">Travel Q&amp;A previously relied on GPT-based chatbots that lacked grounding in real datasets. </w:t>
      </w:r>
      <w:r w:rsidR="000E1A7E">
        <w:rPr>
          <w:rFonts w:ascii="Times New Roman" w:hAnsi="Times New Roman"/>
          <w:color w:val="000000"/>
          <w:sz w:val="20"/>
        </w:rPr>
        <w:t>Travel Buddy</w:t>
      </w:r>
      <w:r>
        <w:rPr>
          <w:rFonts w:ascii="Times New Roman" w:hAnsi="Times New Roman"/>
          <w:color w:val="000000"/>
          <w:sz w:val="20"/>
        </w:rPr>
        <w:t xml:space="preserve"> advances this by grounding answers in real Spark-processed datasets via RAG.</w:t>
      </w:r>
    </w:p>
    <w:p w14:paraId="0D7FF1FD" w14:textId="7DF15B30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 xml:space="preserve">For recommendation, collaborative filtering has historically been used, but </w:t>
      </w:r>
      <w:r w:rsidR="000E1A7E">
        <w:rPr>
          <w:rFonts w:ascii="Times New Roman" w:hAnsi="Times New Roman"/>
          <w:color w:val="000000"/>
          <w:sz w:val="20"/>
        </w:rPr>
        <w:t>Travel Buddy</w:t>
      </w:r>
      <w:r>
        <w:rPr>
          <w:rFonts w:ascii="Times New Roman" w:hAnsi="Times New Roman"/>
          <w:color w:val="000000"/>
          <w:sz w:val="20"/>
        </w:rPr>
        <w:t xml:space="preserve"> utilizes keyword signal profiling with LLM prompt injection for zero-friction personalization without fine-tuning costs.</w:t>
      </w:r>
    </w:p>
    <w:p w14:paraId="00732D63" w14:textId="77777777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>In big data tourism, traditional Hadoop MapReduce pipelines have been replaced here with a full Spark SQL + Parquet pipeline connected directly to a REST API layer for low latency serving.</w:t>
      </w:r>
    </w:p>
    <w:p w14:paraId="5DA0E476" w14:textId="77777777" w:rsidR="00741258" w:rsidRDefault="009B0266">
      <w:pPr>
        <w:pStyle w:val="Heading1"/>
        <w:spacing w:after="120"/>
        <w:jc w:val="center"/>
      </w:pPr>
      <w:r>
        <w:rPr>
          <w:rFonts w:ascii="Times New Roman" w:hAnsi="Times New Roman"/>
          <w:b w:val="0"/>
          <w:smallCaps/>
          <w:color w:val="000000"/>
          <w:sz w:val="20"/>
        </w:rPr>
        <w:t>III. SYSTEM ARCHITECTURE</w:t>
      </w:r>
    </w:p>
    <w:p w14:paraId="0069773C" w14:textId="77777777" w:rsidR="00741258" w:rsidRDefault="009B0266">
      <w:pPr>
        <w:pStyle w:val="Heading2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A. Overview: The 6-Layer Model</w:t>
      </w:r>
    </w:p>
    <w:p w14:paraId="7C6A248B" w14:textId="36CECDC9" w:rsidR="00741258" w:rsidRDefault="000E1A7E" w:rsidP="002D1E1D">
      <w:pPr>
        <w:spacing w:after="80"/>
        <w:jc w:val="both"/>
        <w:rPr>
          <w:rFonts w:ascii="Courier New" w:hAnsi="Courier New"/>
          <w:color w:val="000000"/>
          <w:sz w:val="14"/>
        </w:rPr>
      </w:pPr>
      <w:r>
        <w:rPr>
          <w:rFonts w:ascii="Times New Roman" w:hAnsi="Times New Roman"/>
          <w:color w:val="000000"/>
          <w:sz w:val="20"/>
        </w:rPr>
        <w:t xml:space="preserve">Travel Buddy is designed around a 6-layer separation of concerns, where each layer handles a distinct stage of the data and intelligence pipeline. </w:t>
      </w:r>
      <w:r>
        <w:rPr>
          <w:rFonts w:ascii="Courier New" w:hAnsi="Courier New"/>
          <w:color w:val="000000"/>
          <w:sz w:val="14"/>
        </w:rPr>
        <w:t xml:space="preserve">  </w:t>
      </w:r>
    </w:p>
    <w:p w14:paraId="62F70D22" w14:textId="0E18BD2D" w:rsidR="007F1876" w:rsidRDefault="007F1876" w:rsidP="002D1E1D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7F1876">
        <w:rPr>
          <w:rFonts w:ascii="Times New Roman" w:hAnsi="Times New Roman" w:cs="Times New Roman"/>
          <w:sz w:val="20"/>
          <w:szCs w:val="20"/>
        </w:rPr>
        <w:t>Showing how user queries are processed through frontend, backend, big data layers, and AI pipeline to generate responses through</w:t>
      </w:r>
      <w:r>
        <w:rPr>
          <w:rFonts w:ascii="Times New Roman" w:hAnsi="Times New Roman" w:cs="Times New Roman"/>
        </w:rPr>
        <w:t xml:space="preserve"> </w:t>
      </w:r>
      <w:r w:rsidRPr="007F1876">
        <w:rPr>
          <w:rFonts w:ascii="Times New Roman" w:hAnsi="Times New Roman" w:cs="Times New Roman"/>
          <w:sz w:val="20"/>
          <w:szCs w:val="20"/>
        </w:rPr>
        <w:t>End-to-End System Flow of Travel Buddy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6A6F8D68" w14:textId="77777777" w:rsidR="00985ADB" w:rsidRDefault="00985ADB" w:rsidP="002D1E1D">
      <w:pPr>
        <w:spacing w:after="80"/>
        <w:jc w:val="both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04462B9B" w14:textId="5689402B" w:rsidR="002D1E1D" w:rsidRPr="007F1876" w:rsidRDefault="007F1876" w:rsidP="002D1E1D">
      <w:pPr>
        <w:spacing w:after="8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9A31DF3" wp14:editId="4FF456AE">
            <wp:extent cx="3665008" cy="4107180"/>
            <wp:effectExtent l="0" t="0" r="0" b="7620"/>
            <wp:docPr id="29713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34965" name="Picture 297134965"/>
                    <pic:cNvPicPr/>
                  </pic:nvPicPr>
                  <pic:blipFill rotWithShape="1">
                    <a:blip r:embed="rId6"/>
                    <a:srcRect t="6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425" cy="414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C158E" w14:textId="618BE291" w:rsidR="00AA5BA8" w:rsidRDefault="00AA5BA8" w:rsidP="00AA5BA8">
      <w:pPr>
        <w:ind w:left="360"/>
        <w:jc w:val="both"/>
        <w:rPr>
          <w:sz w:val="18"/>
          <w:szCs w:val="18"/>
        </w:rPr>
      </w:pPr>
      <w:r w:rsidRPr="008747B1">
        <w:rPr>
          <w:b/>
          <w:bCs/>
          <w:sz w:val="18"/>
          <w:szCs w:val="18"/>
          <w:lang w:val="en-IN"/>
        </w:rPr>
        <w:t xml:space="preserve">Figure 1: </w:t>
      </w:r>
      <w:r w:rsidRPr="008747B1">
        <w:rPr>
          <w:sz w:val="18"/>
          <w:szCs w:val="18"/>
        </w:rPr>
        <w:t>"</w:t>
      </w:r>
      <w:r w:rsidRPr="0097581D">
        <w:rPr>
          <w:iCs/>
          <w:sz w:val="18"/>
          <w:szCs w:val="18"/>
        </w:rPr>
        <w:t>System Architecture of</w:t>
      </w:r>
      <w:r>
        <w:rPr>
          <w:iCs/>
          <w:sz w:val="18"/>
          <w:szCs w:val="18"/>
        </w:rPr>
        <w:t xml:space="preserve"> - Travel Buddy</w:t>
      </w:r>
      <w:r w:rsidRPr="008747B1">
        <w:rPr>
          <w:sz w:val="18"/>
          <w:szCs w:val="18"/>
        </w:rPr>
        <w:t>"</w:t>
      </w:r>
    </w:p>
    <w:p w14:paraId="0FC76085" w14:textId="11BB5B7B" w:rsidR="00AA5BA8" w:rsidRDefault="00EB1657" w:rsidP="00EB1657">
      <w:pPr>
        <w:pStyle w:val="Heading2"/>
        <w:spacing w:after="80"/>
        <w:jc w:val="both"/>
        <w:rPr>
          <w:rFonts w:ascii="Times New Roman" w:hAnsi="Times New Roman"/>
          <w:b w:val="0"/>
          <w:iCs/>
          <w:color w:val="000000"/>
          <w:sz w:val="20"/>
        </w:rPr>
      </w:pPr>
      <w:r w:rsidRPr="00EB1657">
        <w:rPr>
          <w:rFonts w:ascii="Times New Roman" w:hAnsi="Times New Roman"/>
          <w:b w:val="0"/>
          <w:iCs/>
          <w:color w:val="000000"/>
          <w:sz w:val="20"/>
        </w:rPr>
        <w:t>The process begins with the user entering a query through the React frontend, which is sent to the backend orchestrator. The backend retrieves relevant data from the Hadoop-based data lake and vector index, while Apache Spark handles large-scale data processing and personalization. This contextual data is then passed through a RAG-based AI pipeline, where the model generates an accurate and personalized response. Finally, the result is returned to the frontend and displayed to the user through an interactive interface.”</w:t>
      </w:r>
    </w:p>
    <w:p w14:paraId="615DA430" w14:textId="77777777" w:rsidR="00EB1657" w:rsidRPr="00EB1657" w:rsidRDefault="00EB1657" w:rsidP="00EB1657"/>
    <w:p w14:paraId="0F08ECD3" w14:textId="6FBF0FA0" w:rsidR="00741258" w:rsidRDefault="009B0266">
      <w:pPr>
        <w:pStyle w:val="Heading2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B. Layer-by-Layer Deep Dive</w:t>
      </w:r>
    </w:p>
    <w:p w14:paraId="647205BC" w14:textId="77777777" w:rsidR="00741258" w:rsidRDefault="009B0266">
      <w:pPr>
        <w:pStyle w:val="Heading3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1) Layer 1 — Real-Time Data Sources</w:t>
      </w:r>
    </w:p>
    <w:p w14:paraId="0552E826" w14:textId="17956D21" w:rsidR="00741258" w:rsidRDefault="002D1E1D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 xml:space="preserve">Different categories of data sources feed the system: tourism CSVs, </w:t>
      </w:r>
      <w:proofErr w:type="gramStart"/>
      <w:r>
        <w:rPr>
          <w:rFonts w:ascii="Times New Roman" w:hAnsi="Times New Roman"/>
          <w:color w:val="000000"/>
          <w:sz w:val="20"/>
        </w:rPr>
        <w:t>APIs ,</w:t>
      </w:r>
      <w:proofErr w:type="gramEnd"/>
      <w:r>
        <w:rPr>
          <w:rFonts w:ascii="Times New Roman" w:hAnsi="Times New Roman"/>
          <w:color w:val="000000"/>
          <w:sz w:val="20"/>
        </w:rPr>
        <w:t xml:space="preserve"> and user event streams for chat query captures.</w:t>
      </w:r>
    </w:p>
    <w:p w14:paraId="58A0AE07" w14:textId="77777777" w:rsidR="00741258" w:rsidRDefault="009B0266">
      <w:pPr>
        <w:pStyle w:val="Heading3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2) Layer 2 — Hadoop HDFS Data Lake</w:t>
      </w:r>
    </w:p>
    <w:p w14:paraId="27413389" w14:textId="5627A506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>HDFS serves as the central truth store, organized into raw ingestion zones and processed insight zones.</w:t>
      </w:r>
    </w:p>
    <w:p w14:paraId="0B62E551" w14:textId="77777777" w:rsidR="00741258" w:rsidRDefault="009B0266">
      <w:pPr>
        <w:pStyle w:val="Heading3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lastRenderedPageBreak/>
        <w:t>3) Layer 3 — Apache Spark Processing</w:t>
      </w:r>
    </w:p>
    <w:p w14:paraId="6C040008" w14:textId="5B120F4A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>The ETL pipeline performs schema discovery, normalizes diverse inputs to (city, rating), derives price-bucket proxies for ratings, and outputs aggregated Parquet data.</w:t>
      </w:r>
    </w:p>
    <w:p w14:paraId="7082282B" w14:textId="77777777" w:rsidR="00741258" w:rsidRDefault="009B0266">
      <w:pPr>
        <w:pStyle w:val="Heading3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4) Layer 4 — Serving &amp; Feature Store</w:t>
      </w:r>
    </w:p>
    <w:p w14:paraId="4C4BDDCD" w14:textId="77777777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>Memory structures include a FAISS ANN index for semantic search, a session dictionary for mult-turn context, and an inferred behavioral preference profile.</w:t>
      </w:r>
    </w:p>
    <w:p w14:paraId="1588D5C5" w14:textId="77777777" w:rsidR="00741258" w:rsidRDefault="009B0266">
      <w:pPr>
        <w:pStyle w:val="Heading3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5) Layer 5 — FastAPI Backend</w:t>
      </w:r>
    </w:p>
    <w:p w14:paraId="22243A65" w14:textId="62E1022A" w:rsidR="00EB1657" w:rsidRPr="00EB1657" w:rsidRDefault="009B0266">
      <w:pPr>
        <w:spacing w:after="80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Exposes REST endpoints for the RAG engine (/chat), Parquet-backed charts (/insights), and NL Spark interaction (/insights-query).</w:t>
      </w:r>
    </w:p>
    <w:p w14:paraId="188832C8" w14:textId="77777777" w:rsidR="00741258" w:rsidRDefault="009B0266">
      <w:pPr>
        <w:pStyle w:val="Heading3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6) Layer 6 — React Frontend SPA</w:t>
      </w:r>
    </w:p>
    <w:p w14:paraId="3C10D529" w14:textId="77777777" w:rsidR="00741258" w:rsidRDefault="009B0266">
      <w:pPr>
        <w:spacing w:after="80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UI layers managing split-pane dashboards, chat histories, mock price widget feeds, and responsive user inputs.</w:t>
      </w:r>
    </w:p>
    <w:p w14:paraId="420CEE7D" w14:textId="77777777" w:rsidR="00985ADB" w:rsidRDefault="00985ADB">
      <w:pPr>
        <w:spacing w:after="80"/>
        <w:jc w:val="both"/>
        <w:rPr>
          <w:rFonts w:ascii="Times New Roman" w:hAnsi="Times New Roman"/>
          <w:color w:val="000000"/>
          <w:sz w:val="20"/>
        </w:rPr>
      </w:pPr>
    </w:p>
    <w:p w14:paraId="0C591DB3" w14:textId="77777777" w:rsidR="00EB1657" w:rsidRDefault="00EB1657">
      <w:pPr>
        <w:spacing w:after="80"/>
        <w:jc w:val="both"/>
        <w:rPr>
          <w:rFonts w:ascii="Times New Roman" w:hAnsi="Times New Roman"/>
          <w:color w:val="000000"/>
          <w:sz w:val="20"/>
        </w:rPr>
      </w:pPr>
    </w:p>
    <w:p w14:paraId="740FEF32" w14:textId="225840CF" w:rsidR="00985ADB" w:rsidRDefault="00985ADB">
      <w:pPr>
        <w:spacing w:after="80"/>
        <w:jc w:val="both"/>
        <w:rPr>
          <w:rFonts w:ascii="Times New Roman" w:hAnsi="Times New Roman"/>
          <w:color w:val="000000"/>
          <w:sz w:val="20"/>
        </w:rPr>
      </w:pPr>
      <w:r>
        <w:rPr>
          <w:noProof/>
        </w:rPr>
        <w:drawing>
          <wp:inline distT="0" distB="0" distL="0" distR="0" wp14:anchorId="2EBB118D" wp14:editId="7114284F">
            <wp:extent cx="3313507" cy="3436620"/>
            <wp:effectExtent l="0" t="0" r="1270" b="0"/>
            <wp:docPr id="1034630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30493" name="Picture 1034630493"/>
                    <pic:cNvPicPr/>
                  </pic:nvPicPr>
                  <pic:blipFill rotWithShape="1">
                    <a:blip r:embed="rId7"/>
                    <a:srcRect l="26877" t="9543" r="26492" b="8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042" cy="344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81991" w14:textId="45D83911" w:rsidR="00985ADB" w:rsidRDefault="00985ADB" w:rsidP="00985ADB">
      <w:pPr>
        <w:ind w:left="360"/>
        <w:jc w:val="both"/>
        <w:rPr>
          <w:sz w:val="18"/>
          <w:szCs w:val="18"/>
        </w:rPr>
      </w:pPr>
      <w:r w:rsidRPr="008747B1">
        <w:rPr>
          <w:b/>
          <w:bCs/>
          <w:sz w:val="18"/>
          <w:szCs w:val="18"/>
          <w:lang w:val="en-IN"/>
        </w:rPr>
        <w:t xml:space="preserve">Figure </w:t>
      </w:r>
      <w:r>
        <w:rPr>
          <w:b/>
          <w:bCs/>
          <w:sz w:val="18"/>
          <w:szCs w:val="18"/>
          <w:lang w:val="en-IN"/>
        </w:rPr>
        <w:t>2</w:t>
      </w:r>
      <w:r w:rsidRPr="008747B1">
        <w:rPr>
          <w:b/>
          <w:bCs/>
          <w:sz w:val="18"/>
          <w:szCs w:val="18"/>
          <w:lang w:val="en-IN"/>
        </w:rPr>
        <w:t xml:space="preserve">: </w:t>
      </w:r>
      <w:r w:rsidRPr="008747B1">
        <w:rPr>
          <w:sz w:val="18"/>
          <w:szCs w:val="18"/>
        </w:rPr>
        <w:t>"</w:t>
      </w:r>
      <w:r w:rsidRPr="0097581D">
        <w:rPr>
          <w:iCs/>
          <w:sz w:val="18"/>
          <w:szCs w:val="18"/>
        </w:rPr>
        <w:t>System Architecture of</w:t>
      </w:r>
      <w:r>
        <w:rPr>
          <w:iCs/>
          <w:sz w:val="18"/>
          <w:szCs w:val="18"/>
        </w:rPr>
        <w:t xml:space="preserve"> - Travel Buddy</w:t>
      </w:r>
      <w:r w:rsidRPr="008747B1">
        <w:rPr>
          <w:sz w:val="18"/>
          <w:szCs w:val="18"/>
        </w:rPr>
        <w:t>"</w:t>
      </w:r>
    </w:p>
    <w:p w14:paraId="0EB46268" w14:textId="11B07D9B" w:rsidR="007F1876" w:rsidRDefault="007F1876">
      <w:pPr>
        <w:spacing w:after="80"/>
        <w:jc w:val="both"/>
      </w:pPr>
    </w:p>
    <w:p w14:paraId="6BBE33ED" w14:textId="77777777" w:rsidR="00985ADB" w:rsidRDefault="009B0266" w:rsidP="00985ADB">
      <w:pPr>
        <w:pStyle w:val="Heading2"/>
        <w:spacing w:after="80"/>
        <w:rPr>
          <w:rFonts w:ascii="Times New Roman" w:hAnsi="Times New Roman"/>
          <w:b w:val="0"/>
          <w:smallCaps/>
          <w:color w:val="000000"/>
          <w:sz w:val="20"/>
        </w:rPr>
      </w:pPr>
      <w:r>
        <w:rPr>
          <w:rFonts w:ascii="Times New Roman" w:hAnsi="Times New Roman"/>
          <w:b w:val="0"/>
          <w:smallCaps/>
          <w:color w:val="000000"/>
          <w:sz w:val="20"/>
        </w:rPr>
        <w:t>IV. AI AND PERSONALIZATION ENGINE</w:t>
      </w:r>
    </w:p>
    <w:p w14:paraId="06AA257E" w14:textId="5361D892" w:rsidR="00985ADB" w:rsidRDefault="00985ADB" w:rsidP="00985ADB">
      <w:pPr>
        <w:pStyle w:val="Heading2"/>
        <w:spacing w:after="80"/>
      </w:pPr>
      <w:r w:rsidRPr="00985ADB">
        <w:rPr>
          <w:rFonts w:ascii="Times New Roman" w:hAnsi="Times New Roman"/>
          <w:b w:val="0"/>
          <w:i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0"/>
        </w:rPr>
        <w:t>A. Retrieval-Augmented Generation (RAG) Pipeline</w:t>
      </w:r>
    </w:p>
    <w:p w14:paraId="486D18E8" w14:textId="77777777" w:rsidR="00985ADB" w:rsidRDefault="00985ADB" w:rsidP="00985ADB">
      <w:pPr>
        <w:spacing w:after="80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The RAG pipeline grounds every response in real, local tourism data before invoking the LLM. It queries FAISS for the top-5 relevant places based on cosine similarity of the user's sentence embeddings, and appends this to the LLM context menu alongside their behavioral profile.</w:t>
      </w:r>
    </w:p>
    <w:p w14:paraId="4364A210" w14:textId="20C01828" w:rsidR="00985ADB" w:rsidRPr="001737BB" w:rsidRDefault="001737BB" w:rsidP="001737BB">
      <w:pPr>
        <w:spacing w:after="80"/>
        <w:jc w:val="both"/>
        <w:rPr>
          <w:rFonts w:ascii="Times New Roman" w:hAnsi="Times New Roman"/>
          <w:color w:val="000000"/>
          <w:sz w:val="20"/>
        </w:rPr>
      </w:pPr>
      <w:r>
        <w:rPr>
          <w:noProof/>
        </w:rPr>
        <w:drawing>
          <wp:inline distT="0" distB="0" distL="0" distR="0" wp14:anchorId="71964986" wp14:editId="41CF8E36">
            <wp:extent cx="3379256" cy="2223135"/>
            <wp:effectExtent l="0" t="0" r="0" b="5715"/>
            <wp:docPr id="209402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2944" name="Picture 209402944"/>
                    <pic:cNvPicPr/>
                  </pic:nvPicPr>
                  <pic:blipFill rotWithShape="1">
                    <a:blip r:embed="rId8"/>
                    <a:srcRect l="15823" r="16540" b="6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066" cy="2267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A73A9" w14:textId="77777777" w:rsidR="001737BB" w:rsidRDefault="00985ADB" w:rsidP="00985ADB">
      <w:pPr>
        <w:ind w:left="360"/>
        <w:jc w:val="both"/>
        <w:rPr>
          <w:sz w:val="18"/>
          <w:szCs w:val="18"/>
        </w:rPr>
      </w:pPr>
      <w:r w:rsidRPr="008747B1">
        <w:rPr>
          <w:b/>
          <w:bCs/>
          <w:sz w:val="18"/>
          <w:szCs w:val="18"/>
          <w:lang w:val="en-IN"/>
        </w:rPr>
        <w:t xml:space="preserve">Figure </w:t>
      </w:r>
      <w:r>
        <w:rPr>
          <w:b/>
          <w:bCs/>
          <w:sz w:val="18"/>
          <w:szCs w:val="18"/>
          <w:lang w:val="en-IN"/>
        </w:rPr>
        <w:t>2</w:t>
      </w:r>
      <w:r w:rsidRPr="008747B1">
        <w:rPr>
          <w:b/>
          <w:bCs/>
          <w:sz w:val="18"/>
          <w:szCs w:val="18"/>
          <w:lang w:val="en-IN"/>
        </w:rPr>
        <w:t xml:space="preserve">: </w:t>
      </w:r>
      <w:r w:rsidRPr="008747B1">
        <w:rPr>
          <w:sz w:val="18"/>
          <w:szCs w:val="18"/>
        </w:rPr>
        <w:t>"</w:t>
      </w:r>
      <w:r w:rsidRPr="00AA5BA8">
        <w:rPr>
          <w:rFonts w:ascii="Times New Roman" w:hAnsi="Times New Roman"/>
          <w:iCs/>
          <w:color w:val="000000"/>
          <w:sz w:val="16"/>
          <w:szCs w:val="16"/>
        </w:rPr>
        <w:t xml:space="preserve"> RAG Pipeline with Behavioral Persona Injection</w:t>
      </w:r>
      <w:r w:rsidRPr="008747B1">
        <w:rPr>
          <w:sz w:val="18"/>
          <w:szCs w:val="18"/>
        </w:rPr>
        <w:t xml:space="preserve"> "</w:t>
      </w:r>
    </w:p>
    <w:p w14:paraId="1B017F7F" w14:textId="528F7F10" w:rsidR="00985ADB" w:rsidRDefault="001737BB" w:rsidP="00985ADB">
      <w:pPr>
        <w:ind w:left="360"/>
        <w:jc w:val="both"/>
        <w:rPr>
          <w:sz w:val="18"/>
          <w:szCs w:val="18"/>
        </w:rPr>
      </w:pPr>
      <w:r>
        <w:rPr>
          <w:rFonts w:ascii="Times New Roman" w:hAnsi="Times New Roman"/>
          <w:noProof/>
          <w:color w:val="000000"/>
          <w:sz w:val="20"/>
        </w:rPr>
        <w:drawing>
          <wp:inline distT="0" distB="0" distL="0" distR="0" wp14:anchorId="73427964" wp14:editId="4BCA08CA">
            <wp:extent cx="3195955" cy="2397125"/>
            <wp:effectExtent l="0" t="0" r="4445" b="3175"/>
            <wp:docPr id="570355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55144" name="Picture 5703551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E06A" w14:textId="77777777" w:rsidR="00985ADB" w:rsidRDefault="00985ADB" w:rsidP="00985ADB">
      <w:pPr>
        <w:pStyle w:val="Heading2"/>
        <w:spacing w:after="80"/>
      </w:pPr>
      <w:r>
        <w:rPr>
          <w:rFonts w:ascii="Times New Roman" w:hAnsi="Times New Roman"/>
          <w:b w:val="0"/>
          <w:i/>
          <w:color w:val="000000"/>
          <w:sz w:val="20"/>
        </w:rPr>
        <w:t>B. Behavioral Preference Profiler</w:t>
      </w:r>
    </w:p>
    <w:p w14:paraId="2B6E9A6F" w14:textId="7EF7F40B" w:rsidR="00AA5BA8" w:rsidRDefault="00985ADB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>The profiler tracks Budget Style, Trip Pace, Interests, and Group Type. Signals are cumulative. The dominant signal is injected into the prompt; if no signal exists, it is omitted to prevent hallucination.</w:t>
      </w:r>
    </w:p>
    <w:p w14:paraId="4F0FCF8F" w14:textId="77777777" w:rsidR="00741258" w:rsidRDefault="009B0266">
      <w:pPr>
        <w:pStyle w:val="Heading1"/>
        <w:spacing w:after="120"/>
        <w:jc w:val="center"/>
      </w:pPr>
      <w:r>
        <w:rPr>
          <w:rFonts w:ascii="Times New Roman" w:hAnsi="Times New Roman"/>
          <w:b w:val="0"/>
          <w:smallCaps/>
          <w:color w:val="000000"/>
          <w:sz w:val="20"/>
        </w:rPr>
        <w:t>V. DATASET INVENTORY</w:t>
      </w:r>
    </w:p>
    <w:p w14:paraId="2C9A7432" w14:textId="4E38A331" w:rsidR="00741258" w:rsidRDefault="009B0266" w:rsidP="00A478BA">
      <w:pPr>
        <w:spacing w:after="8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Total raw data processed approaches 15+ CSV datasets in 7 domains. Significant datasets include Goibibo hotel samples, Swiggy menu dumps,</w:t>
      </w:r>
      <w:r w:rsidR="00A478BA">
        <w:rPr>
          <w:rFonts w:ascii="Times New Roman" w:hAnsi="Times New Roman"/>
          <w:color w:val="000000"/>
          <w:sz w:val="20"/>
        </w:rPr>
        <w:t xml:space="preserve"> Travel Dataset: for places to visit</w:t>
      </w:r>
      <w:r w:rsidR="00EC4B9F">
        <w:rPr>
          <w:rFonts w:ascii="Times New Roman" w:hAnsi="Times New Roman"/>
          <w:b/>
          <w:bCs/>
          <w:color w:val="000000"/>
          <w:sz w:val="20"/>
        </w:rPr>
        <w:t xml:space="preserve">, </w:t>
      </w:r>
      <w:r>
        <w:rPr>
          <w:rFonts w:ascii="Times New Roman" w:hAnsi="Times New Roman"/>
          <w:color w:val="000000"/>
          <w:sz w:val="20"/>
        </w:rPr>
        <w:lastRenderedPageBreak/>
        <w:t>curated point-of-interest attraction data</w:t>
      </w:r>
      <w:r w:rsidR="00EC4B9F">
        <w:rPr>
          <w:rFonts w:ascii="Times New Roman" w:hAnsi="Times New Roman"/>
          <w:color w:val="000000"/>
          <w:sz w:val="20"/>
        </w:rPr>
        <w:t xml:space="preserve"> and many more</w:t>
      </w:r>
      <w:r>
        <w:rPr>
          <w:rFonts w:ascii="Times New Roman" w:hAnsi="Times New Roman"/>
          <w:color w:val="000000"/>
          <w:sz w:val="20"/>
        </w:rPr>
        <w:t>. The ETL process collapses this into optimized Parquet facts for sub-second read latency.</w:t>
      </w:r>
    </w:p>
    <w:p w14:paraId="782E463D" w14:textId="77777777" w:rsidR="00EB1657" w:rsidRPr="00A478BA" w:rsidRDefault="00EB1657" w:rsidP="00A478BA">
      <w:pPr>
        <w:spacing w:after="80"/>
        <w:rPr>
          <w:rFonts w:ascii="Times New Roman" w:hAnsi="Times New Roman"/>
          <w:b/>
          <w:bCs/>
          <w:color w:val="000000"/>
          <w:sz w:val="20"/>
        </w:rPr>
      </w:pPr>
    </w:p>
    <w:p w14:paraId="3C687470" w14:textId="77777777" w:rsidR="00741258" w:rsidRDefault="009B0266">
      <w:pPr>
        <w:pStyle w:val="Heading1"/>
        <w:spacing w:after="120"/>
        <w:jc w:val="center"/>
        <w:rPr>
          <w:rFonts w:ascii="Times New Roman" w:hAnsi="Times New Roman"/>
          <w:b w:val="0"/>
          <w:smallCaps/>
          <w:color w:val="000000"/>
          <w:sz w:val="20"/>
        </w:rPr>
      </w:pPr>
      <w:r>
        <w:rPr>
          <w:rFonts w:ascii="Times New Roman" w:hAnsi="Times New Roman"/>
          <w:b w:val="0"/>
          <w:smallCaps/>
          <w:color w:val="000000"/>
          <w:sz w:val="20"/>
        </w:rPr>
        <w:t>VI. IMPLEMENTATION DETAILS</w:t>
      </w:r>
    </w:p>
    <w:p w14:paraId="2123CCD2" w14:textId="47DA6DF2" w:rsidR="00EC4B9F" w:rsidRDefault="00EC4B9F" w:rsidP="00EC4B9F">
      <w:pPr>
        <w:spacing w:after="80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The technology stack runs entirely on open-source constraints: Apache Hadoop HDFS (3.4.2), </w:t>
      </w:r>
      <w:proofErr w:type="spellStart"/>
      <w:r>
        <w:rPr>
          <w:rFonts w:ascii="Times New Roman" w:hAnsi="Times New Roman"/>
          <w:color w:val="000000"/>
          <w:sz w:val="20"/>
        </w:rPr>
        <w:t>PySpark</w:t>
      </w:r>
      <w:proofErr w:type="spellEnd"/>
      <w:r>
        <w:rPr>
          <w:rFonts w:ascii="Times New Roman" w:hAnsi="Times New Roman"/>
          <w:color w:val="000000"/>
          <w:sz w:val="20"/>
        </w:rPr>
        <w:t xml:space="preserve"> (3.5.3), </w:t>
      </w:r>
      <w:proofErr w:type="spellStart"/>
      <w:r>
        <w:rPr>
          <w:rFonts w:ascii="Times New Roman" w:hAnsi="Times New Roman"/>
          <w:color w:val="000000"/>
          <w:sz w:val="20"/>
        </w:rPr>
        <w:t>FastAPI</w:t>
      </w:r>
      <w:proofErr w:type="spellEnd"/>
      <w:r>
        <w:rPr>
          <w:rFonts w:ascii="Times New Roman" w:hAnsi="Times New Roman"/>
          <w:color w:val="000000"/>
          <w:sz w:val="20"/>
        </w:rPr>
        <w:t xml:space="preserve">, </w:t>
      </w:r>
      <w:proofErr w:type="spellStart"/>
      <w:r>
        <w:rPr>
          <w:rFonts w:ascii="Times New Roman" w:hAnsi="Times New Roman"/>
          <w:color w:val="000000"/>
          <w:sz w:val="20"/>
        </w:rPr>
        <w:t>Uvicorn</w:t>
      </w:r>
      <w:proofErr w:type="spellEnd"/>
      <w:r>
        <w:rPr>
          <w:rFonts w:ascii="Times New Roman" w:hAnsi="Times New Roman"/>
          <w:color w:val="000000"/>
          <w:sz w:val="20"/>
        </w:rPr>
        <w:t xml:space="preserve">, FAISS, sentence-transformers, and </w:t>
      </w:r>
      <w:proofErr w:type="spellStart"/>
      <w:r>
        <w:rPr>
          <w:rFonts w:ascii="Times New Roman" w:hAnsi="Times New Roman"/>
          <w:color w:val="000000"/>
          <w:sz w:val="20"/>
        </w:rPr>
        <w:t>Groq</w:t>
      </w:r>
      <w:proofErr w:type="spellEnd"/>
      <w:r>
        <w:rPr>
          <w:rFonts w:ascii="Times New Roman" w:hAnsi="Times New Roman"/>
          <w:color w:val="000000"/>
          <w:sz w:val="20"/>
        </w:rPr>
        <w:t xml:space="preserve"> inference serving the Llama 3.1 8B parameter model.</w:t>
      </w:r>
    </w:p>
    <w:p w14:paraId="443413B6" w14:textId="77777777" w:rsidR="00EC4B9F" w:rsidRPr="00EC4B9F" w:rsidRDefault="00EC4B9F" w:rsidP="00EC4B9F">
      <w:pPr>
        <w:spacing w:after="80"/>
        <w:jc w:val="both"/>
        <w:rPr>
          <w:rFonts w:ascii="Times New Roman" w:hAnsi="Times New Roman"/>
          <w:color w:val="000000"/>
          <w:sz w:val="20"/>
        </w:rPr>
      </w:pPr>
    </w:p>
    <w:tbl>
      <w:tblPr>
        <w:tblStyle w:val="TableGrid"/>
        <w:tblpPr w:leftFromText="180" w:rightFromText="180" w:vertAnchor="text" w:horzAnchor="margin" w:tblpY="146"/>
        <w:tblW w:w="0" w:type="auto"/>
        <w:tblLook w:val="04A0" w:firstRow="1" w:lastRow="0" w:firstColumn="1" w:lastColumn="0" w:noHBand="0" w:noVBand="1"/>
      </w:tblPr>
      <w:tblGrid>
        <w:gridCol w:w="1279"/>
        <w:gridCol w:w="1380"/>
        <w:gridCol w:w="986"/>
        <w:gridCol w:w="1272"/>
      </w:tblGrid>
      <w:tr w:rsidR="00EB1657" w14:paraId="38BB9984" w14:textId="77777777" w:rsidTr="00EB1657">
        <w:trPr>
          <w:trHeight w:val="206"/>
        </w:trPr>
        <w:tc>
          <w:tcPr>
            <w:tcW w:w="1279" w:type="dxa"/>
            <w:shd w:val="clear" w:color="auto" w:fill="1565C0"/>
          </w:tcPr>
          <w:p w14:paraId="37BD1541" w14:textId="77777777" w:rsidR="00EB1657" w:rsidRDefault="00EB1657" w:rsidP="00EB1657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1380" w:type="dxa"/>
            <w:shd w:val="clear" w:color="auto" w:fill="1565C0"/>
          </w:tcPr>
          <w:p w14:paraId="6BE539CC" w14:textId="77777777" w:rsidR="00EB1657" w:rsidRDefault="00EB1657" w:rsidP="00EB1657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986" w:type="dxa"/>
            <w:shd w:val="clear" w:color="auto" w:fill="1565C0"/>
          </w:tcPr>
          <w:p w14:paraId="53E7497C" w14:textId="77777777" w:rsidR="00EB1657" w:rsidRDefault="00EB1657" w:rsidP="00EB1657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1272" w:type="dxa"/>
            <w:shd w:val="clear" w:color="auto" w:fill="1565C0"/>
          </w:tcPr>
          <w:p w14:paraId="6AFAF5FB" w14:textId="77777777" w:rsidR="00EB1657" w:rsidRDefault="00EB1657" w:rsidP="00EB1657"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EB1657" w14:paraId="20F30A1E" w14:textId="77777777" w:rsidTr="00EB1657">
        <w:trPr>
          <w:trHeight w:val="423"/>
        </w:trPr>
        <w:tc>
          <w:tcPr>
            <w:tcW w:w="1279" w:type="dxa"/>
            <w:shd w:val="clear" w:color="auto" w:fill="F5F5F5"/>
          </w:tcPr>
          <w:p w14:paraId="0FFD3632" w14:textId="77777777" w:rsidR="00EB1657" w:rsidRDefault="00EB1657" w:rsidP="00EB1657">
            <w:r>
              <w:rPr>
                <w:sz w:val="20"/>
              </w:rPr>
              <w:t>Storage</w:t>
            </w:r>
          </w:p>
        </w:tc>
        <w:tc>
          <w:tcPr>
            <w:tcW w:w="1380" w:type="dxa"/>
            <w:shd w:val="clear" w:color="auto" w:fill="F5F5F5"/>
          </w:tcPr>
          <w:p w14:paraId="0014DC75" w14:textId="77777777" w:rsidR="00EB1657" w:rsidRDefault="00EB1657" w:rsidP="00EB1657">
            <w:r>
              <w:rPr>
                <w:sz w:val="20"/>
              </w:rPr>
              <w:t>Apache Hadoop HDFS</w:t>
            </w:r>
          </w:p>
        </w:tc>
        <w:tc>
          <w:tcPr>
            <w:tcW w:w="986" w:type="dxa"/>
            <w:shd w:val="clear" w:color="auto" w:fill="F5F5F5"/>
          </w:tcPr>
          <w:p w14:paraId="3B5A2223" w14:textId="77777777" w:rsidR="00EB1657" w:rsidRDefault="00EB1657" w:rsidP="00EB1657">
            <w:r>
              <w:rPr>
                <w:sz w:val="20"/>
              </w:rPr>
              <w:t>3.4.2</w:t>
            </w:r>
          </w:p>
        </w:tc>
        <w:tc>
          <w:tcPr>
            <w:tcW w:w="1272" w:type="dxa"/>
            <w:shd w:val="clear" w:color="auto" w:fill="F5F5F5"/>
          </w:tcPr>
          <w:p w14:paraId="0BDC63F3" w14:textId="77777777" w:rsidR="00EB1657" w:rsidRDefault="00EB1657" w:rsidP="00EB1657">
            <w:r>
              <w:rPr>
                <w:sz w:val="20"/>
              </w:rPr>
              <w:t>Distributed data lake</w:t>
            </w:r>
          </w:p>
        </w:tc>
      </w:tr>
      <w:tr w:rsidR="00EB1657" w14:paraId="5518CAF7" w14:textId="77777777" w:rsidTr="00EB1657">
        <w:trPr>
          <w:trHeight w:val="423"/>
        </w:trPr>
        <w:tc>
          <w:tcPr>
            <w:tcW w:w="1279" w:type="dxa"/>
            <w:shd w:val="clear" w:color="auto" w:fill="FFFFFF"/>
          </w:tcPr>
          <w:p w14:paraId="26D7D427" w14:textId="77777777" w:rsidR="00EB1657" w:rsidRDefault="00EB1657" w:rsidP="00EB1657">
            <w:r>
              <w:rPr>
                <w:sz w:val="20"/>
              </w:rPr>
              <w:t>Processing</w:t>
            </w:r>
          </w:p>
        </w:tc>
        <w:tc>
          <w:tcPr>
            <w:tcW w:w="1380" w:type="dxa"/>
            <w:shd w:val="clear" w:color="auto" w:fill="FFFFFF"/>
          </w:tcPr>
          <w:p w14:paraId="40F298EF" w14:textId="77777777" w:rsidR="00EB1657" w:rsidRDefault="00EB1657" w:rsidP="00EB1657">
            <w:r>
              <w:rPr>
                <w:sz w:val="20"/>
              </w:rPr>
              <w:t>Apache Spark (</w:t>
            </w:r>
            <w:proofErr w:type="spellStart"/>
            <w:r>
              <w:rPr>
                <w:sz w:val="20"/>
              </w:rPr>
              <w:t>PySpark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986" w:type="dxa"/>
            <w:shd w:val="clear" w:color="auto" w:fill="FFFFFF"/>
          </w:tcPr>
          <w:p w14:paraId="35E1EE94" w14:textId="77777777" w:rsidR="00EB1657" w:rsidRDefault="00EB1657" w:rsidP="00EB1657">
            <w:r>
              <w:rPr>
                <w:sz w:val="20"/>
              </w:rPr>
              <w:t>3.5.3</w:t>
            </w:r>
          </w:p>
        </w:tc>
        <w:tc>
          <w:tcPr>
            <w:tcW w:w="1272" w:type="dxa"/>
            <w:shd w:val="clear" w:color="auto" w:fill="FFFFFF"/>
          </w:tcPr>
          <w:p w14:paraId="378A70DE" w14:textId="77777777" w:rsidR="00EB1657" w:rsidRDefault="00EB1657" w:rsidP="00EB1657">
            <w:r>
              <w:rPr>
                <w:sz w:val="20"/>
              </w:rPr>
              <w:t>Batch ETL, SQL, ML</w:t>
            </w:r>
          </w:p>
        </w:tc>
      </w:tr>
      <w:tr w:rsidR="00EB1657" w14:paraId="2826A220" w14:textId="77777777" w:rsidTr="00EB1657">
        <w:trPr>
          <w:trHeight w:val="423"/>
        </w:trPr>
        <w:tc>
          <w:tcPr>
            <w:tcW w:w="1279" w:type="dxa"/>
            <w:shd w:val="clear" w:color="auto" w:fill="F5F5F5"/>
          </w:tcPr>
          <w:p w14:paraId="332F4929" w14:textId="77777777" w:rsidR="00EB1657" w:rsidRDefault="00EB1657" w:rsidP="00EB1657">
            <w:r>
              <w:rPr>
                <w:sz w:val="20"/>
              </w:rPr>
              <w:t>Backend</w:t>
            </w:r>
          </w:p>
        </w:tc>
        <w:tc>
          <w:tcPr>
            <w:tcW w:w="1380" w:type="dxa"/>
            <w:shd w:val="clear" w:color="auto" w:fill="F5F5F5"/>
          </w:tcPr>
          <w:p w14:paraId="38168528" w14:textId="77777777" w:rsidR="00EB1657" w:rsidRDefault="00EB1657" w:rsidP="00EB1657"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986" w:type="dxa"/>
            <w:shd w:val="clear" w:color="auto" w:fill="F5F5F5"/>
          </w:tcPr>
          <w:p w14:paraId="52FF3283" w14:textId="77777777" w:rsidR="00EB1657" w:rsidRDefault="00EB1657" w:rsidP="00EB1657">
            <w:r>
              <w:rPr>
                <w:sz w:val="20"/>
              </w:rPr>
              <w:t>0.115.0</w:t>
            </w:r>
          </w:p>
        </w:tc>
        <w:tc>
          <w:tcPr>
            <w:tcW w:w="1272" w:type="dxa"/>
            <w:shd w:val="clear" w:color="auto" w:fill="F5F5F5"/>
          </w:tcPr>
          <w:p w14:paraId="2341A368" w14:textId="77777777" w:rsidR="00EB1657" w:rsidRDefault="00EB1657" w:rsidP="00EB1657">
            <w:r>
              <w:rPr>
                <w:sz w:val="20"/>
              </w:rPr>
              <w:t>REST API gateway</w:t>
            </w:r>
          </w:p>
        </w:tc>
      </w:tr>
      <w:tr w:rsidR="00EB1657" w14:paraId="00E49595" w14:textId="77777777" w:rsidTr="00EB1657">
        <w:trPr>
          <w:trHeight w:val="216"/>
        </w:trPr>
        <w:tc>
          <w:tcPr>
            <w:tcW w:w="1279" w:type="dxa"/>
            <w:shd w:val="clear" w:color="auto" w:fill="FFFFFF"/>
          </w:tcPr>
          <w:p w14:paraId="6D267B31" w14:textId="77777777" w:rsidR="00EB1657" w:rsidRDefault="00EB1657" w:rsidP="00EB1657">
            <w:r>
              <w:rPr>
                <w:sz w:val="20"/>
              </w:rPr>
              <w:t>Backend</w:t>
            </w:r>
          </w:p>
        </w:tc>
        <w:tc>
          <w:tcPr>
            <w:tcW w:w="1380" w:type="dxa"/>
            <w:shd w:val="clear" w:color="auto" w:fill="FFFFFF"/>
          </w:tcPr>
          <w:p w14:paraId="7850F145" w14:textId="77777777" w:rsidR="00EB1657" w:rsidRDefault="00EB1657" w:rsidP="00EB1657">
            <w:proofErr w:type="spellStart"/>
            <w:r>
              <w:rPr>
                <w:sz w:val="20"/>
              </w:rPr>
              <w:t>Uvicorn</w:t>
            </w:r>
            <w:proofErr w:type="spellEnd"/>
          </w:p>
        </w:tc>
        <w:tc>
          <w:tcPr>
            <w:tcW w:w="986" w:type="dxa"/>
            <w:shd w:val="clear" w:color="auto" w:fill="FFFFFF"/>
          </w:tcPr>
          <w:p w14:paraId="5444E89D" w14:textId="77777777" w:rsidR="00EB1657" w:rsidRDefault="00EB1657" w:rsidP="00EB1657">
            <w:r>
              <w:rPr>
                <w:sz w:val="20"/>
              </w:rPr>
              <w:t>0.30.6</w:t>
            </w:r>
          </w:p>
        </w:tc>
        <w:tc>
          <w:tcPr>
            <w:tcW w:w="1272" w:type="dxa"/>
            <w:shd w:val="clear" w:color="auto" w:fill="FFFFFF"/>
          </w:tcPr>
          <w:p w14:paraId="729CB54F" w14:textId="77777777" w:rsidR="00EB1657" w:rsidRDefault="00EB1657" w:rsidP="00EB1657">
            <w:r>
              <w:rPr>
                <w:sz w:val="20"/>
              </w:rPr>
              <w:t>ASGI server</w:t>
            </w:r>
          </w:p>
        </w:tc>
      </w:tr>
      <w:tr w:rsidR="00EB1657" w14:paraId="1A3F6909" w14:textId="77777777" w:rsidTr="00EB1657">
        <w:trPr>
          <w:trHeight w:val="629"/>
        </w:trPr>
        <w:tc>
          <w:tcPr>
            <w:tcW w:w="1279" w:type="dxa"/>
            <w:shd w:val="clear" w:color="auto" w:fill="F5F5F5"/>
          </w:tcPr>
          <w:p w14:paraId="5C4B2E99" w14:textId="77777777" w:rsidR="00EB1657" w:rsidRDefault="00EB1657" w:rsidP="00EB1657">
            <w:r>
              <w:rPr>
                <w:sz w:val="20"/>
              </w:rPr>
              <w:t>LLM</w:t>
            </w:r>
          </w:p>
        </w:tc>
        <w:tc>
          <w:tcPr>
            <w:tcW w:w="1380" w:type="dxa"/>
            <w:shd w:val="clear" w:color="auto" w:fill="F5F5F5"/>
          </w:tcPr>
          <w:p w14:paraId="4B4789A3" w14:textId="77777777" w:rsidR="00EB1657" w:rsidRDefault="00EB1657" w:rsidP="00EB1657">
            <w:proofErr w:type="spellStart"/>
            <w:r>
              <w:rPr>
                <w:sz w:val="20"/>
              </w:rPr>
              <w:t>Groq</w:t>
            </w:r>
            <w:proofErr w:type="spellEnd"/>
            <w:r>
              <w:rPr>
                <w:sz w:val="20"/>
              </w:rPr>
              <w:t xml:space="preserve"> (Llama 3.1)</w:t>
            </w:r>
          </w:p>
        </w:tc>
        <w:tc>
          <w:tcPr>
            <w:tcW w:w="986" w:type="dxa"/>
            <w:shd w:val="clear" w:color="auto" w:fill="F5F5F5"/>
          </w:tcPr>
          <w:p w14:paraId="1278004B" w14:textId="77777777" w:rsidR="00EB1657" w:rsidRDefault="00EB1657" w:rsidP="00EB1657">
            <w:r>
              <w:rPr>
                <w:sz w:val="20"/>
              </w:rPr>
              <w:t>llama-3.1-8b-instant</w:t>
            </w:r>
          </w:p>
        </w:tc>
        <w:tc>
          <w:tcPr>
            <w:tcW w:w="1272" w:type="dxa"/>
            <w:shd w:val="clear" w:color="auto" w:fill="F5F5F5"/>
          </w:tcPr>
          <w:p w14:paraId="20AFFB10" w14:textId="77777777" w:rsidR="00EB1657" w:rsidRDefault="00EB1657" w:rsidP="00EB1657">
            <w:r>
              <w:rPr>
                <w:sz w:val="20"/>
              </w:rPr>
              <w:t>Response generation</w:t>
            </w:r>
          </w:p>
        </w:tc>
      </w:tr>
      <w:tr w:rsidR="00EB1657" w14:paraId="25E46FA1" w14:textId="77777777" w:rsidTr="00EB1657">
        <w:trPr>
          <w:trHeight w:val="629"/>
        </w:trPr>
        <w:tc>
          <w:tcPr>
            <w:tcW w:w="1279" w:type="dxa"/>
            <w:shd w:val="clear" w:color="auto" w:fill="FFFFFF"/>
          </w:tcPr>
          <w:p w14:paraId="0DAD380B" w14:textId="77777777" w:rsidR="00EB1657" w:rsidRDefault="00EB1657" w:rsidP="00EB1657">
            <w:r>
              <w:rPr>
                <w:sz w:val="20"/>
              </w:rPr>
              <w:t>Embeddings</w:t>
            </w:r>
          </w:p>
        </w:tc>
        <w:tc>
          <w:tcPr>
            <w:tcW w:w="1380" w:type="dxa"/>
            <w:shd w:val="clear" w:color="auto" w:fill="FFFFFF"/>
          </w:tcPr>
          <w:p w14:paraId="494BB332" w14:textId="77777777" w:rsidR="00EB1657" w:rsidRDefault="00EB1657" w:rsidP="00EB1657">
            <w:r>
              <w:rPr>
                <w:sz w:val="20"/>
              </w:rPr>
              <w:t>sentence-transformers</w:t>
            </w:r>
          </w:p>
        </w:tc>
        <w:tc>
          <w:tcPr>
            <w:tcW w:w="986" w:type="dxa"/>
            <w:shd w:val="clear" w:color="auto" w:fill="FFFFFF"/>
          </w:tcPr>
          <w:p w14:paraId="78265DA7" w14:textId="77777777" w:rsidR="00EB1657" w:rsidRDefault="00EB1657" w:rsidP="00EB1657">
            <w:r>
              <w:rPr>
                <w:sz w:val="20"/>
              </w:rPr>
              <w:t>3.1.1</w:t>
            </w:r>
          </w:p>
        </w:tc>
        <w:tc>
          <w:tcPr>
            <w:tcW w:w="1272" w:type="dxa"/>
            <w:shd w:val="clear" w:color="auto" w:fill="FFFFFF"/>
          </w:tcPr>
          <w:p w14:paraId="72E3BD5C" w14:textId="77777777" w:rsidR="00EB1657" w:rsidRDefault="00EB1657" w:rsidP="00EB1657">
            <w:r>
              <w:rPr>
                <w:sz w:val="20"/>
              </w:rPr>
              <w:t>all-MiniLM-L6-v2 (384-dim)</w:t>
            </w:r>
          </w:p>
        </w:tc>
      </w:tr>
      <w:tr w:rsidR="00EB1657" w14:paraId="756DF63D" w14:textId="77777777" w:rsidTr="00EB1657">
        <w:trPr>
          <w:trHeight w:val="639"/>
        </w:trPr>
        <w:tc>
          <w:tcPr>
            <w:tcW w:w="1279" w:type="dxa"/>
            <w:shd w:val="clear" w:color="auto" w:fill="F5F5F5"/>
          </w:tcPr>
          <w:p w14:paraId="479B3B0B" w14:textId="77777777" w:rsidR="00EB1657" w:rsidRDefault="00EB1657" w:rsidP="00EB1657">
            <w:r>
              <w:rPr>
                <w:sz w:val="20"/>
              </w:rPr>
              <w:t>Vector DB</w:t>
            </w:r>
          </w:p>
        </w:tc>
        <w:tc>
          <w:tcPr>
            <w:tcW w:w="1380" w:type="dxa"/>
            <w:shd w:val="clear" w:color="auto" w:fill="F5F5F5"/>
          </w:tcPr>
          <w:p w14:paraId="293500BF" w14:textId="77777777" w:rsidR="00EB1657" w:rsidRDefault="00EB1657" w:rsidP="00EB1657">
            <w:r>
              <w:rPr>
                <w:sz w:val="20"/>
              </w:rPr>
              <w:t>FAISS</w:t>
            </w:r>
          </w:p>
        </w:tc>
        <w:tc>
          <w:tcPr>
            <w:tcW w:w="986" w:type="dxa"/>
            <w:shd w:val="clear" w:color="auto" w:fill="F5F5F5"/>
          </w:tcPr>
          <w:p w14:paraId="716A5A81" w14:textId="77777777" w:rsidR="00EB1657" w:rsidRDefault="00EB1657" w:rsidP="00EB1657">
            <w:r>
              <w:rPr>
                <w:sz w:val="20"/>
              </w:rPr>
              <w:t>1.8.0 (CPU)</w:t>
            </w:r>
          </w:p>
        </w:tc>
        <w:tc>
          <w:tcPr>
            <w:tcW w:w="1272" w:type="dxa"/>
            <w:shd w:val="clear" w:color="auto" w:fill="F5F5F5"/>
          </w:tcPr>
          <w:p w14:paraId="181EECC5" w14:textId="77777777" w:rsidR="00EB1657" w:rsidRDefault="00EB1657" w:rsidP="00EB1657">
            <w:r>
              <w:rPr>
                <w:sz w:val="20"/>
              </w:rPr>
              <w:t>ANN similarity search</w:t>
            </w:r>
          </w:p>
        </w:tc>
      </w:tr>
      <w:tr w:rsidR="00EB1657" w14:paraId="3992B319" w14:textId="77777777" w:rsidTr="00EB1657">
        <w:trPr>
          <w:trHeight w:val="423"/>
        </w:trPr>
        <w:tc>
          <w:tcPr>
            <w:tcW w:w="1279" w:type="dxa"/>
            <w:shd w:val="clear" w:color="auto" w:fill="FFFFFF"/>
          </w:tcPr>
          <w:p w14:paraId="168C769A" w14:textId="77777777" w:rsidR="00EB1657" w:rsidRDefault="00EB1657" w:rsidP="00EB1657">
            <w:r>
              <w:rPr>
                <w:sz w:val="20"/>
              </w:rPr>
              <w:t>Frontend</w:t>
            </w:r>
          </w:p>
        </w:tc>
        <w:tc>
          <w:tcPr>
            <w:tcW w:w="1380" w:type="dxa"/>
            <w:shd w:val="clear" w:color="auto" w:fill="FFFFFF"/>
          </w:tcPr>
          <w:p w14:paraId="25AEAFEA" w14:textId="77777777" w:rsidR="00EB1657" w:rsidRDefault="00EB1657" w:rsidP="00EB1657">
            <w:r>
              <w:rPr>
                <w:sz w:val="20"/>
              </w:rPr>
              <w:t>React</w:t>
            </w:r>
          </w:p>
        </w:tc>
        <w:tc>
          <w:tcPr>
            <w:tcW w:w="986" w:type="dxa"/>
            <w:shd w:val="clear" w:color="auto" w:fill="FFFFFF"/>
          </w:tcPr>
          <w:p w14:paraId="399F5FCD" w14:textId="77777777" w:rsidR="00EB1657" w:rsidRDefault="00EB1657" w:rsidP="00EB1657">
            <w:r>
              <w:rPr>
                <w:sz w:val="20"/>
              </w:rPr>
              <w:t>18.x</w:t>
            </w:r>
          </w:p>
        </w:tc>
        <w:tc>
          <w:tcPr>
            <w:tcW w:w="1272" w:type="dxa"/>
            <w:shd w:val="clear" w:color="auto" w:fill="FFFFFF"/>
          </w:tcPr>
          <w:p w14:paraId="322B135D" w14:textId="77777777" w:rsidR="00EB1657" w:rsidRDefault="00EB1657" w:rsidP="00EB1657">
            <w:r>
              <w:rPr>
                <w:sz w:val="20"/>
              </w:rPr>
              <w:t>SPA UI framework</w:t>
            </w:r>
          </w:p>
        </w:tc>
      </w:tr>
      <w:tr w:rsidR="00EB1657" w14:paraId="65D078E9" w14:textId="77777777" w:rsidTr="00EB1657">
        <w:trPr>
          <w:trHeight w:val="423"/>
        </w:trPr>
        <w:tc>
          <w:tcPr>
            <w:tcW w:w="1279" w:type="dxa"/>
            <w:shd w:val="clear" w:color="auto" w:fill="F5F5F5"/>
          </w:tcPr>
          <w:p w14:paraId="4BED9787" w14:textId="77777777" w:rsidR="00EB1657" w:rsidRDefault="00EB1657" w:rsidP="00EB1657">
            <w:r>
              <w:rPr>
                <w:sz w:val="20"/>
              </w:rPr>
              <w:t>Language</w:t>
            </w:r>
          </w:p>
        </w:tc>
        <w:tc>
          <w:tcPr>
            <w:tcW w:w="1380" w:type="dxa"/>
            <w:shd w:val="clear" w:color="auto" w:fill="F5F5F5"/>
          </w:tcPr>
          <w:p w14:paraId="74DB00E3" w14:textId="77777777" w:rsidR="00EB1657" w:rsidRDefault="00EB1657" w:rsidP="00EB1657">
            <w:r>
              <w:rPr>
                <w:sz w:val="20"/>
              </w:rPr>
              <w:t>Python</w:t>
            </w:r>
          </w:p>
        </w:tc>
        <w:tc>
          <w:tcPr>
            <w:tcW w:w="986" w:type="dxa"/>
            <w:shd w:val="clear" w:color="auto" w:fill="F5F5F5"/>
          </w:tcPr>
          <w:p w14:paraId="10BE056B" w14:textId="77777777" w:rsidR="00EB1657" w:rsidRDefault="00EB1657" w:rsidP="00EB1657">
            <w:r>
              <w:rPr>
                <w:sz w:val="20"/>
              </w:rPr>
              <w:t>3.11+</w:t>
            </w:r>
          </w:p>
        </w:tc>
        <w:tc>
          <w:tcPr>
            <w:tcW w:w="1272" w:type="dxa"/>
            <w:shd w:val="clear" w:color="auto" w:fill="F5F5F5"/>
          </w:tcPr>
          <w:p w14:paraId="64E2A493" w14:textId="77777777" w:rsidR="00EB1657" w:rsidRDefault="00EB1657" w:rsidP="00EB1657">
            <w:r>
              <w:rPr>
                <w:sz w:val="20"/>
              </w:rPr>
              <w:t>Backend + ETL</w:t>
            </w:r>
          </w:p>
        </w:tc>
      </w:tr>
      <w:tr w:rsidR="00EB1657" w14:paraId="7F2BB5B0" w14:textId="77777777" w:rsidTr="00EB1657">
        <w:trPr>
          <w:trHeight w:val="413"/>
        </w:trPr>
        <w:tc>
          <w:tcPr>
            <w:tcW w:w="1279" w:type="dxa"/>
            <w:shd w:val="clear" w:color="auto" w:fill="FFFFFF"/>
          </w:tcPr>
          <w:p w14:paraId="09BB76DD" w14:textId="77777777" w:rsidR="00EB1657" w:rsidRDefault="00EB1657" w:rsidP="00EB1657">
            <w:r>
              <w:rPr>
                <w:sz w:val="20"/>
              </w:rPr>
              <w:t>Language</w:t>
            </w:r>
          </w:p>
        </w:tc>
        <w:tc>
          <w:tcPr>
            <w:tcW w:w="1380" w:type="dxa"/>
            <w:shd w:val="clear" w:color="auto" w:fill="FFFFFF"/>
          </w:tcPr>
          <w:p w14:paraId="77CBA531" w14:textId="77777777" w:rsidR="00EB1657" w:rsidRDefault="00EB1657" w:rsidP="00EB1657">
            <w:r>
              <w:rPr>
                <w:sz w:val="20"/>
              </w:rPr>
              <w:t>JavaScript (ES2022)</w:t>
            </w:r>
          </w:p>
        </w:tc>
        <w:tc>
          <w:tcPr>
            <w:tcW w:w="986" w:type="dxa"/>
            <w:shd w:val="clear" w:color="auto" w:fill="FFFFFF"/>
          </w:tcPr>
          <w:p w14:paraId="5A8D4FBF" w14:textId="77777777" w:rsidR="00EB1657" w:rsidRDefault="00EB1657" w:rsidP="00EB1657">
            <w:r>
              <w:rPr>
                <w:sz w:val="20"/>
              </w:rPr>
              <w:t>—</w:t>
            </w:r>
          </w:p>
        </w:tc>
        <w:tc>
          <w:tcPr>
            <w:tcW w:w="1272" w:type="dxa"/>
            <w:shd w:val="clear" w:color="auto" w:fill="FFFFFF"/>
          </w:tcPr>
          <w:p w14:paraId="7A393178" w14:textId="77777777" w:rsidR="00EB1657" w:rsidRDefault="00EB1657" w:rsidP="00EB1657">
            <w:r>
              <w:rPr>
                <w:sz w:val="20"/>
              </w:rPr>
              <w:t>Frontend logic</w:t>
            </w:r>
          </w:p>
        </w:tc>
      </w:tr>
      <w:tr w:rsidR="00EB1657" w14:paraId="6C7814AA" w14:textId="77777777" w:rsidTr="00EB1657">
        <w:trPr>
          <w:trHeight w:val="423"/>
        </w:trPr>
        <w:tc>
          <w:tcPr>
            <w:tcW w:w="1279" w:type="dxa"/>
            <w:shd w:val="clear" w:color="auto" w:fill="F5F5F5"/>
          </w:tcPr>
          <w:p w14:paraId="4AE60CC2" w14:textId="77777777" w:rsidR="00EB1657" w:rsidRDefault="00EB1657" w:rsidP="00EB1657">
            <w:r>
              <w:rPr>
                <w:sz w:val="20"/>
              </w:rPr>
              <w:t>Styling</w:t>
            </w:r>
          </w:p>
        </w:tc>
        <w:tc>
          <w:tcPr>
            <w:tcW w:w="1380" w:type="dxa"/>
            <w:shd w:val="clear" w:color="auto" w:fill="F5F5F5"/>
          </w:tcPr>
          <w:p w14:paraId="76845700" w14:textId="77777777" w:rsidR="00EB1657" w:rsidRDefault="00EB1657" w:rsidP="00EB1657">
            <w:r>
              <w:rPr>
                <w:sz w:val="20"/>
              </w:rPr>
              <w:t>Vanilla CSS</w:t>
            </w:r>
          </w:p>
        </w:tc>
        <w:tc>
          <w:tcPr>
            <w:tcW w:w="986" w:type="dxa"/>
            <w:shd w:val="clear" w:color="auto" w:fill="F5F5F5"/>
          </w:tcPr>
          <w:p w14:paraId="4E0A83C0" w14:textId="77777777" w:rsidR="00EB1657" w:rsidRDefault="00EB1657" w:rsidP="00EB1657">
            <w:r>
              <w:rPr>
                <w:sz w:val="20"/>
              </w:rPr>
              <w:t>—</w:t>
            </w:r>
          </w:p>
        </w:tc>
        <w:tc>
          <w:tcPr>
            <w:tcW w:w="1272" w:type="dxa"/>
            <w:shd w:val="clear" w:color="auto" w:fill="F5F5F5"/>
          </w:tcPr>
          <w:p w14:paraId="046D3432" w14:textId="77777777" w:rsidR="00EB1657" w:rsidRDefault="00EB1657" w:rsidP="00EB1657">
            <w:r>
              <w:rPr>
                <w:sz w:val="20"/>
              </w:rPr>
              <w:t>Design system</w:t>
            </w:r>
          </w:p>
        </w:tc>
      </w:tr>
      <w:tr w:rsidR="00EB1657" w14:paraId="27FF5841" w14:textId="77777777" w:rsidTr="00EB1657">
        <w:trPr>
          <w:trHeight w:val="58"/>
        </w:trPr>
        <w:tc>
          <w:tcPr>
            <w:tcW w:w="1279" w:type="dxa"/>
            <w:shd w:val="clear" w:color="auto" w:fill="FFFFFF"/>
          </w:tcPr>
          <w:p w14:paraId="55BDA7EE" w14:textId="77777777" w:rsidR="00EB1657" w:rsidRDefault="00EB1657" w:rsidP="00EB1657">
            <w:r>
              <w:rPr>
                <w:sz w:val="20"/>
              </w:rPr>
              <w:t>Format</w:t>
            </w:r>
          </w:p>
        </w:tc>
        <w:tc>
          <w:tcPr>
            <w:tcW w:w="1380" w:type="dxa"/>
            <w:shd w:val="clear" w:color="auto" w:fill="FFFFFF"/>
          </w:tcPr>
          <w:p w14:paraId="67E03E22" w14:textId="77777777" w:rsidR="00EB1657" w:rsidRDefault="00EB1657" w:rsidP="00EB1657">
            <w:r>
              <w:rPr>
                <w:sz w:val="20"/>
              </w:rPr>
              <w:t>Apache Parquet</w:t>
            </w:r>
          </w:p>
        </w:tc>
        <w:tc>
          <w:tcPr>
            <w:tcW w:w="986" w:type="dxa"/>
            <w:shd w:val="clear" w:color="auto" w:fill="FFFFFF"/>
          </w:tcPr>
          <w:p w14:paraId="20BC950A" w14:textId="77777777" w:rsidR="00EB1657" w:rsidRDefault="00EB1657" w:rsidP="00EB1657">
            <w:r>
              <w:rPr>
                <w:sz w:val="20"/>
              </w:rPr>
              <w:t>—</w:t>
            </w:r>
          </w:p>
        </w:tc>
        <w:tc>
          <w:tcPr>
            <w:tcW w:w="1272" w:type="dxa"/>
            <w:shd w:val="clear" w:color="auto" w:fill="FFFFFF"/>
          </w:tcPr>
          <w:p w14:paraId="7DAE6FAE" w14:textId="77777777" w:rsidR="00EB1657" w:rsidRDefault="00EB1657" w:rsidP="00EB1657">
            <w:r>
              <w:rPr>
                <w:sz w:val="20"/>
              </w:rPr>
              <w:t>Columnar insight storage</w:t>
            </w:r>
          </w:p>
        </w:tc>
      </w:tr>
    </w:tbl>
    <w:p w14:paraId="6F61DFB3" w14:textId="77777777" w:rsidR="00741258" w:rsidRDefault="009B0266">
      <w:pPr>
        <w:pStyle w:val="Heading1"/>
        <w:spacing w:after="120"/>
        <w:jc w:val="center"/>
      </w:pPr>
      <w:r>
        <w:rPr>
          <w:rFonts w:ascii="Times New Roman" w:hAnsi="Times New Roman"/>
          <w:b w:val="0"/>
          <w:smallCaps/>
          <w:color w:val="000000"/>
          <w:sz w:val="20"/>
        </w:rPr>
        <w:t>VII. RESULTS AND EVALUATION</w:t>
      </w:r>
    </w:p>
    <w:p w14:paraId="14BC582D" w14:textId="09E97AC7" w:rsidR="00914E59" w:rsidRDefault="009B0266" w:rsidP="00914E59">
      <w:pPr>
        <w:spacing w:after="80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Execution times validated the architecture: Spark ETL processed the entire raw dataset locally in 60-90 seconds. Sub-second read latencies were maintained on the frontend using direct Parquet scanning (200-400ms) and LLM streaming (800-1200ms). The behavioral profiler accurately restricted </w:t>
      </w:r>
      <w:r>
        <w:rPr>
          <w:rFonts w:ascii="Times New Roman" w:hAnsi="Times New Roman"/>
          <w:color w:val="000000"/>
          <w:sz w:val="20"/>
        </w:rPr>
        <w:t>responses for budget queries without explicit parameterization, preventing luxury hallucinations.</w:t>
      </w:r>
    </w:p>
    <w:p w14:paraId="5EF989EB" w14:textId="77777777" w:rsidR="00DA0E13" w:rsidRDefault="00DA0E13" w:rsidP="00914E59">
      <w:pPr>
        <w:spacing w:after="80"/>
        <w:jc w:val="both"/>
        <w:rPr>
          <w:rFonts w:ascii="Times New Roman" w:hAnsi="Times New Roman"/>
          <w:color w:val="000000"/>
          <w:sz w:val="20"/>
        </w:rPr>
      </w:pPr>
    </w:p>
    <w:p w14:paraId="2569D605" w14:textId="77777777" w:rsidR="00DA0E13" w:rsidRPr="00EB1657" w:rsidRDefault="00DA0E13" w:rsidP="00914E59">
      <w:pPr>
        <w:spacing w:after="80"/>
        <w:jc w:val="both"/>
      </w:pPr>
    </w:p>
    <w:p w14:paraId="45037C33" w14:textId="77777777" w:rsidR="00914E59" w:rsidRDefault="00914E59" w:rsidP="00914E59">
      <w:pPr>
        <w:pStyle w:val="Heading1"/>
        <w:spacing w:after="120"/>
        <w:jc w:val="center"/>
      </w:pPr>
      <w:r>
        <w:rPr>
          <w:rFonts w:ascii="Times New Roman" w:hAnsi="Times New Roman"/>
          <w:b w:val="0"/>
          <w:smallCaps/>
          <w:color w:val="000000"/>
          <w:sz w:val="20"/>
        </w:rPr>
        <w:t>VIII. Future work</w:t>
      </w:r>
    </w:p>
    <w:p w14:paraId="1162BAD1" w14:textId="42CB26D9" w:rsidR="00914E59" w:rsidRPr="00914E59" w:rsidRDefault="00914E59" w:rsidP="00914E59">
      <w:pPr>
        <w:spacing w:after="80"/>
        <w:rPr>
          <w:rFonts w:ascii="Times New Roman" w:hAnsi="Times New Roman"/>
          <w:b/>
          <w:bCs/>
          <w:color w:val="000000"/>
          <w:sz w:val="20"/>
        </w:rPr>
      </w:pPr>
      <w:r w:rsidRPr="00DA0E13">
        <w:rPr>
          <w:rFonts w:ascii="Times New Roman" w:hAnsi="Times New Roman"/>
          <w:color w:val="000000"/>
        </w:rPr>
        <w:t>While Travel Buddy provides a strong foundation for an AI-powered travel assistant, future enhancements include integrating real-time data streaming using Apache Kafka to replace mocked feeds, improving AI performance with fine-tuned domain-specific models, adding multilingual support for better accessibility, and extending the system to cross-platform mobile applications using React Native. Additionally, deploying Spark on cloud platforms like AWS</w:t>
      </w:r>
      <w:r w:rsidRPr="00914E59">
        <w:rPr>
          <w:rFonts w:ascii="Times New Roman" w:hAnsi="Times New Roman"/>
          <w:color w:val="000000"/>
          <w:sz w:val="20"/>
        </w:rPr>
        <w:t xml:space="preserve"> EMR will enable scalability and transition the system into a production-ready solution.</w:t>
      </w:r>
    </w:p>
    <w:p w14:paraId="76B0FA51" w14:textId="77D82ADF" w:rsidR="00741258" w:rsidRDefault="00EB1657">
      <w:pPr>
        <w:pStyle w:val="Heading1"/>
        <w:spacing w:after="120"/>
        <w:jc w:val="center"/>
      </w:pPr>
      <w:r>
        <w:rPr>
          <w:rFonts w:ascii="Times New Roman" w:hAnsi="Times New Roman"/>
          <w:b w:val="0"/>
          <w:smallCaps/>
          <w:color w:val="000000"/>
          <w:sz w:val="20"/>
        </w:rPr>
        <w:t>ix</w:t>
      </w:r>
      <w:r w:rsidR="009B0266">
        <w:rPr>
          <w:rFonts w:ascii="Times New Roman" w:hAnsi="Times New Roman"/>
          <w:b w:val="0"/>
          <w:smallCaps/>
          <w:color w:val="000000"/>
          <w:sz w:val="20"/>
        </w:rPr>
        <w:t>. CONCLUSION</w:t>
      </w:r>
    </w:p>
    <w:p w14:paraId="7E7FF83F" w14:textId="28F49776" w:rsidR="00741258" w:rsidRDefault="009B0266">
      <w:pPr>
        <w:spacing w:after="80"/>
        <w:jc w:val="both"/>
      </w:pPr>
      <w:r>
        <w:rPr>
          <w:rFonts w:ascii="Times New Roman" w:hAnsi="Times New Roman"/>
          <w:color w:val="000000"/>
          <w:sz w:val="20"/>
        </w:rPr>
        <w:t xml:space="preserve">This paper presented </w:t>
      </w:r>
      <w:r w:rsidR="00914E59">
        <w:rPr>
          <w:rFonts w:ascii="Times New Roman" w:hAnsi="Times New Roman"/>
          <w:color w:val="000000"/>
          <w:sz w:val="20"/>
        </w:rPr>
        <w:t>Travel Buddy</w:t>
      </w:r>
      <w:r>
        <w:rPr>
          <w:rFonts w:ascii="Times New Roman" w:hAnsi="Times New Roman"/>
          <w:color w:val="000000"/>
          <w:sz w:val="20"/>
        </w:rPr>
        <w:t xml:space="preserve">, a full-stack, data-driven AI </w:t>
      </w:r>
      <w:r w:rsidR="00914E59">
        <w:rPr>
          <w:rFonts w:ascii="Times New Roman" w:hAnsi="Times New Roman"/>
          <w:color w:val="000000"/>
          <w:sz w:val="20"/>
        </w:rPr>
        <w:t xml:space="preserve">  </w:t>
      </w:r>
      <w:r>
        <w:rPr>
          <w:rFonts w:ascii="Times New Roman" w:hAnsi="Times New Roman"/>
          <w:color w:val="000000"/>
          <w:sz w:val="20"/>
        </w:rPr>
        <w:t>tourism assistant for India built on a 6-layer big data architecture. The key innovations—multi-schema data normalization across 7 domains including raw unstructured data, graceful partial-result fallback in the insights API, and zero-friction behavioral personalization—establish a replicable reference architecture for domain-specific AI assistants in data-rich verticals.</w:t>
      </w:r>
    </w:p>
    <w:p w14:paraId="0E638EC9" w14:textId="0ADF2243" w:rsidR="00741258" w:rsidRDefault="00EB1657">
      <w:pPr>
        <w:pStyle w:val="Heading1"/>
        <w:spacing w:after="120"/>
        <w:jc w:val="center"/>
      </w:pPr>
      <w:r>
        <w:rPr>
          <w:rFonts w:ascii="Times New Roman" w:hAnsi="Times New Roman"/>
          <w:b w:val="0"/>
          <w:smallCaps/>
          <w:color w:val="000000"/>
          <w:sz w:val="20"/>
        </w:rPr>
        <w:t xml:space="preserve">x. </w:t>
      </w:r>
      <w:r w:rsidR="009B0266">
        <w:rPr>
          <w:rFonts w:ascii="Times New Roman" w:hAnsi="Times New Roman"/>
          <w:b w:val="0"/>
          <w:smallCaps/>
          <w:color w:val="000000"/>
          <w:sz w:val="20"/>
        </w:rPr>
        <w:t>REFERENCES</w:t>
      </w:r>
    </w:p>
    <w:p w14:paraId="1C697F47" w14:textId="77777777" w:rsidR="00741258" w:rsidRDefault="009B0266">
      <w:pPr>
        <w:ind w:left="288" w:hanging="288"/>
        <w:jc w:val="both"/>
      </w:pPr>
      <w:r>
        <w:rPr>
          <w:rFonts w:ascii="Times New Roman" w:hAnsi="Times New Roman"/>
          <w:color w:val="000000"/>
          <w:sz w:val="20"/>
        </w:rPr>
        <w:t>[1] D. Buhalis, 'Tourism Management and Big Data,' Int. J. Tourism Res., 2022.</w:t>
      </w:r>
    </w:p>
    <w:p w14:paraId="16447A7F" w14:textId="77777777" w:rsidR="00741258" w:rsidRDefault="009B0266">
      <w:pPr>
        <w:ind w:left="288" w:hanging="288"/>
        <w:jc w:val="both"/>
      </w:pPr>
      <w:r>
        <w:rPr>
          <w:rFonts w:ascii="Times New Roman" w:hAnsi="Times New Roman"/>
          <w:color w:val="000000"/>
          <w:sz w:val="20"/>
        </w:rPr>
        <w:t>[2] E. J. Hu et al., 'LoRA: Low-Rank Adaptation of Large Language Models,' in ICLR, 2022.</w:t>
      </w:r>
    </w:p>
    <w:p w14:paraId="5C1C1A59" w14:textId="77777777" w:rsidR="00741258" w:rsidRDefault="009B0266">
      <w:pPr>
        <w:ind w:left="288" w:hanging="288"/>
        <w:jc w:val="both"/>
      </w:pPr>
      <w:r>
        <w:rPr>
          <w:rFonts w:ascii="Times New Roman" w:hAnsi="Times New Roman"/>
          <w:color w:val="000000"/>
          <w:sz w:val="20"/>
        </w:rPr>
        <w:t>[3] P. Lewis et al., 'Retrieval-Augmented Generation for Knowledge-Intensive NLP Tasks,' NeurIPS, 2020.</w:t>
      </w:r>
    </w:p>
    <w:p w14:paraId="3D2BBBB9" w14:textId="7E6FB359" w:rsidR="00741258" w:rsidRDefault="009B0266" w:rsidP="009702D8">
      <w:pPr>
        <w:ind w:left="288" w:hanging="288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[</w:t>
      </w:r>
      <w:r w:rsidR="009702D8">
        <w:rPr>
          <w:rFonts w:ascii="Times New Roman" w:hAnsi="Times New Roman"/>
          <w:color w:val="000000"/>
          <w:sz w:val="20"/>
        </w:rPr>
        <w:t>4</w:t>
      </w:r>
      <w:r>
        <w:rPr>
          <w:rFonts w:ascii="Times New Roman" w:hAnsi="Times New Roman"/>
          <w:color w:val="000000"/>
          <w:sz w:val="20"/>
        </w:rPr>
        <w:t xml:space="preserve">] </w:t>
      </w:r>
      <w:r w:rsidR="009702D8">
        <w:rPr>
          <w:rFonts w:ascii="Times New Roman" w:hAnsi="Times New Roman"/>
          <w:color w:val="000000"/>
          <w:sz w:val="20"/>
        </w:rPr>
        <w:t xml:space="preserve">Grok API Documentation: </w:t>
      </w:r>
      <w:hyperlink r:id="rId10" w:history="1">
        <w:r w:rsidR="009702D8" w:rsidRPr="00917978">
          <w:rPr>
            <w:rStyle w:val="Hyperlink"/>
            <w:rFonts w:ascii="Times New Roman" w:hAnsi="Times New Roman"/>
            <w:sz w:val="20"/>
          </w:rPr>
          <w:t>https://docs.x.ai/developers/quickstart</w:t>
        </w:r>
      </w:hyperlink>
    </w:p>
    <w:p w14:paraId="52706A23" w14:textId="25AA6A05" w:rsidR="00741258" w:rsidRDefault="009B0266">
      <w:pPr>
        <w:ind w:left="288" w:hanging="288"/>
        <w:jc w:val="both"/>
      </w:pPr>
      <w:r>
        <w:rPr>
          <w:rFonts w:ascii="Times New Roman" w:hAnsi="Times New Roman"/>
          <w:color w:val="000000"/>
          <w:sz w:val="20"/>
        </w:rPr>
        <w:t>[</w:t>
      </w:r>
      <w:r w:rsidR="009702D8">
        <w:rPr>
          <w:rFonts w:ascii="Times New Roman" w:hAnsi="Times New Roman"/>
          <w:color w:val="000000"/>
          <w:sz w:val="20"/>
        </w:rPr>
        <w:t>5</w:t>
      </w:r>
      <w:r>
        <w:rPr>
          <w:rFonts w:ascii="Times New Roman" w:hAnsi="Times New Roman"/>
          <w:color w:val="000000"/>
          <w:sz w:val="20"/>
        </w:rPr>
        <w:t>] M. Zaharia et al., 'Apache Spark: A Unified Engine for Big Data Processing,' Commun. ACM, vol. 59, no. 11, 2016.</w:t>
      </w:r>
    </w:p>
    <w:p w14:paraId="5FDB68F1" w14:textId="77777777" w:rsidR="00A478BA" w:rsidRDefault="00A478BA">
      <w:pPr>
        <w:ind w:left="288" w:hanging="288"/>
        <w:jc w:val="both"/>
      </w:pPr>
    </w:p>
    <w:sectPr w:rsidR="00A478BA" w:rsidSect="00034616">
      <w:type w:val="continuous"/>
      <w:pgSz w:w="12240" w:h="15840"/>
      <w:pgMar w:top="1080" w:right="907" w:bottom="1440" w:left="907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69A28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936554">
    <w:abstractNumId w:val="8"/>
  </w:num>
  <w:num w:numId="2" w16cid:durableId="1017315935">
    <w:abstractNumId w:val="6"/>
  </w:num>
  <w:num w:numId="3" w16cid:durableId="372775213">
    <w:abstractNumId w:val="5"/>
  </w:num>
  <w:num w:numId="4" w16cid:durableId="2032223913">
    <w:abstractNumId w:val="4"/>
  </w:num>
  <w:num w:numId="5" w16cid:durableId="1593582609">
    <w:abstractNumId w:val="7"/>
  </w:num>
  <w:num w:numId="6" w16cid:durableId="325986185">
    <w:abstractNumId w:val="3"/>
  </w:num>
  <w:num w:numId="7" w16cid:durableId="520969185">
    <w:abstractNumId w:val="2"/>
  </w:num>
  <w:num w:numId="8" w16cid:durableId="2115125352">
    <w:abstractNumId w:val="1"/>
  </w:num>
  <w:num w:numId="9" w16cid:durableId="93809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A7E"/>
    <w:rsid w:val="00134E86"/>
    <w:rsid w:val="0015074B"/>
    <w:rsid w:val="001737BB"/>
    <w:rsid w:val="002916CD"/>
    <w:rsid w:val="0029639D"/>
    <w:rsid w:val="002D1E1D"/>
    <w:rsid w:val="00326F90"/>
    <w:rsid w:val="0039201F"/>
    <w:rsid w:val="00741258"/>
    <w:rsid w:val="00771D0A"/>
    <w:rsid w:val="007F1876"/>
    <w:rsid w:val="00914E59"/>
    <w:rsid w:val="009702D8"/>
    <w:rsid w:val="00985ADB"/>
    <w:rsid w:val="00A4252D"/>
    <w:rsid w:val="00A478BA"/>
    <w:rsid w:val="00AA1D8D"/>
    <w:rsid w:val="00AA5BA8"/>
    <w:rsid w:val="00B47730"/>
    <w:rsid w:val="00B567BA"/>
    <w:rsid w:val="00B74AA8"/>
    <w:rsid w:val="00C83BCC"/>
    <w:rsid w:val="00CB0664"/>
    <w:rsid w:val="00DA0E13"/>
    <w:rsid w:val="00EB1657"/>
    <w:rsid w:val="00EC4B9F"/>
    <w:rsid w:val="00F36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445A9"/>
  <w14:defaultImageDpi w14:val="300"/>
  <w15:docId w15:val="{D06F3552-0C86-427E-8D81-1A751C8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67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7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2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x.ai/developers/quickstar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1646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keshri</cp:lastModifiedBy>
  <cp:revision>2</cp:revision>
  <cp:lastPrinted>2026-04-05T18:13:00Z</cp:lastPrinted>
  <dcterms:created xsi:type="dcterms:W3CDTF">2026-04-05T19:17:00Z</dcterms:created>
  <dcterms:modified xsi:type="dcterms:W3CDTF">2026-04-05T19:17:00Z</dcterms:modified>
  <cp:category/>
</cp:coreProperties>
</file>