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ind w:right="0"/>
        <w:rPr/>
      </w:pPr>
      <w:r w:rsidDel="00000000" w:rsidR="00000000" w:rsidRPr="00000000">
        <w:rPr>
          <w:rtl w:val="0"/>
        </w:rPr>
        <w:t xml:space="preserve">Introduction to Machine Learning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Machine learning is a subset of artificial intelligence that enables systems to learn and improve from experience without being explicitly programmed. This document provides a comprehensive overview of key concepts, algorithms, applications, and future trends in machine learning.</w:t>
      </w:r>
    </w:p>
    <w:p w:rsidR="00000000" w:rsidDel="00000000" w:rsidP="00000000" w:rsidRDefault="00000000" w:rsidRPr="00000000" w14:paraId="00000004">
      <w:pPr>
        <w:rPr/>
      </w:pPr>
      <w:r w:rsidDel="00000000" w:rsidR="00000000" w:rsidRPr="00000000">
        <w:rPr>
          <w:rtl w:val="0"/>
        </w:rPr>
        <w:t xml:space="preserve">New Roman</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Chapter 1: Fundamentals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Machine learning algorithms build mathematical models based on training data to make predictions or decisions. There are three main types of machine learning: supervised learning, unsupervised learning, and reinforcement learning. Each type serves different purposes and is suited for various problem domains.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Supervised Learning</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spacing w:line="360" w:lineRule="auto"/>
        <w:rPr/>
      </w:pPr>
      <w:r w:rsidDel="00000000" w:rsidR="00000000" w:rsidRPr="00000000">
        <w:rPr>
          <w:sz w:val="48"/>
          <w:szCs w:val="48"/>
          <w:rtl w:val="0"/>
        </w:rPr>
        <w:t xml:space="preserve">In supervised learning, the algorithm learns from</w:t>
      </w:r>
      <w:r w:rsidDel="00000000" w:rsidR="00000000" w:rsidRPr="00000000">
        <w:rPr>
          <w:rtl w:val="0"/>
        </w:rPr>
        <w:t xml:space="preserve"> labeled training data. Each example in the training set consists of an input object and a desired output value. Common supervised learning tasks include classification and regression.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Classification involves predicting discrete labels, such as identifying whether an email is spam or not spam. Regression, on the other hand, predicts continuous values, such as predicting house prices based on features like size, location, and number of bedrooms.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Examples of supervised learning algorithms include:</w:t>
      </w:r>
    </w:p>
    <w:p w:rsidR="00000000" w:rsidDel="00000000" w:rsidP="00000000" w:rsidRDefault="00000000" w:rsidRPr="00000000" w14:paraId="00000011">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Linear regression</w:t>
      </w:r>
    </w:p>
    <w:p w:rsidR="00000000" w:rsidDel="00000000" w:rsidP="00000000" w:rsidRDefault="00000000" w:rsidRPr="00000000" w14:paraId="00000012">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Decision trees</w:t>
      </w:r>
    </w:p>
    <w:p w:rsidR="00000000" w:rsidDel="00000000" w:rsidP="00000000" w:rsidRDefault="00000000" w:rsidRPr="00000000" w14:paraId="00000013">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Support vector machines</w:t>
      </w:r>
    </w:p>
    <w:p w:rsidR="00000000" w:rsidDel="00000000" w:rsidP="00000000" w:rsidRDefault="00000000" w:rsidRPr="00000000" w14:paraId="00000014">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Neural networks</w:t>
      </w:r>
    </w:p>
    <w:p w:rsidR="00000000" w:rsidDel="00000000" w:rsidP="00000000" w:rsidRDefault="00000000" w:rsidRPr="00000000" w14:paraId="00000015">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Random forests</w:t>
      </w:r>
    </w:p>
    <w:p w:rsidR="00000000" w:rsidDel="00000000" w:rsidP="00000000" w:rsidRDefault="00000000" w:rsidRPr="00000000" w14:paraId="00000016">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 Gradient boosting</w:t>
      </w:r>
    </w:p>
    <w:p w:rsidR="00000000" w:rsidDel="00000000" w:rsidP="00000000" w:rsidRDefault="00000000" w:rsidRPr="00000000" w14:paraId="00000017">
      <w:pPr>
        <w:rPr>
          <w:rFonts w:ascii="Comic Sans MS" w:cs="Comic Sans MS" w:eastAsia="Comic Sans MS" w:hAnsi="Comic Sans MS"/>
          <w:sz w:val="32"/>
          <w:szCs w:val="32"/>
        </w:rPr>
      </w:pPr>
      <w:r w:rsidDel="00000000" w:rsidR="00000000" w:rsidRPr="00000000">
        <w:rPr>
          <w:rtl w:val="0"/>
        </w:rPr>
      </w:r>
    </w:p>
    <w:p w:rsidR="00000000" w:rsidDel="00000000" w:rsidP="00000000" w:rsidRDefault="00000000" w:rsidRPr="00000000" w14:paraId="00000018">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Unsupervised Learning</w:t>
      </w:r>
    </w:p>
    <w:p w:rsidR="00000000" w:rsidDel="00000000" w:rsidP="00000000" w:rsidRDefault="00000000" w:rsidRPr="00000000" w14:paraId="00000019">
      <w:pPr>
        <w:rPr>
          <w:rFonts w:ascii="Comic Sans MS" w:cs="Comic Sans MS" w:eastAsia="Comic Sans MS" w:hAnsi="Comic Sans MS"/>
          <w:sz w:val="32"/>
          <w:szCs w:val="32"/>
        </w:rPr>
      </w:pPr>
      <w:r w:rsidDel="00000000" w:rsidR="00000000" w:rsidRPr="00000000">
        <w:rPr>
          <w:rtl w:val="0"/>
        </w:rPr>
      </w:r>
    </w:p>
    <w:p w:rsidR="00000000" w:rsidDel="00000000" w:rsidP="00000000" w:rsidRDefault="00000000" w:rsidRPr="00000000" w14:paraId="0000001A">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Unsupervised learning involves finding hidden patterns in data without labeled examples. The algorithm explores the data structure on its own. Clustering and dimensionality reduction are common unsupervised learning tasks.</w:t>
      </w:r>
    </w:p>
    <w:p w:rsidR="00000000" w:rsidDel="00000000" w:rsidP="00000000" w:rsidRDefault="00000000" w:rsidRPr="00000000" w14:paraId="0000001B">
      <w:pPr>
        <w:rPr>
          <w:rFonts w:ascii="Comic Sans MS" w:cs="Comic Sans MS" w:eastAsia="Comic Sans MS" w:hAnsi="Comic Sans MS"/>
          <w:sz w:val="32"/>
          <w:szCs w:val="32"/>
        </w:rPr>
      </w:pPr>
      <w:r w:rsidDel="00000000" w:rsidR="00000000" w:rsidRPr="00000000">
        <w:rPr>
          <w:rtl w:val="0"/>
        </w:rPr>
      </w:r>
    </w:p>
    <w:p w:rsidR="00000000" w:rsidDel="00000000" w:rsidP="00000000" w:rsidRDefault="00000000" w:rsidRPr="00000000" w14:paraId="0000001C">
      <w:pPr>
        <w:rPr>
          <w:rFonts w:ascii="Comic Sans MS" w:cs="Comic Sans MS" w:eastAsia="Comic Sans MS" w:hAnsi="Comic Sans MS"/>
          <w:sz w:val="32"/>
          <w:szCs w:val="32"/>
        </w:rPr>
      </w:pPr>
      <w:r w:rsidDel="00000000" w:rsidR="00000000" w:rsidRPr="00000000">
        <w:rPr>
          <w:rFonts w:ascii="Comic Sans MS" w:cs="Comic Sans MS" w:eastAsia="Comic Sans MS" w:hAnsi="Comic Sans MS"/>
          <w:sz w:val="32"/>
          <w:szCs w:val="32"/>
          <w:rtl w:val="0"/>
        </w:rPr>
        <w:t xml:space="preserve">Clustering algorithms group similar data points together, which is useful for customer segmentation, image compression, and anomaly detection. Dimensionality reduction techniques help visualize high-dimensional data and remove redundant features.</w:t>
      </w:r>
    </w:p>
    <w:p w:rsidR="00000000" w:rsidDel="00000000" w:rsidP="00000000" w:rsidRDefault="00000000" w:rsidRPr="00000000" w14:paraId="0000001D">
      <w:pPr>
        <w:rPr>
          <w:rFonts w:ascii="Comic Sans MS" w:cs="Comic Sans MS" w:eastAsia="Comic Sans MS" w:hAnsi="Comic Sans MS"/>
          <w:sz w:val="32"/>
          <w:szCs w:val="32"/>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Common unsupervised learning algorithms include:</w:t>
      </w:r>
    </w:p>
    <w:p w:rsidR="00000000" w:rsidDel="00000000" w:rsidP="00000000" w:rsidRDefault="00000000" w:rsidRPr="00000000" w14:paraId="0000001F">
      <w:pPr>
        <w:rPr/>
      </w:pPr>
      <w:r w:rsidDel="00000000" w:rsidR="00000000" w:rsidRPr="00000000">
        <w:rPr>
          <w:rtl w:val="0"/>
        </w:rPr>
        <w:t xml:space="preserve">- K-means clustering</w:t>
      </w:r>
    </w:p>
    <w:p w:rsidR="00000000" w:rsidDel="00000000" w:rsidP="00000000" w:rsidRDefault="00000000" w:rsidRPr="00000000" w14:paraId="00000020">
      <w:pPr>
        <w:rPr/>
      </w:pPr>
      <w:r w:rsidDel="00000000" w:rsidR="00000000" w:rsidRPr="00000000">
        <w:rPr>
          <w:rtl w:val="0"/>
        </w:rPr>
        <w:t xml:space="preserve">- Hierarchical clustering</w:t>
      </w:r>
    </w:p>
    <w:p w:rsidR="00000000" w:rsidDel="00000000" w:rsidP="00000000" w:rsidRDefault="00000000" w:rsidRPr="00000000" w14:paraId="00000021">
      <w:pPr>
        <w:rPr/>
      </w:pPr>
      <w:r w:rsidDel="00000000" w:rsidR="00000000" w:rsidRPr="00000000">
        <w:rPr>
          <w:rtl w:val="0"/>
        </w:rPr>
        <w:t xml:space="preserve">- Principal Component Analysis (PCA)</w:t>
      </w:r>
    </w:p>
    <w:p w:rsidR="00000000" w:rsidDel="00000000" w:rsidP="00000000" w:rsidRDefault="00000000" w:rsidRPr="00000000" w14:paraId="00000022">
      <w:pPr>
        <w:rPr/>
      </w:pPr>
      <w:r w:rsidDel="00000000" w:rsidR="00000000" w:rsidRPr="00000000">
        <w:rPr>
          <w:rtl w:val="0"/>
        </w:rPr>
        <w:t xml:space="preserve">- Autoencoders</w:t>
      </w:r>
    </w:p>
    <w:p w:rsidR="00000000" w:rsidDel="00000000" w:rsidP="00000000" w:rsidRDefault="00000000" w:rsidRPr="00000000" w14:paraId="00000023">
      <w:pPr>
        <w:rPr/>
      </w:pPr>
      <w:r w:rsidDel="00000000" w:rsidR="00000000" w:rsidRPr="00000000">
        <w:rPr>
          <w:rtl w:val="0"/>
        </w:rPr>
        <w:t xml:space="preserve">- DBSCAN</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Reinforcement Learning</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Reinforcement learning is an area of machine learning where an agent learns to make decisions by performing actions in an environment to maximize cumulative reward. This approach has been successfully applied to game playing, robotics, and autonomous vehicles.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agent learns through trial and error, receiving feedback in the form of rewards or penalties. Over time, the agent develops a policy that maximizes long-term rewards. This learning paradigm is particularly powerful for sequential decision-making problems.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Chapter 2: Deep Learning</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Deep learning is a subset of machine learning that uses neural networks with multiple layers to learn representations of data. These deep neural networks have revolutionized fields such as computer vision, natural language processing, and speech recognition.</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Neural Networks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Neural networks are inspired by the structure of the human brain. They consist of interconnected nodes (neurons) organized in layers. Information flows from the input layer through hidden layers to the output layer, with each connection having an associated weight.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The power of neural networks lies in their ability to automatically learn feature representations from raw data. This eliminates the need for manual feature engineering, which was a major bottleneck in traditional machine learning approaches.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Convolutional Neural Networks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Convolutional Neural Networks (CNNs) are specialized neural networks designed for processing grid-like data such as images. They use convolutional layers to detect local patterns like edges, textures, and shapes.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CNNs have achieved remarkable success in image classification, object detection, and facial recognition. Applications include medical image analysis, autonomous vehicles, and social media photo tagging.</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Recurrent Neural Networks</w:t>
      </w:r>
    </w:p>
    <w:p w:rsidR="00000000" w:rsidDel="00000000" w:rsidP="00000000" w:rsidRDefault="00000000" w:rsidRPr="00000000" w14:paraId="0000003C">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3D">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Recurrent Neural Networks (RNNs) are designed to handle sequential data by maintaining hidden states that capture information from previous time steps. This makes them ideal for tasks involving time series, natural language, and speech.</w:t>
      </w:r>
    </w:p>
    <w:p w:rsidR="00000000" w:rsidDel="00000000" w:rsidP="00000000" w:rsidRDefault="00000000" w:rsidRPr="00000000" w14:paraId="0000003E">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3F">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Long Short-Term Memory (LSTM) and Gated Recurrent Unit (GRU) are popular RNN variants that address the vanishing gradient problem, allowing networks to learn long-term dependencies in sequences.</w:t>
      </w:r>
    </w:p>
    <w:p w:rsidR="00000000" w:rsidDel="00000000" w:rsidP="00000000" w:rsidRDefault="00000000" w:rsidRPr="00000000" w14:paraId="00000040">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41">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Chapter 3: Applications</w:t>
      </w:r>
    </w:p>
    <w:p w:rsidR="00000000" w:rsidDel="00000000" w:rsidP="00000000" w:rsidRDefault="00000000" w:rsidRPr="00000000" w14:paraId="00000042">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43">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Machine learning has numerous real-world applications across various industries, transforming how businesses operate and how we interact with technology.</w:t>
      </w:r>
    </w:p>
    <w:p w:rsidR="00000000" w:rsidDel="00000000" w:rsidP="00000000" w:rsidRDefault="00000000" w:rsidRPr="00000000" w14:paraId="00000044">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45">
      <w:pPr>
        <w:rPr>
          <w:rFonts w:ascii="Pacifico" w:cs="Pacifico" w:eastAsia="Pacifico" w:hAnsi="Pacifico"/>
          <w:sz w:val="28"/>
          <w:szCs w:val="28"/>
        </w:rPr>
      </w:pPr>
      <w:r w:rsidDel="00000000" w:rsidR="00000000" w:rsidRPr="00000000">
        <w:rPr>
          <w:rFonts w:ascii="Pacifico" w:cs="Pacifico" w:eastAsia="Pacifico" w:hAnsi="Pacifico"/>
          <w:sz w:val="28"/>
          <w:szCs w:val="28"/>
          <w:rtl w:val="0"/>
        </w:rPr>
        <w:t xml:space="preserve">Healthcare</w:t>
      </w:r>
    </w:p>
    <w:p w:rsidR="00000000" w:rsidDel="00000000" w:rsidP="00000000" w:rsidRDefault="00000000" w:rsidRPr="00000000" w14:paraId="00000046">
      <w:pPr>
        <w:rPr>
          <w:rFonts w:ascii="Pacifico" w:cs="Pacifico" w:eastAsia="Pacifico" w:hAnsi="Pacifico"/>
          <w:sz w:val="28"/>
          <w:szCs w:val="28"/>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Machine learning is revolutionizing healthcare through applications such as medical image analysis, drug discovery, and personalized treatment recommendations. Algorithms can analyze medical images to detect diseases like cancer at early stages with accuracy comparable to or exceeding human radiologists.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Predictive models help identify patients at risk of developing certain conditions, enabling preventive care. Natural language processing techniques extract valuable information from clinical notes and medical literature, supporting evidence-based medicine.</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Finance</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 the financial sector, machine learning is used for fraud detection, algorithmic trading, credit scoring, and risk management. These applications help financial institutions make better decisions and reduce losses.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Fraud detection systems analyze transaction patterns in real-time to identify suspicious activities. Credit scoring models assess borrower risk more accurately than traditional methods. Algorithmic trading systems execute trades based on market patterns detected by machine learning models.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Transportation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Autonomous vehicles rely heavily on machine learning for perception, decision-making, and control. Self-driving cars use computer vision and deep learning to navigate roads safely, recognizing pedestrians, other vehicles, traffic signs, and road conditions.</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Machine learning also optimizes route planning, reduces fuel consumption, and improves traffic flow management in smart cities. Ride-sharing platforms use algorithms to match drivers with passengers efficiently.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E-commerce and Retail</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E-commerce platforms leverage machine learning for product recommendations, price optimization, and inventory management. Recommendation systems analyze user behavior to suggest products that customers are likely to purchase.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Dynamic pricing algorithms adjust prices based on demand, competition, and other factors. Computer vision enables visual search, allowing customers to find products by uploading images.</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Natural Language Processing</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Natural language processing (NLP) applications include chatbots, language translation, sentiment analysis, and text summarization. Virtual assistants like Siri and Alexa use NLP to understand and respond to user queries.</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Machine translation systems break down language barriers, enabling real-time communication across different languages. Sentiment analysis helps businesses understand customer opinions from reviews and social media.</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Chapter 4: Model Evaluation and Validation</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Proper evaluation of machine learning models is crucial to ensure they perform well on unseen data. Various metrics and techniques help assess model performance and prevent overfitting.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Training, Validation, and Test Sets</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Data is typically split into three sets: training set for learning, validation set for tuning hyperparameters, and test set for final evaluation. This separation ensures unbiased performance assessment.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Cross-validation techniques, such as k-fold cross-validation, provide more robust performance estimates by training and evaluating models on multiple data splits.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Performance Metrics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Different tasks require different evaluation metrics. Classification tasks use accuracy, precision, recall, F1-score, and ROC-AUC. Regression tasks use mean squared error, mean absolute error, and R-squared.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rFonts w:ascii="Comic Sans MS" w:cs="Comic Sans MS" w:eastAsia="Comic Sans MS" w:hAnsi="Comic Sans MS"/>
          <w:sz w:val="24"/>
          <w:szCs w:val="24"/>
        </w:rPr>
      </w:pPr>
      <w:r w:rsidDel="00000000" w:rsidR="00000000" w:rsidRPr="00000000">
        <w:rPr>
          <w:rtl w:val="0"/>
        </w:rPr>
        <w:t xml:space="preserve">The choice of metric depends on the specific problem and business requirements. For example, in medical diagnosis, recall might be more important than precision to avoid missing true positive c</w:t>
      </w:r>
      <w:r w:rsidDel="00000000" w:rsidR="00000000" w:rsidRPr="00000000">
        <w:rPr>
          <w:rFonts w:ascii="Comic Sans MS" w:cs="Comic Sans MS" w:eastAsia="Comic Sans MS" w:hAnsi="Comic Sans MS"/>
          <w:sz w:val="24"/>
          <w:szCs w:val="24"/>
          <w:rtl w:val="0"/>
        </w:rPr>
        <w:t xml:space="preserve">ases.</w:t>
      </w:r>
    </w:p>
    <w:p w:rsidR="00000000" w:rsidDel="00000000" w:rsidP="00000000" w:rsidRDefault="00000000" w:rsidRPr="00000000" w14:paraId="00000072">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3">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Bias and Fairness</w:t>
      </w:r>
    </w:p>
    <w:p w:rsidR="00000000" w:rsidDel="00000000" w:rsidP="00000000" w:rsidRDefault="00000000" w:rsidRPr="00000000" w14:paraId="00000074">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5">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Machine learning models can perpetuate or amplify biases present in training data. It's essential to evaluate models for fairness across different demographic groups and ensure they don't discriminate unfairly.</w:t>
      </w:r>
    </w:p>
    <w:p w:rsidR="00000000" w:rsidDel="00000000" w:rsidP="00000000" w:rsidRDefault="00000000" w:rsidRPr="00000000" w14:paraId="00000076">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7">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Techniques for addressing bias include diverse training data, fairness constraints, and post-processing adjustments. Regular audits help identify and mitigate bias in deployed systems.</w:t>
      </w:r>
    </w:p>
    <w:p w:rsidR="00000000" w:rsidDel="00000000" w:rsidP="00000000" w:rsidRDefault="00000000" w:rsidRPr="00000000" w14:paraId="00000078">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9">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Chapter 5: Challenges and Limitations</w:t>
      </w:r>
    </w:p>
    <w:p w:rsidR="00000000" w:rsidDel="00000000" w:rsidP="00000000" w:rsidRDefault="00000000" w:rsidRPr="00000000" w14:paraId="0000007A">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B">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Despite its successes, machine learning faces several challenges that researchers and practitioners continue to address.</w:t>
      </w:r>
    </w:p>
    <w:p w:rsidR="00000000" w:rsidDel="00000000" w:rsidP="00000000" w:rsidRDefault="00000000" w:rsidRPr="00000000" w14:paraId="0000007C">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D">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Data Quality and Quantity</w:t>
      </w:r>
    </w:p>
    <w:p w:rsidR="00000000" w:rsidDel="00000000" w:rsidP="00000000" w:rsidRDefault="00000000" w:rsidRPr="00000000" w14:paraId="0000007E">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7F">
      <w:pPr>
        <w:rPr>
          <w:rFonts w:ascii="Comic Sans MS" w:cs="Comic Sans MS" w:eastAsia="Comic Sans MS" w:hAnsi="Comic Sans MS"/>
          <w:sz w:val="24"/>
          <w:szCs w:val="24"/>
        </w:rPr>
      </w:pPr>
      <w:r w:rsidDel="00000000" w:rsidR="00000000" w:rsidRPr="00000000">
        <w:rPr>
          <w:rFonts w:ascii="Comic Sans MS" w:cs="Comic Sans MS" w:eastAsia="Comic Sans MS" w:hAnsi="Comic Sans MS"/>
          <w:sz w:val="24"/>
          <w:szCs w:val="24"/>
          <w:rtl w:val="0"/>
        </w:rPr>
        <w:t xml:space="preserve">Machine learning models require large amounts of high-quality data. Noisy, incomplete, or biased data can lead to poor model performance. Data collection and preprocessing often consume significant time and resources.</w:t>
      </w:r>
    </w:p>
    <w:p w:rsidR="00000000" w:rsidDel="00000000" w:rsidP="00000000" w:rsidRDefault="00000000" w:rsidRPr="00000000" w14:paraId="00000080">
      <w:pPr>
        <w:rPr>
          <w:rFonts w:ascii="Comic Sans MS" w:cs="Comic Sans MS" w:eastAsia="Comic Sans MS" w:hAnsi="Comic Sans MS"/>
          <w:sz w:val="24"/>
          <w:szCs w:val="24"/>
        </w:rPr>
      </w:pPr>
      <w:r w:rsidDel="00000000" w:rsidR="00000000" w:rsidRPr="00000000">
        <w:rPr>
          <w:rtl w:val="0"/>
        </w:rPr>
      </w:r>
    </w:p>
    <w:p w:rsidR="00000000" w:rsidDel="00000000" w:rsidP="00000000" w:rsidRDefault="00000000" w:rsidRPr="00000000" w14:paraId="00000081">
      <w:pPr>
        <w:rPr/>
      </w:pPr>
      <w:r w:rsidDel="00000000" w:rsidR="00000000" w:rsidRPr="00000000">
        <w:rPr>
          <w:rFonts w:ascii="Comic Sans MS" w:cs="Comic Sans MS" w:eastAsia="Comic Sans MS" w:hAnsi="Comic Sans MS"/>
          <w:sz w:val="24"/>
          <w:szCs w:val="24"/>
          <w:rtl w:val="0"/>
        </w:rPr>
        <w:t xml:space="preserve">In some domains, labeled data is scarce or expensive to obtain. Techniques like transfer learning, semi-supervised</w:t>
      </w:r>
      <w:r w:rsidDel="00000000" w:rsidR="00000000" w:rsidRPr="00000000">
        <w:rPr>
          <w:rtl w:val="0"/>
        </w:rPr>
        <w:t xml:space="preserve"> learning, and data augmentation help address data scarcity.</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Interpretability</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Many machine learning models, especially deep neural networks, are "black boxes" that make predictions without clear explanations. This lack of interpretability is problematic in high-stakes applications like healthcare and finance.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Explainable AI techniques aim to make model decisions more transparent. However, there's often a trade-off between model performance and interpretability.</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Computational Resources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Training complex models, especially deep neural networks, requires substantial computational resources. Large-scale training can take days or weeks even on powerful GPUs, limiting accessibility.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Cloud computing and specialized hardware like TPUs have made machine learning more accessible, but computational costs remain a barrier for many organizations.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Chapter 6: Future Trends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The field of machine learning continues to evolve rapidly, with several exciting trends shaping its future direction.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Federated Learning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Federated learning enables model training across decentralized devices without centralizing data. This approach preserves privacy while allowing models to learn from diverse data sources. Applications include mobile keyboard prediction and healthcare data analysis.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AutoML</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Automated Machine Learning (AutoML) aims to automate the machine learning pipeline, from data preprocessing to model selection and hyperparameter tuning. This democratizes machine learning by reducing the expertise required to build effective models.</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Large Language Models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Large language models like GPT and BERT have demonstrated remarkable capabilities in understanding and generating human-like text. These models are being integrated into various applications, from content creation to code generation.</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However, concerns about their environmental impact, potential misuse, and the need for better alignment with human values continue to be active areas of research.</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Edge Computing</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Deploying machine learning models on edge devices (smartphones, IoT devices) reduces latency and preserves privacy. However, this requires model optimization techniques like quantization and pruning to fit within resource constraints.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Conclusion</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Machine learning continues to evolve and impact various aspects of our daily lives. As algorithms become more sophisticated and computing power increases, we can expect even more innovative applications in the future. However, it's crucial to address challenges related to data quality, interpretability, fairness, and computational resources to ensure responsible and beneficial deployment of machine learning systems.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The future of machine learning holds great promise, but it also requires careful consideration of ethical implications and societal impact. By combining technical innovation with thoughtful governance, we can harness the power of machine learning to solve complex problems and improve human well-being.</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ic Sans MS"/>
  <w:font w:name="Times New Roman"/>
  <w:font w:name="Pacifico">
    <w:embedRegular w:fontKey="{00000000-0000-0000-0000-000000000000}" r:id="rId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cific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