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Which is superior, Rasa or Dialogflow, in your opinion?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I have never used Dialogflow so can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t say It if possible I will learn It in the future but right now working on rasa make it easy for me to developed a chatbot.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How might AIML (Artificial Intelligence Markup Language) be used to make bot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models' conversations easier?</w:t>
      </w:r>
    </w:p>
    <w:p>
      <w:pPr>
        <w:pStyle w:val="Body"/>
        <w:bidi w:val="0"/>
      </w:pPr>
      <w:r>
        <w:rPr>
          <w:rtl w:val="0"/>
        </w:rPr>
        <w:tab/>
        <w:t>I m not aware about this.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Is it possible to utilise Rasa to create an application?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Yes, definitely not a heavier application but we can for sure make a light application.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Does Rasa have any assistance who help with the pre-build? Name a few of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those that you are familiar with?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I guess no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Is it possible to train Rasa in any language? If so, how do you go about doing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it? If not, what are your options?</w:t>
      </w:r>
    </w:p>
    <w:p>
      <w:pPr>
        <w:pStyle w:val="Body"/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Yes, go to the config.yml change the language add the tokenise of the language you want and just train it.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