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SEO &amp; UX Specification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SEO Strategy</w:t>
      </w:r>
    </w:p>
    <w:p>
      <w:pPr>
        <w:pStyle w:val="ListBullet"/>
      </w:pPr>
      <w:r>
        <w:t>Unique title/description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XML 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Open Graph/Twitter metadata</w:t>
      </w:r>
    </w:p>
    <w:p>
      <w:pPr>
        <w:pStyle w:val="ListBullet"/>
      </w:pPr>
      <w:r>
        <w:t>Semantic headings</w:t>
      </w:r>
    </w:p>
    <w:p>
      <w:pPr>
        <w:pStyle w:val="ListBullet"/>
      </w:pPr>
      <w:r>
        <w:t>Structured data where appropriate</w:t>
      </w:r>
    </w:p>
    <w:p>
      <w:pPr>
        <w:pStyle w:val="ListBullet"/>
      </w:pPr>
      <w:r>
        <w:t>Core Web Vitals</w:t>
      </w:r>
    </w:p>
    <w:p>
      <w:pPr>
        <w:pStyle w:val="ListBullet"/>
      </w:pPr>
      <w:r>
        <w:t>Accessible crawlable content</w:t>
      </w:r>
    </w:p>
    <w:p>
      <w:pPr>
        <w:pStyle w:val="Heading1"/>
      </w:pPr>
      <w:r>
        <w:t>2. Core Pages</w:t>
      </w:r>
    </w:p>
    <w:p>
      <w:r>
        <w:t>/ • /detect • /humanize • /api • /docs • /privacy • /terms • /status. Authenticated dashboard routes should be noindex.</w:t>
      </w:r>
    </w:p>
    <w:p>
      <w:pPr>
        <w:pStyle w:val="Heading1"/>
      </w:pPr>
      <w:r>
        <w:t>3. Visual System</w:t>
      </w:r>
    </w:p>
    <w:p>
      <w:pPr>
        <w:pStyle w:val="ListBullet"/>
      </w:pPr>
      <w:r>
        <w:t>White and near-black base</w:t>
      </w:r>
    </w:p>
    <w:p>
      <w:pPr>
        <w:pStyle w:val="ListBullet"/>
      </w:pPr>
      <w:r>
        <w:t>Restrained violet accent</w:t>
      </w:r>
    </w:p>
    <w:p>
      <w:pPr>
        <w:pStyle w:val="ListBullet"/>
      </w:pPr>
      <w:r>
        <w:t>Generous whitespace</w:t>
      </w:r>
    </w:p>
    <w:p>
      <w:pPr>
        <w:pStyle w:val="ListBullet"/>
      </w:pPr>
      <w:r>
        <w:t>Premium typography</w:t>
      </w:r>
    </w:p>
    <w:p>
      <w:pPr>
        <w:pStyle w:val="ListBullet"/>
      </w:pPr>
      <w:r>
        <w:t>Subtle motion</w:t>
      </w:r>
    </w:p>
    <w:p>
      <w:pPr>
        <w:pStyle w:val="ListBullet"/>
      </w:pPr>
      <w:r>
        <w:t>Strong focus states</w:t>
      </w:r>
    </w:p>
    <w:p>
      <w:pPr>
        <w:pStyle w:val="ListBullet"/>
      </w:pPr>
      <w:r>
        <w:t>No excessive gradients</w:t>
      </w:r>
    </w:p>
    <w:p>
      <w:pPr>
        <w:pStyle w:val="Heading1"/>
      </w:pPr>
      <w:r>
        <w:t>4. Detector UX</w:t>
      </w:r>
    </w:p>
    <w:p>
      <w:pPr>
        <w:pStyle w:val="ListBullet"/>
      </w:pPr>
      <w:r>
        <w:t>Large text area</w:t>
      </w:r>
    </w:p>
    <w:p>
      <w:pPr>
        <w:pStyle w:val="ListBullet"/>
      </w:pPr>
      <w:r>
        <w:t>Word/character count</w:t>
      </w:r>
    </w:p>
    <w:p>
      <w:pPr>
        <w:pStyle w:val="ListBullet"/>
      </w:pPr>
      <w:r>
        <w:t>Minimum-length guidance</w:t>
      </w:r>
    </w:p>
    <w:p>
      <w:pPr>
        <w:pStyle w:val="ListBullet"/>
      </w:pPr>
      <w:r>
        <w:t>Probability + confidence</w:t>
      </w:r>
    </w:p>
    <w:p>
      <w:pPr>
        <w:pStyle w:val="ListBullet"/>
      </w:pPr>
      <w:r>
        <w:t>Evidence signals</w:t>
      </w:r>
    </w:p>
    <w:p>
      <w:pPr>
        <w:pStyle w:val="ListBullet"/>
      </w:pPr>
      <w:r>
        <w:t>Uncertainty state</w:t>
      </w:r>
    </w:p>
    <w:p>
      <w:pPr>
        <w:pStyle w:val="ListBullet"/>
      </w:pPr>
      <w:r>
        <w:t>Highlighted suspicious segments</w:t>
      </w:r>
    </w:p>
    <w:p>
      <w:pPr>
        <w:pStyle w:val="Heading1"/>
      </w:pPr>
      <w:r>
        <w:t>5. Humanizer UX</w:t>
      </w:r>
    </w:p>
    <w:p>
      <w:pPr>
        <w:pStyle w:val="ListBullet"/>
      </w:pPr>
      <w:r>
        <w:t>Style selector</w:t>
      </w:r>
    </w:p>
    <w:p>
      <w:pPr>
        <w:pStyle w:val="ListBullet"/>
      </w:pPr>
      <w:r>
        <w:t>Original/revised tabs</w:t>
      </w:r>
    </w:p>
    <w:p>
      <w:pPr>
        <w:pStyle w:val="ListBullet"/>
      </w:pPr>
      <w:r>
        <w:t>Side-by-side view</w:t>
      </w:r>
    </w:p>
    <w:p>
      <w:pPr>
        <w:pStyle w:val="ListBullet"/>
      </w:pPr>
      <w:r>
        <w:t>Inline change highlighting</w:t>
      </w:r>
    </w:p>
    <w:p>
      <w:pPr>
        <w:pStyle w:val="ListBullet"/>
      </w:pPr>
      <w:r>
        <w:t>Copy/download</w:t>
      </w:r>
    </w:p>
    <w:p>
      <w:pPr>
        <w:pStyle w:val="ListBullet"/>
      </w:pPr>
      <w:r>
        <w:t>Meaning-preservation indicator</w:t>
      </w:r>
    </w:p>
    <w:p>
      <w:pPr>
        <w:pStyle w:val="ListBullet"/>
      </w:pPr>
      <w:r>
        <w:t>Regenerate</w:t>
      </w:r>
    </w:p>
    <w:p>
      <w:pPr>
        <w:pStyle w:val="Heading1"/>
      </w:pPr>
      <w:r>
        <w:t>6. Accessibility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ARIA where required</w:t>
      </w:r>
    </w:p>
    <w:p>
      <w:pPr>
        <w:pStyle w:val="ListBullet"/>
      </w:pPr>
      <w:r>
        <w:t>Contrast testing</w:t>
      </w:r>
    </w:p>
    <w:p>
      <w:pPr>
        <w:pStyle w:val="ListBullet"/>
      </w:pPr>
      <w:r>
        <w:t>Reduced-motion support</w:t>
      </w:r>
    </w:p>
    <w:p>
      <w:pPr>
        <w:pStyle w:val="ListBullet"/>
      </w:pPr>
      <w:r>
        <w:t>Screen-reader status updates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