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360" w:after="0"/>
        <w:jc w:val="center"/>
      </w:pPr>
      <w:r>
        <w:rPr>
          <w:rFonts w:ascii="Times New Roman" w:hAnsi="Times New Roman" w:eastAsia="Times New Roman" w:cs="Times New Roman"/>
          <w:b/>
          <w:i w:val="0"/>
          <w:sz w:val="36"/>
        </w:rPr>
        <w:t>SYNOPSIS</w:t>
      </w:r>
    </w:p>
    <w:p>
      <w:pPr>
        <w:keepNext w:val="0"/>
        <w:spacing w:line="360" w:lineRule="auto" w:before="0" w:after="0"/>
        <w:jc w:val="center"/>
      </w:pPr>
      <w:r>
        <w:rPr>
          <w:rFonts w:ascii="Times New Roman" w:hAnsi="Times New Roman" w:eastAsia="Times New Roman" w:cs="Times New Roman"/>
          <w:b/>
          <w:i w:val="0"/>
          <w:sz w:val="36"/>
        </w:rPr>
        <w:t>ON</w:t>
      </w:r>
    </w:p>
    <w:p>
      <w:pPr>
        <w:keepNext w:val="0"/>
        <w:spacing w:line="360" w:lineRule="auto" w:before="0" w:after="280"/>
        <w:jc w:val="center"/>
      </w:pPr>
      <w:r>
        <w:rPr>
          <w:rFonts w:ascii="Times New Roman" w:hAnsi="Times New Roman" w:eastAsia="Times New Roman" w:cs="Times New Roman"/>
          <w:b/>
          <w:i w:val="0"/>
          <w:sz w:val="36"/>
        </w:rPr>
        <w:t>“SentinelEdge: Autonomous Workplace Safety &amp; PPE Monitor”</w:t>
      </w:r>
    </w:p>
    <w:p>
      <w:pPr>
        <w:keepNext w:val="0"/>
        <w:spacing w:line="360" w:lineRule="auto" w:before="0" w:after="0"/>
        <w:jc w:val="center"/>
      </w:pPr>
      <w:r>
        <w:rPr>
          <w:rFonts w:ascii="Times New Roman" w:hAnsi="Times New Roman" w:eastAsia="Times New Roman" w:cs="Times New Roman"/>
          <w:b w:val="0"/>
          <w:i w:val="0"/>
          <w:sz w:val="28"/>
        </w:rPr>
        <w:t>Submitted in</w:t>
      </w:r>
    </w:p>
    <w:p>
      <w:pPr>
        <w:keepNext w:val="0"/>
        <w:spacing w:line="360" w:lineRule="auto" w:before="0" w:after="0"/>
        <w:jc w:val="center"/>
      </w:pPr>
      <w:r>
        <w:rPr>
          <w:rFonts w:ascii="Times New Roman" w:hAnsi="Times New Roman" w:eastAsia="Times New Roman" w:cs="Times New Roman"/>
          <w:b w:val="0"/>
          <w:i w:val="0"/>
          <w:sz w:val="28"/>
        </w:rPr>
        <w:t>Partial Fulfillment of the requirements for the Award of the Degree</w:t>
      </w:r>
    </w:p>
    <w:p>
      <w:pPr>
        <w:keepNext w:val="0"/>
        <w:spacing w:line="360" w:lineRule="auto" w:before="0" w:after="0"/>
        <w:jc w:val="center"/>
      </w:pPr>
      <w:r>
        <w:rPr>
          <w:rFonts w:ascii="Times New Roman" w:hAnsi="Times New Roman" w:eastAsia="Times New Roman" w:cs="Times New Roman"/>
          <w:b w:val="0"/>
          <w:i/>
          <w:sz w:val="28"/>
        </w:rPr>
        <w:t>of</w:t>
      </w:r>
    </w:p>
    <w:p>
      <w:pPr>
        <w:keepNext w:val="0"/>
        <w:spacing w:line="360" w:lineRule="auto" w:before="0" w:after="0"/>
        <w:jc w:val="center"/>
      </w:pPr>
      <w:r>
        <w:rPr>
          <w:rFonts w:ascii="Times New Roman" w:hAnsi="Times New Roman" w:eastAsia="Times New Roman" w:cs="Times New Roman"/>
          <w:b w:val="0"/>
          <w:i w:val="0"/>
          <w:sz w:val="28"/>
        </w:rPr>
        <w:t>Bachelor of Technology</w:t>
      </w:r>
    </w:p>
    <w:p>
      <w:pPr>
        <w:keepNext w:val="0"/>
        <w:spacing w:line="360" w:lineRule="auto" w:before="0" w:after="0"/>
        <w:jc w:val="center"/>
      </w:pPr>
      <w:r>
        <w:rPr>
          <w:rFonts w:ascii="Times New Roman" w:hAnsi="Times New Roman" w:eastAsia="Times New Roman" w:cs="Times New Roman"/>
          <w:b w:val="0"/>
          <w:i/>
          <w:sz w:val="28"/>
        </w:rPr>
        <w:t>In</w:t>
      </w:r>
    </w:p>
    <w:p>
      <w:pPr>
        <w:keepNext w:val="0"/>
        <w:spacing w:line="360" w:lineRule="auto" w:before="0" w:after="0"/>
        <w:jc w:val="center"/>
      </w:pPr>
      <w:r>
        <w:rPr>
          <w:rFonts w:ascii="Times New Roman" w:hAnsi="Times New Roman" w:eastAsia="Times New Roman" w:cs="Times New Roman"/>
          <w:b w:val="0"/>
          <w:i w:val="0"/>
          <w:sz w:val="28"/>
        </w:rPr>
        <w:t>Computer Science and Engineering</w:t>
      </w:r>
    </w:p>
    <w:p>
      <w:pPr>
        <w:keepNext w:val="0"/>
        <w:spacing w:line="276" w:lineRule="auto" w:before="120" w:after="120"/>
        <w:jc w:val="center"/>
      </w:pPr>
      <w:r>
        <w:rPr>
          <w:rFonts w:ascii="Times New Roman" w:hAnsi="Times New Roman" w:eastAsia="Times New Roman" w:cs="Times New Roman"/>
          <w:b w:val="0"/>
          <w:i w:val="0"/>
          <w:sz w:val="24"/>
        </w:rPr>
        <w:t>by</w:t>
      </w:r>
    </w:p>
    <w:p>
      <w:pPr>
        <w:keepNext w:val="0"/>
        <w:spacing w:line="276" w:lineRule="auto" w:before="0" w:after="120"/>
        <w:jc w:val="center"/>
      </w:pPr>
      <w:r>
        <w:rPr>
          <w:rFonts w:ascii="Times New Roman" w:hAnsi="Times New Roman" w:eastAsia="Times New Roman" w:cs="Times New Roman"/>
          <w:b/>
          <w:i w:val="0"/>
          <w:sz w:val="24"/>
        </w:rPr>
        <w:t>(Project Id: CSE-2J-01)</w:t>
      </w:r>
    </w:p>
    <w:p>
      <w:pPr>
        <w:keepNext w:val="0"/>
        <w:spacing w:line="276" w:lineRule="auto" w:before="0" w:after="0"/>
        <w:jc w:val="center"/>
      </w:pPr>
      <w:r>
        <w:rPr>
          <w:rFonts w:ascii="Times New Roman" w:hAnsi="Times New Roman" w:eastAsia="Times New Roman" w:cs="Times New Roman"/>
          <w:b/>
          <w:i w:val="0"/>
          <w:sz w:val="24"/>
        </w:rPr>
        <w:t>Shreyash Shukla (2501640100875)</w:t>
      </w:r>
    </w:p>
    <w:p>
      <w:pPr>
        <w:keepNext w:val="0"/>
        <w:spacing w:line="276" w:lineRule="auto" w:before="0" w:after="160"/>
        <w:jc w:val="center"/>
      </w:pPr>
      <w:r>
        <w:rPr>
          <w:rFonts w:ascii="Times New Roman" w:hAnsi="Times New Roman" w:eastAsia="Times New Roman" w:cs="Times New Roman"/>
          <w:b/>
          <w:i w:val="0"/>
          <w:sz w:val="24"/>
        </w:rPr>
        <w:t>Section: CSE 2J</w:t>
      </w:r>
    </w:p>
    <w:p>
      <w:pPr>
        <w:keepNext w:val="0"/>
        <w:spacing w:line="276" w:lineRule="auto" w:before="0" w:after="0"/>
        <w:jc w:val="center"/>
      </w:pPr>
      <w:r>
        <w:rPr>
          <w:rFonts w:ascii="Times New Roman" w:hAnsi="Times New Roman" w:eastAsia="Times New Roman" w:cs="Times New Roman"/>
          <w:b w:val="0"/>
          <w:i w:val="0"/>
          <w:sz w:val="24"/>
        </w:rPr>
        <w:t>Under the supervision of</w:t>
      </w:r>
    </w:p>
    <w:p>
      <w:pPr>
        <w:keepNext w:val="0"/>
        <w:spacing w:line="276" w:lineRule="auto" w:before="0" w:after="0"/>
        <w:jc w:val="center"/>
      </w:pPr>
      <w:r>
        <w:rPr>
          <w:rFonts w:ascii="Times New Roman" w:hAnsi="Times New Roman" w:eastAsia="Times New Roman" w:cs="Times New Roman"/>
          <w:b/>
          <w:i w:val="0"/>
          <w:sz w:val="24"/>
        </w:rPr>
        <w:t>Shraddha Gaur</w:t>
      </w:r>
    </w:p>
    <w:p>
      <w:pPr>
        <w:keepNext w:val="0"/>
        <w:spacing w:line="276" w:lineRule="auto" w:before="0" w:after="200"/>
        <w:jc w:val="center"/>
      </w:pPr>
      <w:r>
        <w:rPr>
          <w:rFonts w:ascii="Times New Roman" w:hAnsi="Times New Roman" w:eastAsia="Times New Roman" w:cs="Times New Roman"/>
          <w:b/>
          <w:i w:val="0"/>
          <w:sz w:val="24"/>
        </w:rPr>
        <w:t>(Department of Computer Science and Engineering)</w:t>
      </w:r>
    </w:p>
    <w:p>
      <w:pPr>
        <w:keepNext w:val="0"/>
        <w:spacing w:line="240" w:lineRule="auto" w:before="80" w:after="120"/>
        <w:jc w:val="center"/>
      </w:pPr>
      <w:r>
        <w:drawing>
          <wp:inline xmlns:a="http://schemas.openxmlformats.org/drawingml/2006/main" xmlns:pic="http://schemas.openxmlformats.org/drawingml/2006/picture">
            <wp:extent cx="1257300" cy="1257300"/>
            <wp:docPr id="1" name="Picture 1"/>
            <wp:cNvGraphicFramePr>
              <a:graphicFrameLocks noChangeAspect="1"/>
            </wp:cNvGraphicFramePr>
            <a:graphic>
              <a:graphicData uri="http://schemas.openxmlformats.org/drawingml/2006/picture">
                <pic:pic>
                  <pic:nvPicPr>
                    <pic:cNvPr id="0" name="psit_logo.png"/>
                    <pic:cNvPicPr/>
                  </pic:nvPicPr>
                  <pic:blipFill>
                    <a:blip r:embed="rId9"/>
                    <a:stretch>
                      <a:fillRect/>
                    </a:stretch>
                  </pic:blipFill>
                  <pic:spPr>
                    <a:xfrm>
                      <a:off x="0" y="0"/>
                      <a:ext cx="1257300" cy="1257300"/>
                    </a:xfrm>
                    <a:prstGeom prst="rect"/>
                  </pic:spPr>
                </pic:pic>
              </a:graphicData>
            </a:graphic>
          </wp:inline>
        </w:drawing>
      </w:r>
    </w:p>
    <w:p>
      <w:pPr>
        <w:keepNext w:val="0"/>
        <w:spacing w:line="276" w:lineRule="auto" w:before="40" w:after="0"/>
        <w:jc w:val="center"/>
      </w:pPr>
      <w:r>
        <w:rPr>
          <w:rFonts w:ascii="Times New Roman" w:hAnsi="Times New Roman" w:eastAsia="Times New Roman" w:cs="Times New Roman"/>
          <w:b/>
          <w:sz w:val="36"/>
        </w:rPr>
        <w:t>Pranveer Singh Institute of Technology</w:t>
      </w:r>
    </w:p>
    <w:p>
      <w:pPr>
        <w:keepNext w:val="0"/>
        <w:spacing w:line="276" w:lineRule="auto" w:before="0" w:after="0"/>
        <w:jc w:val="center"/>
      </w:pPr>
      <w:r>
        <w:rPr>
          <w:rFonts w:ascii="Times New Roman" w:hAnsi="Times New Roman" w:eastAsia="Times New Roman" w:cs="Times New Roman"/>
          <w:b w:val="0"/>
          <w:i w:val="0"/>
          <w:sz w:val="28"/>
        </w:rPr>
        <w:t>Kanpur - Agra - Delhi National Highway - 19</w:t>
      </w:r>
    </w:p>
    <w:p>
      <w:pPr>
        <w:keepNext w:val="0"/>
        <w:spacing w:line="276" w:lineRule="auto" w:before="0" w:after="0"/>
        <w:jc w:val="center"/>
      </w:pPr>
      <w:r>
        <w:rPr>
          <w:rFonts w:ascii="Times New Roman" w:hAnsi="Times New Roman" w:eastAsia="Times New Roman" w:cs="Times New Roman"/>
          <w:b w:val="0"/>
          <w:i w:val="0"/>
          <w:sz w:val="28"/>
        </w:rPr>
        <w:t>Bhauti, Kanpur - 209305</w:t>
      </w:r>
    </w:p>
    <w:p>
      <w:pPr>
        <w:sectPr>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pPr>
        <w:keepNext/>
        <w:spacing w:line="360" w:lineRule="auto" w:before="200" w:after="80"/>
        <w:jc w:val="left"/>
        <w:outlineLvl w:val="0"/>
      </w:pPr>
      <w:r>
        <w:rPr>
          <w:rFonts w:ascii="Times New Roman" w:hAnsi="Times New Roman" w:eastAsia="Times New Roman" w:cs="Times New Roman"/>
          <w:b/>
          <w:sz w:val="28"/>
        </w:rPr>
        <w:t>1.  Introduction</w:t>
      </w:r>
    </w:p>
    <w:p>
      <w:pPr>
        <w:keepNext w:val="0"/>
        <w:spacing w:line="360" w:lineRule="auto" w:before="0" w:after="120"/>
        <w:ind w:firstLine="720"/>
        <w:jc w:val="both"/>
      </w:pPr>
      <w:r>
        <w:rPr>
          <w:rFonts w:ascii="Times New Roman" w:hAnsi="Times New Roman" w:eastAsia="Times New Roman" w:cs="Times New Roman"/>
          <w:b w:val="0"/>
          <w:i w:val="0"/>
          <w:sz w:val="24"/>
        </w:rPr>
        <w:t>Workplace safety in construction sites, factories, warehouses and chemical plants still depends largely on human supervisors and passive CCTV cameras. Footage is recorded but rarely watched in real time, so a worker without a helmet, high-visibility vest or gloves is usually discovered only after an accident, during an audit, or while reviewing footage long after the event. SentinelEdge: Autonomous Workplace Safety &amp; PPE Monitor is a mini-project that converts such passive surveillance into an active, autonomous safety system that watches every frame, decides whether a situation is hazardous, and explains it in plain language.</w:t>
      </w:r>
    </w:p>
    <w:p>
      <w:pPr>
        <w:keepNext w:val="0"/>
        <w:spacing w:line="360" w:lineRule="auto" w:before="0" w:after="120"/>
        <w:ind w:firstLine="720"/>
        <w:jc w:val="both"/>
      </w:pPr>
      <w:r>
        <w:rPr>
          <w:rFonts w:ascii="Times New Roman" w:hAnsi="Times New Roman" w:eastAsia="Times New Roman" w:cs="Times New Roman"/>
          <w:b w:val="0"/>
          <w:i w:val="0"/>
          <w:sz w:val="24"/>
        </w:rPr>
        <w:t>The project lies at the intersection of Deep Learning, Computer Vision (object detection), Generative AI and Agentic AI. A Ultralytics YOLOv8 detector identifies people and their Personal Protective Equipment (PPE) in live video using OpenCV. An agentic rule layer then reasons over the detections, maintains a dynamic risk score and triggers actions on its own. Finally, a locally hosted Llama 3 model, run through Ollama and orchestrated with LangChain, turns each violation into a structured incident report. Because the language model runs on the local machine, no video or incident data leaves the premises, which keeps the system private and usable at the network edge. The entire solution is presented through a Streamlit web dashboard.</w:t>
      </w:r>
    </w:p>
    <w:p>
      <w:pPr>
        <w:keepNext w:val="0"/>
        <w:spacing w:line="360" w:lineRule="auto" w:before="0" w:after="60"/>
        <w:jc w:val="both"/>
      </w:pPr>
      <w:r>
        <w:rPr>
          <w:rFonts w:ascii="Times New Roman" w:hAnsi="Times New Roman" w:eastAsia="Times New Roman" w:cs="Times New Roman"/>
          <w:b w:val="0"/>
          <w:i w:val="0"/>
          <w:sz w:val="24"/>
        </w:rPr>
        <w:t>Key technical terms used in this project:</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Object Detection: </w:t>
      </w:r>
      <w:r>
        <w:rPr>
          <w:rFonts w:ascii="Times New Roman" w:hAnsi="Times New Roman" w:eastAsia="Times New Roman" w:cs="Times New Roman"/>
          <w:sz w:val="24"/>
        </w:rPr>
        <w:t>locating and classifying multiple objects in an image with bounding boxes and confidence scores.</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YOLOv8: </w:t>
      </w:r>
      <w:r>
        <w:rPr>
          <w:rFonts w:ascii="Times New Roman" w:hAnsi="Times New Roman" w:eastAsia="Times New Roman" w:cs="Times New Roman"/>
          <w:sz w:val="24"/>
        </w:rPr>
        <w:t>a single-stage, real-time detector from Ultralytics that predicts all boxes in one forward pass.</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PPE: </w:t>
      </w:r>
      <w:r>
        <w:rPr>
          <w:rFonts w:ascii="Times New Roman" w:hAnsi="Times New Roman" w:eastAsia="Times New Roman" w:cs="Times New Roman"/>
          <w:sz w:val="24"/>
        </w:rPr>
        <w:t>Personal Protective Equipment such as helmets, vests, gloves and safety glasses.</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Agentic AI: </w:t>
      </w:r>
      <w:r>
        <w:rPr>
          <w:rFonts w:ascii="Times New Roman" w:hAnsi="Times New Roman" w:eastAsia="Times New Roman" w:cs="Times New Roman"/>
          <w:sz w:val="24"/>
        </w:rPr>
        <w:t>a system that perceives, applies rules or reasoning and takes actions autonomously, rather than only returning predictions.</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Local LLM: </w:t>
      </w:r>
      <w:r>
        <w:rPr>
          <w:rFonts w:ascii="Times New Roman" w:hAnsi="Times New Roman" w:eastAsia="Times New Roman" w:cs="Times New Roman"/>
          <w:sz w:val="24"/>
        </w:rPr>
        <w:t>a large language model (Llama 3) executed on-device through Ollama for privacy-preserving text generation.</w:t>
      </w:r>
    </w:p>
    <w:p>
      <w:pPr>
        <w:keepNext/>
        <w:spacing w:line="360" w:lineRule="auto" w:before="200" w:after="80"/>
        <w:jc w:val="left"/>
        <w:outlineLvl w:val="0"/>
      </w:pPr>
      <w:r>
        <w:rPr>
          <w:rFonts w:ascii="Times New Roman" w:hAnsi="Times New Roman" w:eastAsia="Times New Roman" w:cs="Times New Roman"/>
          <w:b/>
          <w:sz w:val="28"/>
        </w:rPr>
        <w:t>2.  Project Objective</w:t>
      </w:r>
    </w:p>
    <w:p>
      <w:pPr>
        <w:keepNext w:val="0"/>
        <w:spacing w:line="360" w:lineRule="auto" w:before="0" w:after="60"/>
        <w:ind w:firstLine="720"/>
        <w:jc w:val="both"/>
      </w:pPr>
      <w:r>
        <w:rPr>
          <w:rFonts w:ascii="Times New Roman" w:hAnsi="Times New Roman" w:eastAsia="Times New Roman" w:cs="Times New Roman"/>
          <w:b w:val="0"/>
          <w:i w:val="0"/>
          <w:sz w:val="24"/>
        </w:rPr>
        <w:t>The main objective of SentinelEdge is to build an end-to-end system that detects PPE non-compliance in real time, reasons about the resulting risk, and reports it automatically, so that supervisors can act before an incident occurs. The specific objectives are:</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Real-Time Object Detection with YOLOv8: </w:t>
      </w:r>
      <w:r>
        <w:rPr>
          <w:rFonts w:ascii="Times New Roman" w:hAnsi="Times New Roman" w:eastAsia="Times New Roman" w:cs="Times New Roman"/>
          <w:sz w:val="24"/>
        </w:rPr>
        <w:t>detect persons and PPE items (helmet, vest, gloves) from webcam, CCTV or uploaded video streams with low latency using Ultralytics YOLOv8 and OpenCV.</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Dynamic Risk Telemetry &amp; Agentic Rules: </w:t>
      </w:r>
      <w:r>
        <w:rPr>
          <w:rFonts w:ascii="Times New Roman" w:hAnsi="Times New Roman" w:eastAsia="Times New Roman" w:cs="Times New Roman"/>
          <w:sz w:val="24"/>
        </w:rPr>
        <w:t>convert raw detections into a per-frame and per-person risk score, apply configurable safety rules (for example, “person present without helmet”), and let an autonomous agent decide when to raise an alert.</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Generative Incident Reporting via LangChain/Ollama: </w:t>
      </w:r>
      <w:r>
        <w:rPr>
          <w:rFonts w:ascii="Times New Roman" w:hAnsi="Times New Roman" w:eastAsia="Times New Roman" w:cs="Times New Roman"/>
          <w:sz w:val="24"/>
        </w:rPr>
        <w:t>use a local Llama 3 model to write clear, structured incident reports that state what happened, where, when, the severity and the recommended corrective action.</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Enterprise Web Dashboard via Streamlit: </w:t>
      </w:r>
      <w:r>
        <w:rPr>
          <w:rFonts w:ascii="Times New Roman" w:hAnsi="Times New Roman" w:eastAsia="Times New Roman" w:cs="Times New Roman"/>
          <w:sz w:val="24"/>
        </w:rPr>
        <w:t>provide a single interface showing the annotated live feed, risk metrics, alert history and generated reports, with controls for thresholds and input sources.</w:t>
      </w:r>
    </w:p>
    <w:p>
      <w:pPr>
        <w:keepNext w:val="0"/>
        <w:spacing w:line="360" w:lineRule="auto" w:before="0" w:after="120"/>
        <w:ind w:firstLine="720"/>
        <w:jc w:val="both"/>
      </w:pPr>
      <w:r>
        <w:rPr>
          <w:rFonts w:ascii="Times New Roman" w:hAnsi="Times New Roman" w:eastAsia="Times New Roman" w:cs="Times New Roman"/>
          <w:b w:val="0"/>
          <w:i w:val="0"/>
          <w:sz w:val="24"/>
        </w:rPr>
        <w:t>By the end of the project, the end user (a safety officer or site supervisor) will receive timely alerts and ready-to-file reports instead of watching screens continuously. This reduces manual monitoring effort, improves compliance with safety regulations, creates an auditable record of violations, and keeps sensitive footage on local hardware.</w:t>
      </w:r>
    </w:p>
    <w:p>
      <w:pPr>
        <w:keepNext/>
        <w:spacing w:line="360" w:lineRule="auto" w:before="200" w:after="80"/>
        <w:jc w:val="left"/>
        <w:outlineLvl w:val="0"/>
      </w:pPr>
      <w:r>
        <w:rPr>
          <w:rFonts w:ascii="Times New Roman" w:hAnsi="Times New Roman" w:eastAsia="Times New Roman" w:cs="Times New Roman"/>
          <w:b/>
          <w:sz w:val="28"/>
        </w:rPr>
        <w:t>3.  Feasibility Study</w:t>
      </w:r>
    </w:p>
    <w:p>
      <w:pPr>
        <w:keepNext w:val="0"/>
        <w:spacing w:line="360" w:lineRule="auto" w:before="0" w:after="120"/>
        <w:ind w:firstLine="720"/>
        <w:jc w:val="both"/>
      </w:pPr>
      <w:r>
        <w:rPr>
          <w:rFonts w:ascii="Times New Roman" w:hAnsi="Times New Roman" w:eastAsia="Times New Roman" w:cs="Times New Roman"/>
          <w:b w:val="0"/>
          <w:i w:val="0"/>
          <w:sz w:val="24"/>
        </w:rPr>
        <w:t>A feasibility study judges whether the proposed system is practical by weighing its opportunities and threats. The project was evaluated on the following five dimensions.</w:t>
      </w:r>
    </w:p>
    <w:p>
      <w:pPr>
        <w:keepNext w:val="0"/>
        <w:spacing w:line="360" w:lineRule="auto" w:before="0" w:after="120"/>
        <w:jc w:val="both"/>
      </w:pPr>
      <w:r>
        <w:rPr>
          <w:rFonts w:ascii="Times New Roman" w:hAnsi="Times New Roman" w:eastAsia="Times New Roman" w:cs="Times New Roman"/>
          <w:b/>
          <w:sz w:val="24"/>
        </w:rPr>
        <w:t xml:space="preserve">Technical Feasibility: </w:t>
      </w:r>
      <w:r>
        <w:rPr>
          <w:rFonts w:ascii="Times New Roman" w:hAnsi="Times New Roman" w:eastAsia="Times New Roman" w:cs="Times New Roman"/>
          <w:b w:val="0"/>
          <w:sz w:val="24"/>
        </w:rPr>
        <w:t>All required technologies are open source, mature and well documented: Python, OpenCV, Ultralytics YOLOv8, LangChain, Streamlit and Ollama. Pre-trained YOLOv8 weights can be fine-tuned on public PPE datasets, and the nano and small model variants run in real time on modest hardware. Llama 3 (8B) runs locally through Ollama on a laptop-class machine. The project is therefore technically feasible.</w:t>
      </w:r>
    </w:p>
    <w:p>
      <w:pPr>
        <w:keepNext w:val="0"/>
        <w:spacing w:line="360" w:lineRule="auto" w:before="0" w:after="120"/>
        <w:jc w:val="both"/>
      </w:pPr>
      <w:r>
        <w:rPr>
          <w:rFonts w:ascii="Times New Roman" w:hAnsi="Times New Roman" w:eastAsia="Times New Roman" w:cs="Times New Roman"/>
          <w:b/>
          <w:sz w:val="24"/>
        </w:rPr>
        <w:t xml:space="preserve">Operational Feasibility: </w:t>
      </w:r>
      <w:r>
        <w:rPr>
          <w:rFonts w:ascii="Times New Roman" w:hAnsi="Times New Roman" w:eastAsia="Times New Roman" w:cs="Times New Roman"/>
          <w:b w:val="0"/>
          <w:sz w:val="24"/>
        </w:rPr>
        <w:t>The dashboard needs only a web browser and requires no AI expertise from the end user. It works with existing webcams and CCTV streams and does not require new infrastructure. Automated alerts and written reports fit naturally into existing safety-officer routines, which makes adoption easy.</w:t>
      </w:r>
    </w:p>
    <w:p>
      <w:pPr>
        <w:keepNext w:val="0"/>
        <w:spacing w:line="360" w:lineRule="auto" w:before="0" w:after="120"/>
        <w:jc w:val="both"/>
      </w:pPr>
      <w:r>
        <w:rPr>
          <w:rFonts w:ascii="Times New Roman" w:hAnsi="Times New Roman" w:eastAsia="Times New Roman" w:cs="Times New Roman"/>
          <w:b/>
          <w:sz w:val="24"/>
        </w:rPr>
        <w:t xml:space="preserve">Economic Feasibility: </w:t>
      </w:r>
      <w:r>
        <w:rPr>
          <w:rFonts w:ascii="Times New Roman" w:hAnsi="Times New Roman" w:eastAsia="Times New Roman" w:cs="Times New Roman"/>
          <w:b w:val="0"/>
          <w:sz w:val="24"/>
        </w:rPr>
        <w:t>No licence fees are involved because every library and model is free and open source. The only costs are the development computer and an ordinary webcam. Running the LLM locally removes recurring cloud and API charges. Compared with the cost of workplace injuries, penalties and downtime, the system is highly cost-effective.</w:t>
      </w:r>
    </w:p>
    <w:p>
      <w:pPr>
        <w:keepNext w:val="0"/>
        <w:spacing w:line="360" w:lineRule="auto" w:before="0" w:after="120"/>
        <w:jc w:val="both"/>
      </w:pPr>
      <w:r>
        <w:rPr>
          <w:rFonts w:ascii="Times New Roman" w:hAnsi="Times New Roman" w:eastAsia="Times New Roman" w:cs="Times New Roman"/>
          <w:b/>
          <w:sz w:val="24"/>
        </w:rPr>
        <w:t xml:space="preserve">Schedule Feasibility: </w:t>
      </w:r>
      <w:r>
        <w:rPr>
          <w:rFonts w:ascii="Times New Roman" w:hAnsi="Times New Roman" w:eastAsia="Times New Roman" w:cs="Times New Roman"/>
          <w:b w:val="0"/>
          <w:sz w:val="24"/>
        </w:rPr>
        <w:t>The work is split into four independent modules, each completed in roughly two to three weeks: environment setup, vision engine, agentic logic, and dashboard integration. This fits within one academic semester with time left for testing and documentation.</w:t>
      </w:r>
    </w:p>
    <w:p>
      <w:pPr>
        <w:keepNext w:val="0"/>
        <w:spacing w:line="360" w:lineRule="auto" w:before="0" w:after="120"/>
        <w:jc w:val="both"/>
      </w:pPr>
      <w:r>
        <w:rPr>
          <w:rFonts w:ascii="Times New Roman" w:hAnsi="Times New Roman" w:eastAsia="Times New Roman" w:cs="Times New Roman"/>
          <w:b/>
          <w:sz w:val="24"/>
        </w:rPr>
        <w:t xml:space="preserve">Legal and Ethical Feasibility: </w:t>
      </w:r>
      <w:r>
        <w:rPr>
          <w:rFonts w:ascii="Times New Roman" w:hAnsi="Times New Roman" w:eastAsia="Times New Roman" w:cs="Times New Roman"/>
          <w:b w:val="0"/>
          <w:sz w:val="24"/>
        </w:rPr>
        <w:t>All components use permissive open-source licences (for example, Ultralytics YOLOv8 is released under AGPL-3.0, so its terms must be respected if the system is ever distributed commercially). Video of workers is personal data, so the system processes it locally, stores only violation snapshots and logs, and is intended for safety purposes only. Deployment should follow applicable privacy rules and worker consent policies, and the system flags equipment violations rather than identifying or ranking individuals.</w:t>
      </w:r>
    </w:p>
    <w:p>
      <w:pPr>
        <w:keepNext/>
        <w:spacing w:line="360" w:lineRule="auto" w:before="200" w:after="80"/>
        <w:jc w:val="left"/>
        <w:outlineLvl w:val="0"/>
      </w:pPr>
      <w:r>
        <w:rPr>
          <w:rFonts w:ascii="Times New Roman" w:hAnsi="Times New Roman" w:eastAsia="Times New Roman" w:cs="Times New Roman"/>
          <w:b/>
          <w:sz w:val="28"/>
        </w:rPr>
        <w:t>4.  Methodology / Planning of Work</w:t>
      </w:r>
    </w:p>
    <w:p>
      <w:pPr>
        <w:keepNext w:val="0"/>
        <w:spacing w:line="360" w:lineRule="auto" w:before="0" w:after="120"/>
        <w:ind w:firstLine="720"/>
        <w:jc w:val="both"/>
      </w:pPr>
      <w:r>
        <w:rPr>
          <w:rFonts w:ascii="Times New Roman" w:hAnsi="Times New Roman" w:eastAsia="Times New Roman" w:cs="Times New Roman"/>
          <w:b w:val="0"/>
          <w:i w:val="0"/>
          <w:sz w:val="24"/>
        </w:rPr>
        <w:t>The project follows a modular, phase-wise development approach. Each phase produces a working, independently testable component, and the components are then integrated into one pipeline. The overall data flow is shown in Fig. 1 and the phases are described below.</w:t>
      </w:r>
    </w:p>
    <w:p>
      <w:pPr>
        <w:keepNext w:val="0"/>
        <w:spacing w:line="360" w:lineRule="auto" w:before="0" w:after="120"/>
        <w:jc w:val="both"/>
      </w:pPr>
      <w:r>
        <w:rPr>
          <w:rFonts w:ascii="Times New Roman" w:hAnsi="Times New Roman" w:eastAsia="Times New Roman" w:cs="Times New Roman"/>
          <w:b/>
          <w:sz w:val="24"/>
        </w:rPr>
        <w:t xml:space="preserve">Phase 1 – Environment Setup: </w:t>
      </w:r>
      <w:r>
        <w:rPr>
          <w:rFonts w:ascii="Times New Roman" w:hAnsi="Times New Roman" w:eastAsia="Times New Roman" w:cs="Times New Roman"/>
          <w:b w:val="0"/>
          <w:sz w:val="24"/>
        </w:rPr>
        <w:t>Install Python 3.10+, create a virtual environment and install the dependencies (ultralytics, opencv-python, streamlit, langchain, langchain-community). Install Ollama and pull the Llama 3 model. Organise the repository into detector.py, agent.py, notifier.py and app.py, and prepare PPE datasets and sample videos for testing.</w:t>
      </w:r>
    </w:p>
    <w:p>
      <w:pPr>
        <w:keepNext w:val="0"/>
        <w:spacing w:line="360" w:lineRule="auto" w:before="0" w:after="120"/>
        <w:jc w:val="both"/>
      </w:pPr>
      <w:r>
        <w:rPr>
          <w:rFonts w:ascii="Times New Roman" w:hAnsi="Times New Roman" w:eastAsia="Times New Roman" w:cs="Times New Roman"/>
          <w:b/>
          <w:sz w:val="24"/>
        </w:rPr>
        <w:t xml:space="preserve">Phase 2 – Vision Engine (detector.py): </w:t>
      </w:r>
      <w:r>
        <w:rPr>
          <w:rFonts w:ascii="Times New Roman" w:hAnsi="Times New Roman" w:eastAsia="Times New Roman" w:cs="Times New Roman"/>
          <w:b w:val="0"/>
          <w:sz w:val="24"/>
        </w:rPr>
        <w:t>Load the YOLOv8 model and fine-tune it on a PPE dataset if required. Read frames from a webcam, CCTV stream or video file with OpenCV, run inference, and return bounding boxes, class labels and confidence scores. Draw annotated frames, and measure accuracy (precision, recall, mAP) and speed (FPS).</w:t>
      </w:r>
    </w:p>
    <w:p>
      <w:pPr>
        <w:keepNext w:val="0"/>
        <w:spacing w:line="360" w:lineRule="auto" w:before="0" w:after="120"/>
        <w:jc w:val="both"/>
      </w:pPr>
      <w:r>
        <w:rPr>
          <w:rFonts w:ascii="Times New Roman" w:hAnsi="Times New Roman" w:eastAsia="Times New Roman" w:cs="Times New Roman"/>
          <w:b/>
          <w:sz w:val="24"/>
        </w:rPr>
        <w:t xml:space="preserve">Phase 3 – Agentic Logic (agent.py / notifier.py): </w:t>
      </w:r>
      <w:r>
        <w:rPr>
          <w:rFonts w:ascii="Times New Roman" w:hAnsi="Times New Roman" w:eastAsia="Times New Roman" w:cs="Times New Roman"/>
          <w:b w:val="0"/>
          <w:sz w:val="24"/>
        </w:rPr>
        <w:t>In agent.py, match detected PPE to each person, compute a dynamic risk score and apply configurable safety rules, with temporal smoothing and a cooldown to avoid false and duplicate alerts. When a rule fires, the agent builds a context summary and calls Llama 3 through LangChain and Ollama to generate an incident report. In notifier.py, dispatch alerts, save snapshots and write the incident log.</w:t>
      </w:r>
    </w:p>
    <w:p>
      <w:pPr>
        <w:keepNext w:val="0"/>
        <w:spacing w:line="360" w:lineRule="auto" w:before="0" w:after="120"/>
        <w:jc w:val="both"/>
      </w:pPr>
      <w:r>
        <w:rPr>
          <w:rFonts w:ascii="Times New Roman" w:hAnsi="Times New Roman" w:eastAsia="Times New Roman" w:cs="Times New Roman"/>
          <w:b/>
          <w:sz w:val="24"/>
        </w:rPr>
        <w:t xml:space="preserve">Phase 4 – Dashboard (app.py): </w:t>
      </w:r>
      <w:r>
        <w:rPr>
          <w:rFonts w:ascii="Times New Roman" w:hAnsi="Times New Roman" w:eastAsia="Times New Roman" w:cs="Times New Roman"/>
          <w:b w:val="0"/>
          <w:sz w:val="24"/>
        </w:rPr>
        <w:t>Build the Streamlit interface with source selection, the live annotated feed, risk gauges, an alert and incident history table, and a panel for the generated reports. Integrate all modules, then carry out end-to-end testing, tuning and documentation.</w:t>
      </w:r>
    </w:p>
    <w:p>
      <w:pPr>
        <w:keepNext/>
        <w:spacing w:line="240" w:lineRule="auto" w:before="80" w:after="40"/>
        <w:jc w:val="center"/>
      </w:pPr>
      <w:r>
        <w:drawing>
          <wp:inline xmlns:a="http://schemas.openxmlformats.org/drawingml/2006/main" xmlns:pic="http://schemas.openxmlformats.org/drawingml/2006/picture">
            <wp:extent cx="4846320" cy="3222248"/>
            <wp:docPr id="2" name="Picture 2"/>
            <wp:cNvGraphicFramePr>
              <a:graphicFrameLocks noChangeAspect="1"/>
            </wp:cNvGraphicFramePr>
            <a:graphic>
              <a:graphicData uri="http://schemas.openxmlformats.org/drawingml/2006/picture">
                <pic:pic>
                  <pic:nvPicPr>
                    <pic:cNvPr id="0" name="sentineledge_architecture.png"/>
                    <pic:cNvPicPr/>
                  </pic:nvPicPr>
                  <pic:blipFill>
                    <a:blip r:embed="rId11"/>
                    <a:stretch>
                      <a:fillRect/>
                    </a:stretch>
                  </pic:blipFill>
                  <pic:spPr>
                    <a:xfrm>
                      <a:off x="0" y="0"/>
                      <a:ext cx="4846320" cy="3222248"/>
                    </a:xfrm>
                    <a:prstGeom prst="rect"/>
                  </pic:spPr>
                </pic:pic>
              </a:graphicData>
            </a:graphic>
          </wp:inline>
        </w:drawing>
      </w:r>
    </w:p>
    <w:p>
      <w:pPr>
        <w:keepNext w:val="0"/>
        <w:spacing w:line="240" w:lineRule="auto" w:before="0" w:after="200"/>
        <w:jc w:val="center"/>
      </w:pPr>
      <w:r>
        <w:rPr>
          <w:rFonts w:ascii="Times New Roman" w:hAnsi="Times New Roman" w:eastAsia="Times New Roman" w:cs="Times New Roman"/>
          <w:b w:val="0"/>
          <w:i/>
          <w:sz w:val="24"/>
        </w:rPr>
        <w:t>Fig. 1: System architecture and data flow of SentinelEdge</w:t>
      </w:r>
    </w:p>
    <w:p>
      <w:pPr>
        <w:keepNext/>
        <w:spacing w:line="360" w:lineRule="auto" w:before="0" w:after="80"/>
        <w:jc w:val="both"/>
      </w:pPr>
      <w:r>
        <w:rPr>
          <w:rFonts w:ascii="Times New Roman" w:hAnsi="Times New Roman" w:eastAsia="Times New Roman" w:cs="Times New Roman"/>
          <w:b w:val="0"/>
          <w:i w:val="0"/>
          <w:sz w:val="24"/>
        </w:rPr>
        <w:t>The planned schedule for the phases is summarised below.</w:t>
      </w:r>
    </w:p>
    <w:tbl>
      <w:tblPr>
        <w:tblStyle w:val="TableGrid"/>
        <w:tblW w:type="auto" w:w="0"/>
        <w:jc w:val="center"/>
        <w:tblLayout w:type="fixed"/>
        <w:tblLook w:firstColumn="1" w:firstRow="1" w:lastColumn="0" w:lastRow="0" w:noHBand="0" w:noVBand="1" w:val="04A0"/>
        <w:tblLayout w:type="fixed"/>
      </w:tblPr>
      <w:tblGrid>
        <w:gridCol w:w="1020"/>
        <w:gridCol w:w="2268"/>
        <w:gridCol w:w="4082"/>
        <w:gridCol w:w="1701"/>
      </w:tblGrid>
      <w:tr>
        <w:trPr>
          <w:tblHeader w:val="true"/>
        </w:trPr>
        <w:tc>
          <w:tcPr>
            <w:tcW w:type="dxa" w:w="1020"/>
            <w:shd w:val="clear" w:color="auto" w:fill="D9D9D9"/>
          </w:tcPr>
          <w:p>
            <w:pPr>
              <w:keepNext w:val="0"/>
              <w:spacing w:line="276" w:lineRule="auto" w:before="40" w:after="40"/>
              <w:jc w:val="center"/>
            </w:pPr>
            <w:r>
              <w:rPr>
                <w:rFonts w:ascii="Times New Roman" w:hAnsi="Times New Roman" w:eastAsia="Times New Roman" w:cs="Times New Roman"/>
                <w:b/>
                <w:sz w:val="24"/>
              </w:rPr>
              <w:t>Phase</w:t>
            </w:r>
          </w:p>
        </w:tc>
        <w:tc>
          <w:tcPr>
            <w:tcW w:type="dxa" w:w="2268"/>
            <w:shd w:val="clear" w:color="auto" w:fill="D9D9D9"/>
          </w:tcPr>
          <w:p>
            <w:pPr>
              <w:keepNext w:val="0"/>
              <w:spacing w:line="276" w:lineRule="auto" w:before="40" w:after="40"/>
              <w:jc w:val="center"/>
            </w:pPr>
            <w:r>
              <w:rPr>
                <w:rFonts w:ascii="Times New Roman" w:hAnsi="Times New Roman" w:eastAsia="Times New Roman" w:cs="Times New Roman"/>
                <w:b/>
                <w:sz w:val="24"/>
              </w:rPr>
              <w:t>Module / File</w:t>
            </w:r>
          </w:p>
        </w:tc>
        <w:tc>
          <w:tcPr>
            <w:tcW w:type="dxa" w:w="4082"/>
            <w:shd w:val="clear" w:color="auto" w:fill="D9D9D9"/>
          </w:tcPr>
          <w:p>
            <w:pPr>
              <w:keepNext w:val="0"/>
              <w:spacing w:line="276" w:lineRule="auto" w:before="40" w:after="40"/>
              <w:jc w:val="center"/>
            </w:pPr>
            <w:r>
              <w:rPr>
                <w:rFonts w:ascii="Times New Roman" w:hAnsi="Times New Roman" w:eastAsia="Times New Roman" w:cs="Times New Roman"/>
                <w:b/>
                <w:sz w:val="24"/>
              </w:rPr>
              <w:t>Main Deliverable</w:t>
            </w:r>
          </w:p>
        </w:tc>
        <w:tc>
          <w:tcPr>
            <w:tcW w:type="dxa" w:w="1701"/>
            <w:shd w:val="clear" w:color="auto" w:fill="D9D9D9"/>
          </w:tcPr>
          <w:p>
            <w:pPr>
              <w:keepNext w:val="0"/>
              <w:spacing w:line="276" w:lineRule="auto" w:before="40" w:after="40"/>
              <w:jc w:val="center"/>
            </w:pPr>
            <w:r>
              <w:rPr>
                <w:rFonts w:ascii="Times New Roman" w:hAnsi="Times New Roman" w:eastAsia="Times New Roman" w:cs="Times New Roman"/>
                <w:b/>
                <w:sz w:val="24"/>
              </w:rPr>
              <w:t>Duration</w:t>
            </w:r>
          </w:p>
        </w:tc>
      </w:tr>
      <w:tr>
        <w:tc>
          <w:tcPr>
            <w:tcW w:type="dxa" w:w="1020"/>
          </w:tcPr>
          <w:p>
            <w:pPr>
              <w:keepNext w:val="0"/>
              <w:spacing w:line="276" w:lineRule="auto" w:before="40" w:after="40"/>
              <w:jc w:val="left"/>
            </w:pPr>
            <w:r>
              <w:rPr>
                <w:rFonts w:ascii="Times New Roman" w:hAnsi="Times New Roman" w:eastAsia="Times New Roman" w:cs="Times New Roman"/>
                <w:b/>
                <w:sz w:val="24"/>
              </w:rPr>
              <w:t>1</w:t>
            </w:r>
          </w:p>
        </w:tc>
        <w:tc>
          <w:tcPr>
            <w:tcW w:type="dxa" w:w="2268"/>
          </w:tcPr>
          <w:p>
            <w:pPr>
              <w:keepNext w:val="0"/>
              <w:spacing w:line="276" w:lineRule="auto" w:before="40" w:after="40"/>
              <w:jc w:val="left"/>
            </w:pPr>
            <w:r>
              <w:rPr>
                <w:rFonts w:ascii="Times New Roman" w:hAnsi="Times New Roman" w:eastAsia="Times New Roman" w:cs="Times New Roman"/>
                <w:b w:val="0"/>
                <w:sz w:val="24"/>
              </w:rPr>
              <w:t>Environment</w:t>
            </w:r>
          </w:p>
        </w:tc>
        <w:tc>
          <w:tcPr>
            <w:tcW w:type="dxa" w:w="4082"/>
          </w:tcPr>
          <w:p>
            <w:pPr>
              <w:keepNext w:val="0"/>
              <w:spacing w:line="276" w:lineRule="auto" w:before="40" w:after="40"/>
              <w:jc w:val="left"/>
            </w:pPr>
            <w:r>
              <w:rPr>
                <w:rFonts w:ascii="Times New Roman" w:hAnsi="Times New Roman" w:eastAsia="Times New Roman" w:cs="Times New Roman"/>
                <w:b w:val="0"/>
                <w:sz w:val="24"/>
              </w:rPr>
              <w:t>Working toolchain, Ollama + Llama 3</w:t>
            </w:r>
          </w:p>
        </w:tc>
        <w:tc>
          <w:tcPr>
            <w:tcW w:type="dxa" w:w="1701"/>
          </w:tcPr>
          <w:p>
            <w:pPr>
              <w:keepNext w:val="0"/>
              <w:spacing w:line="276" w:lineRule="auto" w:before="40" w:after="40"/>
              <w:jc w:val="left"/>
            </w:pPr>
            <w:r>
              <w:rPr>
                <w:rFonts w:ascii="Times New Roman" w:hAnsi="Times New Roman" w:eastAsia="Times New Roman" w:cs="Times New Roman"/>
                <w:b w:val="0"/>
                <w:sz w:val="24"/>
              </w:rPr>
              <w:t>Weeks 1–2</w:t>
            </w:r>
          </w:p>
        </w:tc>
      </w:tr>
      <w:tr>
        <w:tc>
          <w:tcPr>
            <w:tcW w:type="dxa" w:w="1020"/>
          </w:tcPr>
          <w:p>
            <w:pPr>
              <w:keepNext w:val="0"/>
              <w:spacing w:line="276" w:lineRule="auto" w:before="40" w:after="40"/>
              <w:jc w:val="left"/>
            </w:pPr>
            <w:r>
              <w:rPr>
                <w:rFonts w:ascii="Times New Roman" w:hAnsi="Times New Roman" w:eastAsia="Times New Roman" w:cs="Times New Roman"/>
                <w:b/>
                <w:sz w:val="24"/>
              </w:rPr>
              <w:t>2</w:t>
            </w:r>
          </w:p>
        </w:tc>
        <w:tc>
          <w:tcPr>
            <w:tcW w:type="dxa" w:w="2268"/>
          </w:tcPr>
          <w:p>
            <w:pPr>
              <w:keepNext w:val="0"/>
              <w:spacing w:line="276" w:lineRule="auto" w:before="40" w:after="40"/>
              <w:jc w:val="left"/>
            </w:pPr>
            <w:r>
              <w:rPr>
                <w:rFonts w:ascii="Times New Roman" w:hAnsi="Times New Roman" w:eastAsia="Times New Roman" w:cs="Times New Roman"/>
                <w:b w:val="0"/>
                <w:sz w:val="24"/>
              </w:rPr>
              <w:t>detector.py</w:t>
            </w:r>
          </w:p>
        </w:tc>
        <w:tc>
          <w:tcPr>
            <w:tcW w:type="dxa" w:w="4082"/>
          </w:tcPr>
          <w:p>
            <w:pPr>
              <w:keepNext w:val="0"/>
              <w:spacing w:line="276" w:lineRule="auto" w:before="40" w:after="40"/>
              <w:jc w:val="left"/>
            </w:pPr>
            <w:r>
              <w:rPr>
                <w:rFonts w:ascii="Times New Roman" w:hAnsi="Times New Roman" w:eastAsia="Times New Roman" w:cs="Times New Roman"/>
                <w:b w:val="0"/>
                <w:sz w:val="24"/>
              </w:rPr>
              <w:t>Real-time PPE detection with YOLOv8</w:t>
            </w:r>
          </w:p>
        </w:tc>
        <w:tc>
          <w:tcPr>
            <w:tcW w:type="dxa" w:w="1701"/>
          </w:tcPr>
          <w:p>
            <w:pPr>
              <w:keepNext w:val="0"/>
              <w:spacing w:line="276" w:lineRule="auto" w:before="40" w:after="40"/>
              <w:jc w:val="left"/>
            </w:pPr>
            <w:r>
              <w:rPr>
                <w:rFonts w:ascii="Times New Roman" w:hAnsi="Times New Roman" w:eastAsia="Times New Roman" w:cs="Times New Roman"/>
                <w:b w:val="0"/>
                <w:sz w:val="24"/>
              </w:rPr>
              <w:t>Weeks 3–5</w:t>
            </w:r>
          </w:p>
        </w:tc>
      </w:tr>
      <w:tr>
        <w:tc>
          <w:tcPr>
            <w:tcW w:type="dxa" w:w="1020"/>
          </w:tcPr>
          <w:p>
            <w:pPr>
              <w:keepNext w:val="0"/>
              <w:spacing w:line="276" w:lineRule="auto" w:before="40" w:after="40"/>
              <w:jc w:val="left"/>
            </w:pPr>
            <w:r>
              <w:rPr>
                <w:rFonts w:ascii="Times New Roman" w:hAnsi="Times New Roman" w:eastAsia="Times New Roman" w:cs="Times New Roman"/>
                <w:b/>
                <w:sz w:val="24"/>
              </w:rPr>
              <w:t>3</w:t>
            </w:r>
          </w:p>
        </w:tc>
        <w:tc>
          <w:tcPr>
            <w:tcW w:type="dxa" w:w="2268"/>
          </w:tcPr>
          <w:p>
            <w:pPr>
              <w:keepNext w:val="0"/>
              <w:spacing w:line="276" w:lineRule="auto" w:before="40" w:after="40"/>
              <w:jc w:val="left"/>
            </w:pPr>
            <w:r>
              <w:rPr>
                <w:rFonts w:ascii="Times New Roman" w:hAnsi="Times New Roman" w:eastAsia="Times New Roman" w:cs="Times New Roman"/>
                <w:b w:val="0"/>
                <w:sz w:val="24"/>
              </w:rPr>
              <w:t>agent.py, notifier.py</w:t>
            </w:r>
          </w:p>
        </w:tc>
        <w:tc>
          <w:tcPr>
            <w:tcW w:type="dxa" w:w="4082"/>
          </w:tcPr>
          <w:p>
            <w:pPr>
              <w:keepNext w:val="0"/>
              <w:spacing w:line="276" w:lineRule="auto" w:before="40" w:after="40"/>
              <w:jc w:val="left"/>
            </w:pPr>
            <w:r>
              <w:rPr>
                <w:rFonts w:ascii="Times New Roman" w:hAnsi="Times New Roman" w:eastAsia="Times New Roman" w:cs="Times New Roman"/>
                <w:b w:val="0"/>
                <w:sz w:val="24"/>
              </w:rPr>
              <w:t>Risk scoring, rules, LLM reports</w:t>
            </w:r>
          </w:p>
        </w:tc>
        <w:tc>
          <w:tcPr>
            <w:tcW w:type="dxa" w:w="1701"/>
          </w:tcPr>
          <w:p>
            <w:pPr>
              <w:keepNext w:val="0"/>
              <w:spacing w:line="276" w:lineRule="auto" w:before="40" w:after="40"/>
              <w:jc w:val="left"/>
            </w:pPr>
            <w:r>
              <w:rPr>
                <w:rFonts w:ascii="Times New Roman" w:hAnsi="Times New Roman" w:eastAsia="Times New Roman" w:cs="Times New Roman"/>
                <w:b w:val="0"/>
                <w:sz w:val="24"/>
              </w:rPr>
              <w:t>Weeks 6–9</w:t>
            </w:r>
          </w:p>
        </w:tc>
      </w:tr>
      <w:tr>
        <w:tc>
          <w:tcPr>
            <w:tcW w:type="dxa" w:w="1020"/>
          </w:tcPr>
          <w:p>
            <w:pPr>
              <w:keepNext w:val="0"/>
              <w:spacing w:line="276" w:lineRule="auto" w:before="40" w:after="40"/>
              <w:jc w:val="left"/>
            </w:pPr>
            <w:r>
              <w:rPr>
                <w:rFonts w:ascii="Times New Roman" w:hAnsi="Times New Roman" w:eastAsia="Times New Roman" w:cs="Times New Roman"/>
                <w:b/>
                <w:sz w:val="24"/>
              </w:rPr>
              <w:t>4</w:t>
            </w:r>
          </w:p>
        </w:tc>
        <w:tc>
          <w:tcPr>
            <w:tcW w:type="dxa" w:w="2268"/>
          </w:tcPr>
          <w:p>
            <w:pPr>
              <w:keepNext w:val="0"/>
              <w:spacing w:line="276" w:lineRule="auto" w:before="40" w:after="40"/>
              <w:jc w:val="left"/>
            </w:pPr>
            <w:r>
              <w:rPr>
                <w:rFonts w:ascii="Times New Roman" w:hAnsi="Times New Roman" w:eastAsia="Times New Roman" w:cs="Times New Roman"/>
                <w:b w:val="0"/>
                <w:sz w:val="24"/>
              </w:rPr>
              <w:t>app.py</w:t>
            </w:r>
          </w:p>
        </w:tc>
        <w:tc>
          <w:tcPr>
            <w:tcW w:type="dxa" w:w="4082"/>
          </w:tcPr>
          <w:p>
            <w:pPr>
              <w:keepNext w:val="0"/>
              <w:spacing w:line="276" w:lineRule="auto" w:before="40" w:after="40"/>
              <w:jc w:val="left"/>
            </w:pPr>
            <w:r>
              <w:rPr>
                <w:rFonts w:ascii="Times New Roman" w:hAnsi="Times New Roman" w:eastAsia="Times New Roman" w:cs="Times New Roman"/>
                <w:b w:val="0"/>
                <w:sz w:val="24"/>
              </w:rPr>
              <w:t>Streamlit dashboard and integration</w:t>
            </w:r>
          </w:p>
        </w:tc>
        <w:tc>
          <w:tcPr>
            <w:tcW w:type="dxa" w:w="1701"/>
          </w:tcPr>
          <w:p>
            <w:pPr>
              <w:keepNext w:val="0"/>
              <w:spacing w:line="276" w:lineRule="auto" w:before="40" w:after="40"/>
              <w:jc w:val="left"/>
            </w:pPr>
            <w:r>
              <w:rPr>
                <w:rFonts w:ascii="Times New Roman" w:hAnsi="Times New Roman" w:eastAsia="Times New Roman" w:cs="Times New Roman"/>
                <w:b w:val="0"/>
                <w:sz w:val="24"/>
              </w:rPr>
              <w:t>Weeks 10–12</w:t>
            </w:r>
          </w:p>
        </w:tc>
      </w:tr>
    </w:tbl>
    <w:p>
      <w:pPr>
        <w:keepNext w:val="0"/>
        <w:spacing w:line="240" w:lineRule="auto" w:before="0" w:after="80"/>
        <w:jc w:val="both"/>
      </w:pPr>
    </w:p>
    <w:p>
      <w:pPr>
        <w:keepNext/>
        <w:spacing w:line="360" w:lineRule="auto" w:before="200" w:after="80"/>
        <w:jc w:val="left"/>
        <w:outlineLvl w:val="0"/>
      </w:pPr>
      <w:r>
        <w:rPr>
          <w:rFonts w:ascii="Times New Roman" w:hAnsi="Times New Roman" w:eastAsia="Times New Roman" w:cs="Times New Roman"/>
          <w:b/>
          <w:sz w:val="28"/>
        </w:rPr>
        <w:t>5.  Tools / Technology Used</w:t>
      </w:r>
    </w:p>
    <w:p>
      <w:pPr>
        <w:keepNext w:val="0"/>
        <w:spacing w:line="360" w:lineRule="auto" w:before="0" w:after="60"/>
        <w:ind w:firstLine="720"/>
        <w:jc w:val="both"/>
      </w:pPr>
      <w:r>
        <w:rPr>
          <w:rFonts w:ascii="Times New Roman" w:hAnsi="Times New Roman" w:eastAsia="Times New Roman" w:cs="Times New Roman"/>
          <w:b w:val="0"/>
          <w:i w:val="0"/>
          <w:sz w:val="24"/>
        </w:rPr>
        <w:t>Domains: Deep Learning / Computer Vision / Object Detection, Generative AI, and Agentic AI.</w:t>
      </w:r>
    </w:p>
    <w:p>
      <w:pPr>
        <w:keepNext w:val="0"/>
        <w:spacing w:line="360" w:lineRule="auto" w:before="0" w:after="120"/>
        <w:ind w:firstLine="720"/>
        <w:jc w:val="both"/>
      </w:pPr>
      <w:r>
        <w:rPr>
          <w:rFonts w:ascii="Times New Roman" w:hAnsi="Times New Roman" w:eastAsia="Times New Roman" w:cs="Times New Roman"/>
          <w:b w:val="0"/>
          <w:i w:val="0"/>
          <w:sz w:val="24"/>
        </w:rPr>
        <w:t>Core stack: Python, Streamlit, OpenCV, Ultralytics YOLOv8 and Ollama (local Llama 3 model).</w:t>
      </w:r>
    </w:p>
    <w:p>
      <w:pPr>
        <w:keepNext/>
        <w:spacing w:line="360" w:lineRule="auto" w:before="80" w:after="80"/>
        <w:jc w:val="left"/>
        <w:outlineLvl w:val="1"/>
      </w:pPr>
      <w:r>
        <w:rPr>
          <w:rFonts w:ascii="Times New Roman" w:hAnsi="Times New Roman" w:eastAsia="Times New Roman" w:cs="Times New Roman"/>
          <w:b/>
          <w:sz w:val="28"/>
        </w:rPr>
        <w:t>5.1  Minimum Hardware Requirements</w:t>
      </w:r>
    </w:p>
    <w:p>
      <w:pPr>
        <w:keepNext w:val="0"/>
        <w:spacing w:line="360" w:lineRule="auto" w:before="0" w:after="60"/>
        <w:ind w:firstLine="720"/>
        <w:jc w:val="both"/>
      </w:pPr>
      <w:r>
        <w:rPr>
          <w:rFonts w:ascii="Times New Roman" w:hAnsi="Times New Roman" w:eastAsia="Times New Roman" w:cs="Times New Roman"/>
          <w:b w:val="0"/>
          <w:i w:val="0"/>
          <w:sz w:val="24"/>
        </w:rPr>
        <w:t>Hardware required for the development of the project.</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CPU: </w:t>
      </w:r>
      <w:r>
        <w:rPr>
          <w:rFonts w:ascii="Times New Roman" w:hAnsi="Times New Roman" w:eastAsia="Times New Roman" w:cs="Times New Roman"/>
          <w:sz w:val="24"/>
        </w:rPr>
        <w:t>Intel Core i5 (8th generation) / AMD Ryzen 5 or higher, 4 or more cores.</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RAM: </w:t>
      </w:r>
      <w:r>
        <w:rPr>
          <w:rFonts w:ascii="Times New Roman" w:hAnsi="Times New Roman" w:eastAsia="Times New Roman" w:cs="Times New Roman"/>
          <w:sz w:val="24"/>
        </w:rPr>
        <w:t>16 GB (8 GB is the bare minimum for YOLOv8 alone; the Llama 3 8B model needs roughly 8 GB more).</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GPU: </w:t>
      </w:r>
      <w:r>
        <w:rPr>
          <w:rFonts w:ascii="Times New Roman" w:hAnsi="Times New Roman" w:eastAsia="Times New Roman" w:cs="Times New Roman"/>
          <w:sz w:val="24"/>
        </w:rPr>
        <w:t>NVIDIA GPU with 4 GB or more VRAM and CUDA support (for example, GTX 1650 or better) is recommended for real-time inference; the system can also run on CPU at a lower frame rate.</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HDD: </w:t>
      </w:r>
      <w:r>
        <w:rPr>
          <w:rFonts w:ascii="Times New Roman" w:hAnsi="Times New Roman" w:eastAsia="Times New Roman" w:cs="Times New Roman"/>
          <w:sz w:val="24"/>
        </w:rPr>
        <w:t>At least 20 GB of free disk space (SSD preferred) for the datasets, model weights, Llama 3 model files and logs.</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Webcam / Others: </w:t>
      </w:r>
      <w:r>
        <w:rPr>
          <w:rFonts w:ascii="Times New Roman" w:hAnsi="Times New Roman" w:eastAsia="Times New Roman" w:cs="Times New Roman"/>
          <w:sz w:val="24"/>
        </w:rPr>
        <w:t>720p (HD) USB webcam or an IP/CCTV camera with an RTSP stream, plus a stable network connection for the initial downloads.</w:t>
      </w:r>
    </w:p>
    <w:p>
      <w:pPr>
        <w:keepNext/>
        <w:spacing w:line="360" w:lineRule="auto" w:before="80" w:after="80"/>
        <w:jc w:val="left"/>
        <w:outlineLvl w:val="1"/>
      </w:pPr>
      <w:r>
        <w:rPr>
          <w:rFonts w:ascii="Times New Roman" w:hAnsi="Times New Roman" w:eastAsia="Times New Roman" w:cs="Times New Roman"/>
          <w:b/>
          <w:sz w:val="28"/>
        </w:rPr>
        <w:t>5.2  Minimum Software Requirements</w:t>
      </w:r>
    </w:p>
    <w:p>
      <w:pPr>
        <w:keepNext w:val="0"/>
        <w:spacing w:line="360" w:lineRule="auto" w:before="0" w:after="60"/>
        <w:ind w:firstLine="720"/>
        <w:jc w:val="both"/>
      </w:pPr>
      <w:r>
        <w:rPr>
          <w:rFonts w:ascii="Times New Roman" w:hAnsi="Times New Roman" w:eastAsia="Times New Roman" w:cs="Times New Roman"/>
          <w:b w:val="0"/>
          <w:i w:val="0"/>
          <w:sz w:val="24"/>
        </w:rPr>
        <w:t>Software required for the development of the project.</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OS: </w:t>
      </w:r>
      <w:r>
        <w:rPr>
          <w:rFonts w:ascii="Times New Roman" w:hAnsi="Times New Roman" w:eastAsia="Times New Roman" w:cs="Times New Roman"/>
          <w:sz w:val="24"/>
        </w:rPr>
        <w:t>Windows 10/11 (64-bit), Ubuntu 20.04 or later, or macOS 12 or later.</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Python: </w:t>
      </w:r>
      <w:r>
        <w:rPr>
          <w:rFonts w:ascii="Times New Roman" w:hAnsi="Times New Roman" w:eastAsia="Times New Roman" w:cs="Times New Roman"/>
          <w:sz w:val="24"/>
        </w:rPr>
        <w:t>version 3.10 or above, with pip and virtual environments.</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Ultralytics YOLOv8: </w:t>
      </w:r>
      <w:r>
        <w:rPr>
          <w:rFonts w:ascii="Times New Roman" w:hAnsi="Times New Roman" w:eastAsia="Times New Roman" w:cs="Times New Roman"/>
          <w:sz w:val="24"/>
        </w:rPr>
        <w:t>object-detection framework (PyTorch based).</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OpenCV: </w:t>
      </w:r>
      <w:r>
        <w:rPr>
          <w:rFonts w:ascii="Times New Roman" w:hAnsi="Times New Roman" w:eastAsia="Times New Roman" w:cs="Times New Roman"/>
          <w:sz w:val="24"/>
        </w:rPr>
        <w:t>video capture, image processing and annotation.</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Streamlit: </w:t>
      </w:r>
      <w:r>
        <w:rPr>
          <w:rFonts w:ascii="Times New Roman" w:hAnsi="Times New Roman" w:eastAsia="Times New Roman" w:cs="Times New Roman"/>
          <w:sz w:val="24"/>
        </w:rPr>
        <w:t>web dashboard framework.</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LangChain: </w:t>
      </w:r>
      <w:r>
        <w:rPr>
          <w:rFonts w:ascii="Times New Roman" w:hAnsi="Times New Roman" w:eastAsia="Times New Roman" w:cs="Times New Roman"/>
          <w:sz w:val="24"/>
        </w:rPr>
        <w:t>orchestration of prompts and LLM calls.</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Ollama with Llama 3: </w:t>
      </w:r>
      <w:r>
        <w:rPr>
          <w:rFonts w:ascii="Times New Roman" w:hAnsi="Times New Roman" w:eastAsia="Times New Roman" w:cs="Times New Roman"/>
          <w:sz w:val="24"/>
        </w:rPr>
        <w:t>local LLM runtime and model.</w:t>
      </w:r>
    </w:p>
    <w:p>
      <w:pPr>
        <w:pStyle w:val="ListBullet"/>
        <w:keepNext w:val="0"/>
        <w:spacing w:line="360" w:lineRule="auto" w:before="0" w:after="60"/>
        <w:ind w:left="720" w:hanging="357"/>
        <w:jc w:val="both"/>
      </w:pPr>
      <w:r>
        <w:rPr>
          <w:rFonts w:ascii="Times New Roman" w:hAnsi="Times New Roman" w:eastAsia="Times New Roman" w:cs="Times New Roman"/>
          <w:b/>
          <w:sz w:val="24"/>
        </w:rPr>
        <w:t xml:space="preserve">Development tools: </w:t>
      </w:r>
      <w:r>
        <w:rPr>
          <w:rFonts w:ascii="Times New Roman" w:hAnsi="Times New Roman" w:eastAsia="Times New Roman" w:cs="Times New Roman"/>
          <w:sz w:val="24"/>
        </w:rPr>
        <w:t>Visual Studio Code, Git, and a modern web browser.</w:t>
      </w:r>
    </w:p>
    <w:p>
      <w:pPr>
        <w:keepNext/>
        <w:spacing w:line="360" w:lineRule="auto" w:before="200" w:after="80"/>
        <w:jc w:val="left"/>
        <w:outlineLvl w:val="0"/>
      </w:pPr>
      <w:r>
        <w:rPr>
          <w:rFonts w:ascii="Times New Roman" w:hAnsi="Times New Roman" w:eastAsia="Times New Roman" w:cs="Times New Roman"/>
          <w:b/>
          <w:sz w:val="28"/>
        </w:rPr>
        <w:t>6.  References [IEEE format]</w:t>
      </w:r>
    </w:p>
    <w:p>
      <w:pPr>
        <w:keepNext w:val="0"/>
        <w:tabs>
          <w:tab w:pos="567" w:val="left"/>
        </w:tabs>
        <w:spacing w:line="360" w:lineRule="auto" w:before="0" w:after="80"/>
        <w:ind w:left="567" w:hanging="567"/>
        <w:jc w:val="both"/>
      </w:pPr>
      <w:r>
        <w:rPr>
          <w:rFonts w:ascii="Times New Roman" w:hAnsi="Times New Roman" w:eastAsia="Times New Roman" w:cs="Times New Roman"/>
          <w:sz w:val="24"/>
        </w:rPr>
        <w:t>[1]</w:t>
        <w:tab/>
        <w:t>G. Jocher, A. Chaurasia, and J. Qiu, “Ultralytics YOLOv8,” Ultralytics, 2023. [Online]. Available: https://github.com/ultralytics/ultralytics</w:t>
      </w:r>
    </w:p>
    <w:p>
      <w:pPr>
        <w:keepNext w:val="0"/>
        <w:tabs>
          <w:tab w:pos="567" w:val="left"/>
        </w:tabs>
        <w:spacing w:line="360" w:lineRule="auto" w:before="0" w:after="80"/>
        <w:ind w:left="567" w:hanging="567"/>
        <w:jc w:val="both"/>
      </w:pPr>
      <w:r>
        <w:rPr>
          <w:rFonts w:ascii="Times New Roman" w:hAnsi="Times New Roman" w:eastAsia="Times New Roman" w:cs="Times New Roman"/>
          <w:sz w:val="24"/>
        </w:rPr>
        <w:t>[2]</w:t>
        <w:tab/>
        <w:t>J. Redmon, S. Divvala, R. Girshick, and A. Farhadi, “You Only Look Once: Unified, real-time object detection,” in Proc. IEEE Conf. Computer Vision and Pattern Recognition (CVPR), Las Vegas, NV, USA, 2016, pp. 779–788.</w:t>
      </w:r>
    </w:p>
    <w:p>
      <w:pPr>
        <w:keepNext w:val="0"/>
        <w:tabs>
          <w:tab w:pos="567" w:val="left"/>
        </w:tabs>
        <w:spacing w:line="360" w:lineRule="auto" w:before="0" w:after="80"/>
        <w:ind w:left="567" w:hanging="567"/>
        <w:jc w:val="both"/>
      </w:pPr>
      <w:r>
        <w:rPr>
          <w:rFonts w:ascii="Times New Roman" w:hAnsi="Times New Roman" w:eastAsia="Times New Roman" w:cs="Times New Roman"/>
          <w:sz w:val="24"/>
        </w:rPr>
        <w:t>[3]</w:t>
        <w:tab/>
        <w:t>H. Chase, “LangChain,” LangChain Inc., 2022. [Online]. Available: https://github.com/langchain-ai/langchain</w:t>
      </w:r>
    </w:p>
    <w:p>
      <w:pPr>
        <w:keepNext w:val="0"/>
        <w:tabs>
          <w:tab w:pos="567" w:val="left"/>
        </w:tabs>
        <w:spacing w:line="360" w:lineRule="auto" w:before="0" w:after="80"/>
        <w:ind w:left="567" w:hanging="567"/>
        <w:jc w:val="both"/>
      </w:pPr>
      <w:r>
        <w:rPr>
          <w:rFonts w:ascii="Times New Roman" w:hAnsi="Times New Roman" w:eastAsia="Times New Roman" w:cs="Times New Roman"/>
          <w:sz w:val="24"/>
        </w:rPr>
        <w:t>[4]</w:t>
        <w:tab/>
        <w:t>G. Bradski, “The OpenCV Library,” Dr. Dobb’s Journal of Software Tools, vol. 25, no. 11, pp. 120–125, 2000.</w:t>
      </w:r>
    </w:p>
    <w:p>
      <w:pPr>
        <w:keepNext w:val="0"/>
        <w:tabs>
          <w:tab w:pos="567" w:val="left"/>
        </w:tabs>
        <w:spacing w:line="360" w:lineRule="auto" w:before="0" w:after="80"/>
        <w:ind w:left="567" w:hanging="567"/>
        <w:jc w:val="both"/>
      </w:pPr>
      <w:r>
        <w:rPr>
          <w:rFonts w:ascii="Times New Roman" w:hAnsi="Times New Roman" w:eastAsia="Times New Roman" w:cs="Times New Roman"/>
          <w:sz w:val="24"/>
        </w:rPr>
        <w:t>[5]</w:t>
        <w:tab/>
        <w:t>Streamlit Inc., “Streamlit Documentation,” 2024. [Online]. Available: https://docs.streamlit.io</w:t>
      </w:r>
    </w:p>
    <w:p>
      <w:pPr>
        <w:keepNext w:val="0"/>
        <w:tabs>
          <w:tab w:pos="567" w:val="left"/>
        </w:tabs>
        <w:spacing w:line="360" w:lineRule="auto" w:before="0" w:after="80"/>
        <w:ind w:left="567" w:hanging="567"/>
        <w:jc w:val="both"/>
      </w:pPr>
      <w:r>
        <w:rPr>
          <w:rFonts w:ascii="Times New Roman" w:hAnsi="Times New Roman" w:eastAsia="Times New Roman" w:cs="Times New Roman"/>
          <w:sz w:val="24"/>
        </w:rPr>
        <w:t>[6]</w:t>
        <w:tab/>
        <w:t>Z. Zou, K. Chen, Z. Shi, Y. Guo, and J. Ye, “Object detection in 20 years: A survey,” Proc. IEEE, vol. 111, no. 3, pp. 257–276, Mar. 2023.</w:t>
      </w:r>
    </w:p>
    <w:p>
      <w:pPr>
        <w:keepNext w:val="0"/>
        <w:tabs>
          <w:tab w:pos="567" w:val="left"/>
        </w:tabs>
        <w:spacing w:line="360" w:lineRule="auto" w:before="0" w:after="80"/>
        <w:ind w:left="567" w:hanging="567"/>
        <w:jc w:val="both"/>
      </w:pPr>
      <w:r>
        <w:rPr>
          <w:rFonts w:ascii="Times New Roman" w:hAnsi="Times New Roman" w:eastAsia="Times New Roman" w:cs="Times New Roman"/>
          <w:sz w:val="24"/>
        </w:rPr>
        <w:t>[7]</w:t>
        <w:tab/>
        <w:t>Ollama, “Ollama: Get up and running with large language models locally,” 2024. [Online]. Available: https://ollama.com</w:t>
      </w:r>
    </w:p>
    <w:p>
      <w:pPr>
        <w:keepNext w:val="0"/>
        <w:tabs>
          <w:tab w:pos="567" w:val="left"/>
        </w:tabs>
        <w:spacing w:line="360" w:lineRule="auto" w:before="0" w:after="80"/>
        <w:ind w:left="567" w:hanging="567"/>
        <w:jc w:val="both"/>
      </w:pPr>
      <w:r>
        <w:rPr>
          <w:rFonts w:ascii="Times New Roman" w:hAnsi="Times New Roman" w:eastAsia="Times New Roman" w:cs="Times New Roman"/>
          <w:sz w:val="24"/>
        </w:rPr>
        <w:t>[8]</w:t>
        <w:tab/>
        <w:t>A. Dubey et al., “The Llama 3 herd of models,” arXiv preprint arXiv:2407.21783, 2024.</w:t>
      </w:r>
    </w:p>
    <w:sectPr w:rsidR="00FC693F" w:rsidRPr="0006063C" w:rsidSect="00034616">
      <w:footerReference w:type="default" r:id="rId10"/>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SentinelEdge: Autonomous Workplace Safety &amp; PPE Monitor</dc:title>
  <dc:subject>B.Tech CSE Mini Project Synopsis</dc:subject>
  <dc:creator>Shreyash Shukla</dc:creator>
  <cp:keywords>YOLOv8, PPE detection, Agentic AI, Ollama, Streamlit</cp:keywords>
  <dc:description>generated by python-docx</dc:description>
  <cp:lastModifiedBy/>
  <cp:revision>1</cp:revision>
  <dcterms:created xsi:type="dcterms:W3CDTF">2013-12-23T23:15:00Z</dcterms:created>
  <dcterms:modified xsi:type="dcterms:W3CDTF">2013-12-23T23:15:00Z</dcterms:modified>
  <cp:category/>
</cp:coreProperties>
</file>