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Case 1</w:t>
        <w:tab/>
        <w:t xml:space="preserve">: POST user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 1: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Auth: not required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"shreyaskn"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"Iamcool"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"shreyaskn"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Case 2</w:t>
        <w:tab/>
        <w:t xml:space="preserve">: see the token(post the token to db)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Endpoint 2: 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Auth: use username and password for generating token</w:t>
      </w:r>
    </w:p>
    <w:p w:rsidR="00000000" w:rsidDel="00000000" w:rsidP="00000000" w:rsidRDefault="00000000" w:rsidRPr="00000000" w14:paraId="0000002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"token"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"GF+kF4uAlriXEvGm2JS2l6r+aNKhmX0r"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Case 3</w:t>
        <w:tab/>
        <w:t xml:space="preserve">: hello_api example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2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auth : use bearer token auth. See postman screenshot for clarity</w:t>
      </w:r>
    </w:p>
    <w:p w:rsidR="00000000" w:rsidDel="00000000" w:rsidP="00000000" w:rsidRDefault="00000000" w:rsidRPr="00000000" w14:paraId="0000003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</w:rPr>
        <w:drawing>
          <wp:inline distB="114300" distT="114300" distL="114300" distR="114300">
            <wp:extent cx="59436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3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Hello, from Shreyas!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color w:val="ff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127.0.0.1:5000/hello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5000/api/users" TargetMode="External"/><Relationship Id="rId7" Type="http://schemas.openxmlformats.org/officeDocument/2006/relationships/hyperlink" Target="http://127.0.0.1:5000/api/token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