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19 October Assignment: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Differences between Git and Github.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.4761904761906"/>
        <w:gridCol w:w="3083.9826839826837"/>
        <w:gridCol w:w="4245.541125541125"/>
        <w:tblGridChange w:id="0">
          <w:tblGrid>
            <w:gridCol w:w="2030.4761904761906"/>
            <w:gridCol w:w="3083.9826839826837"/>
            <w:gridCol w:w="4245.54112554112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380" w:before="380" w:line="411.42960000000005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  <w:highlight w:val="yellow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yellow"/>
                <w:u w:val="single"/>
                <w:rtl w:val="0"/>
              </w:rPr>
              <w:t xml:space="preserve">Aspect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380" w:before="380" w:line="411.42960000000005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  <w:highlight w:val="yellow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yellow"/>
                <w:u w:val="single"/>
                <w:rtl w:val="0"/>
              </w:rPr>
              <w:t xml:space="preserve">Git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380" w:before="380" w:line="411.42960000000005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  <w:highlight w:val="yellow"/>
                <w:u w:val="singl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yellow"/>
                <w:u w:val="single"/>
                <w:rtl w:val="0"/>
              </w:rPr>
              <w:t xml:space="preserve">GitHub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Distributed Version Control System (DVCS)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Web-based Git repository hosting platform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Operates on your local computer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Hosts Git repositories in the cloud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Network Dependency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Doesn't require an internet connection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Requires an internet connection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User Interface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Command-line tool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Web-based graphical user interface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Repository Management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Manages repositories locally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Provides a platform for remote hosting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Collaboration Features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Limited to local team collaboration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Offers collaborative tools (e.g., pull requests, issues, project boards) for distributed teams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Access Control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Basic file permissions and SSH keys for local repositories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Offers granular access control, team management, and user permissions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Social Features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Allows users to follow, star, and contribute to projects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Issue Tracking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Not included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Built-in issue tracking and project management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Pricing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Free and open-source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Offers both free and paid plans with additional features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Alternatives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Can be used with other Git hosting platforms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80" w:before="380" w:line="411.42960000000005" w:lineRule="auto"/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highlight w:val="white"/>
                <w:rtl w:val="0"/>
              </w:rPr>
              <w:t xml:space="preserve">One of several Git hosting platforms, including GitLab and Bitbucket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Nunito" w:cs="Nunito" w:eastAsia="Nunito" w:hAnsi="Nuni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Navigating from one version to another- GIT reset.</w:t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Nunito" w:cs="Nunito" w:eastAsia="Nunito" w:hAnsi="Nuni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In Git, the git reset command is used to move the HEAD (the current branch's reference) and the branch pointer to a specific commit, effectively allowing you to navigate from one version of your project to another. There are three primary modes of git reset: soft, mixed, and hard, each with different effects on your working directory, staging area, and commit history. Here's an overview of these modes: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b w:val="1"/>
          <w:color w:val="000000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Soft Reset (git reset --soft)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b w:val="1"/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When you perform a soft reset, the branch pointer and HEAD move to the specified commit, but your working directory and staging area remain unchanged.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b w:val="1"/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This is useful when you want to "uncommit" the most recent commit, preserving the changes in your working directory and allowing you to make additional modifications before committing again.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411.42960000000005" w:lineRule="auto"/>
        <w:ind w:left="720" w:hanging="360"/>
        <w:rPr>
          <w:rFonts w:ascii="Nunito" w:cs="Nunito" w:eastAsia="Nunito" w:hAnsi="Nunito"/>
          <w:b w:val="1"/>
          <w:color w:val="000000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Example: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411.42960000000005" w:lineRule="auto"/>
        <w:ind w:left="720" w:hanging="360"/>
        <w:rPr>
          <w:rFonts w:ascii="Nunito" w:cs="Nunito" w:eastAsia="Nunito" w:hAnsi="Nunito"/>
          <w:b w:val="1"/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git reset --soft HEAD~1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Nunito" w:cs="Nunito" w:eastAsia="Nunito" w:hAnsi="Nunito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b w:val="1"/>
          <w:color w:val="000000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Mixed Reset (git reset --mixed, default if no mode is specified)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b w:val="1"/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A mixed reset, which is the default if you don't specify a mode, moves the branch pointer and HEAD to the specified commit and also updates the staging area to match the specified commit.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b w:val="1"/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This is useful when you want to uncommit and unstage changes, allowing you to make different selections before committing again.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411.42960000000005" w:lineRule="auto"/>
        <w:ind w:left="720" w:hanging="360"/>
        <w:rPr>
          <w:rFonts w:ascii="Nunito" w:cs="Nunito" w:eastAsia="Nunito" w:hAnsi="Nunito"/>
          <w:b w:val="1"/>
          <w:color w:val="000000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Example: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="411.42960000000005" w:lineRule="auto"/>
        <w:ind w:left="720" w:hanging="360"/>
        <w:rPr>
          <w:rFonts w:ascii="Nunito" w:cs="Nunito" w:eastAsia="Nunito" w:hAnsi="Nunito"/>
          <w:b w:val="1"/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git reset HEAD~1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Nunito" w:cs="Nunito" w:eastAsia="Nunito" w:hAnsi="Nunito"/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b w:val="1"/>
          <w:color w:val="000000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Hard Reset (git reset --hard)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b w:val="1"/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A hard reset moves the branch pointer, HEAD, and staging area to the specified commit, effectively discarding all changes made after that commit.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b w:val="1"/>
          <w:color w:val="00000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Be cautious with this mode, as it permanently discards uncommitted changes and staged changes. It should be used with care.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="411.42960000000005" w:lineRule="auto"/>
        <w:ind w:left="720" w:hanging="360"/>
        <w:rPr>
          <w:rFonts w:ascii="Nunito" w:cs="Nunito" w:eastAsia="Nunito" w:hAnsi="Nunito"/>
          <w:b w:val="1"/>
          <w:color w:val="000000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yellow"/>
          <w:rtl w:val="0"/>
        </w:rPr>
        <w:t xml:space="preserve">Example: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11.42960000000005" w:lineRule="auto"/>
        <w:ind w:left="720" w:firstLine="0"/>
        <w:rPr>
          <w:rFonts w:ascii="Nunito" w:cs="Nunito" w:eastAsia="Nunito" w:hAnsi="Nuni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git reset --hard HEAD~1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Nunito" w:cs="Nunito" w:eastAsia="Nunito" w:hAnsi="Nuni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Remember to use git reset with caution, especially when performing a hard reset, as it can result in data loss if not used carefully. It's a good practice to create a backup branch or commit your changes before performing reset operations to avoid accidentally losing work.</w:t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