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4776" w14:textId="0D419E8B" w:rsidR="00CF0CD0" w:rsidRPr="00CF0CD0" w:rsidRDefault="00CF0CD0" w:rsidP="00CF0CD0">
      <w:pPr>
        <w:pStyle w:val="ListParagraph"/>
        <w:numPr>
          <w:ilvl w:val="0"/>
          <w:numId w:val="1"/>
        </w:numPr>
        <w:spacing w:after="10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CF0CD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implicit and explicit in </w:t>
      </w:r>
      <w:proofErr w:type="spellStart"/>
      <w:r w:rsidRPr="00CF0CD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javascript</w:t>
      </w:r>
      <w:proofErr w:type="spellEnd"/>
      <w:r w:rsidRPr="00CF0CD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addition is </w:t>
      </w:r>
      <w:proofErr w:type="gramStart"/>
      <w:r w:rsidRPr="00CF0CD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effected</w:t>
      </w:r>
      <w:proofErr w:type="gramEnd"/>
      <w:r w:rsidRPr="00CF0CD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by string but subtraction and multiplication are not </w:t>
      </w:r>
      <w:proofErr w:type="spellStart"/>
      <w:r w:rsidRPr="00CF0CD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effected</w:t>
      </w:r>
      <w:proofErr w:type="spellEnd"/>
      <w:r w:rsidRPr="00CF0CD0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4B7DCE42" w14:textId="77777777" w:rsidR="00CF0CD0" w:rsidRPr="00CF0CD0" w:rsidRDefault="00CF0CD0" w:rsidP="00CF0CD0">
      <w:pPr>
        <w:spacing w:after="1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4B744942" w14:textId="77777777" w:rsidR="00CF0CD0" w:rsidRPr="00CF0CD0" w:rsidRDefault="00CF0CD0" w:rsidP="00CF0CD0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000000"/>
        </w:rPr>
      </w:pPr>
      <w:r w:rsidRPr="00CF0CD0">
        <w:rPr>
          <w:rFonts w:asciiTheme="minorHAnsi" w:hAnsiTheme="minorHAnsi" w:cstheme="minorHAnsi"/>
          <w:color w:val="000000"/>
        </w:rPr>
        <w:t xml:space="preserve">In JavaScript, the </w:t>
      </w:r>
      <w:proofErr w:type="spellStart"/>
      <w:r w:rsidRPr="00CF0CD0">
        <w:rPr>
          <w:rFonts w:asciiTheme="minorHAnsi" w:hAnsiTheme="minorHAnsi" w:cstheme="minorHAnsi"/>
          <w:color w:val="000000"/>
        </w:rPr>
        <w:t>behavior</w:t>
      </w:r>
      <w:proofErr w:type="spellEnd"/>
      <w:r w:rsidRPr="00CF0CD0">
        <w:rPr>
          <w:rFonts w:asciiTheme="minorHAnsi" w:hAnsiTheme="minorHAnsi" w:cstheme="minorHAnsi"/>
          <w:color w:val="000000"/>
        </w:rPr>
        <w:t xml:space="preserve"> you're describing is related to the concept of type coercion. JavaScript is a loosely typed language, and it tries to perform operations even when the operands are of different types. When you use the </w:t>
      </w:r>
      <w:r w:rsidRPr="00CF0CD0">
        <w:rPr>
          <w:rStyle w:val="HTMLCode"/>
          <w:rFonts w:asciiTheme="minorHAnsi" w:hAnsiTheme="minorHAnsi" w:cstheme="minorHAnsi"/>
          <w:color w:val="000000"/>
          <w:sz w:val="24"/>
          <w:szCs w:val="24"/>
          <w:bdr w:val="single" w:sz="2" w:space="0" w:color="D9D9E3" w:frame="1"/>
        </w:rPr>
        <w:t>+</w:t>
      </w:r>
      <w:r w:rsidRPr="00CF0CD0">
        <w:rPr>
          <w:rFonts w:asciiTheme="minorHAnsi" w:hAnsiTheme="minorHAnsi" w:cstheme="minorHAnsi"/>
          <w:color w:val="000000"/>
        </w:rPr>
        <w:t xml:space="preserve"> operator with a string and another type, JavaScript will attempt to convert the non-string operand to a string and perform concatenation.</w:t>
      </w:r>
    </w:p>
    <w:p w14:paraId="472B3F12" w14:textId="77777777" w:rsidR="00CF0CD0" w:rsidRPr="00CF0CD0" w:rsidRDefault="00CF0CD0" w:rsidP="00CF0CD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</w:rPr>
      </w:pPr>
      <w:r w:rsidRPr="00CF0CD0">
        <w:rPr>
          <w:rFonts w:asciiTheme="minorHAnsi" w:hAnsiTheme="minorHAnsi" w:cstheme="minorHAnsi"/>
          <w:color w:val="000000"/>
        </w:rPr>
        <w:t>Here's an example:</w:t>
      </w:r>
    </w:p>
    <w:p w14:paraId="37351336" w14:textId="3794E4F0" w:rsidR="00CF0CD0" w:rsidRPr="00CF0CD0" w:rsidRDefault="00CF0CD0" w:rsidP="00CF0CD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</w:rPr>
      </w:pPr>
      <w:r w:rsidRPr="00CF0CD0">
        <w:rPr>
          <w:rFonts w:asciiTheme="minorHAnsi" w:hAnsiTheme="minorHAnsi" w:cstheme="minorHAnsi"/>
          <w:color w:val="000000"/>
        </w:rPr>
        <w:t xml:space="preserve">let result = "5" + </w:t>
      </w:r>
      <w:proofErr w:type="gramStart"/>
      <w:r w:rsidRPr="00CF0CD0">
        <w:rPr>
          <w:rFonts w:asciiTheme="minorHAnsi" w:hAnsiTheme="minorHAnsi" w:cstheme="minorHAnsi"/>
          <w:color w:val="000000"/>
        </w:rPr>
        <w:t xml:space="preserve">2; </w:t>
      </w:r>
      <w:r w:rsidRPr="00CF0CD0">
        <w:rPr>
          <w:rFonts w:asciiTheme="minorHAnsi" w:hAnsiTheme="minorHAnsi" w:cstheme="minorHAnsi"/>
          <w:color w:val="000000"/>
        </w:rPr>
        <w:t xml:space="preserve"> /</w:t>
      </w:r>
      <w:proofErr w:type="gramEnd"/>
      <w:r w:rsidRPr="00CF0CD0">
        <w:rPr>
          <w:rFonts w:asciiTheme="minorHAnsi" w:hAnsiTheme="minorHAnsi" w:cstheme="minorHAnsi"/>
          <w:color w:val="000000"/>
        </w:rPr>
        <w:t xml:space="preserve">/ </w:t>
      </w:r>
      <w:r w:rsidRPr="00CF0CD0">
        <w:rPr>
          <w:rFonts w:asciiTheme="minorHAnsi" w:hAnsiTheme="minorHAnsi" w:cstheme="minorHAnsi"/>
          <w:color w:val="000000"/>
        </w:rPr>
        <w:t>result is the string "52"</w:t>
      </w:r>
    </w:p>
    <w:p w14:paraId="2DE1F5F4" w14:textId="77777777" w:rsidR="00CF0CD0" w:rsidRPr="00CF0CD0" w:rsidRDefault="00CF0CD0" w:rsidP="00CF0CD0">
      <w:pPr>
        <w:spacing w:before="300" w:after="3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In this case, the number 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2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is implicitly converted to a string and then concatenated with the string "5."</w:t>
      </w:r>
    </w:p>
    <w:p w14:paraId="50A562CA" w14:textId="77777777" w:rsidR="00CF0CD0" w:rsidRPr="00CF0CD0" w:rsidRDefault="00CF0CD0" w:rsidP="00CF0CD0">
      <w:pPr>
        <w:spacing w:before="300" w:after="3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However, this </w:t>
      </w:r>
      <w:proofErr w:type="spellStart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is specific to the 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+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operator. The subtraction (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-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and multiplication (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*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) operators in JavaScript are not designed for string concatenation. If you try to use them with a string and a non-string operand, JavaScript will attempt to convert the string to a number (if possible) and perform the operation as numeric subtraction or multiplication.</w:t>
      </w:r>
    </w:p>
    <w:p w14:paraId="1698B438" w14:textId="01C93FDC" w:rsidR="00CF0CD0" w:rsidRPr="00CF0CD0" w:rsidRDefault="00CF0CD0" w:rsidP="00CF0CD0">
      <w:pPr>
        <w:spacing w:before="300" w:after="300" w:line="240" w:lineRule="auto"/>
        <w:rPr>
          <w:rFonts w:cstheme="minorHAnsi"/>
          <w:color w:val="000000"/>
          <w:sz w:val="24"/>
          <w:szCs w:val="24"/>
        </w:rPr>
      </w:pPr>
      <w:r w:rsidRPr="00CF0CD0">
        <w:rPr>
          <w:rFonts w:cstheme="minorHAnsi"/>
          <w:color w:val="000000"/>
          <w:sz w:val="24"/>
          <w:szCs w:val="24"/>
        </w:rPr>
        <w:t>Here's an example:</w:t>
      </w:r>
    </w:p>
    <w:p w14:paraId="7687C320" w14:textId="3601580F" w:rsidR="00CF0CD0" w:rsidRPr="00CF0CD0" w:rsidRDefault="00CF0CD0" w:rsidP="00CF0CD0">
      <w:pPr>
        <w:spacing w:before="300" w:after="3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resultSubtraction</w:t>
      </w:r>
      <w:proofErr w:type="spellEnd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"5" - </w:t>
      </w:r>
      <w:proofErr w:type="gramStart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2; 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/</w:t>
      </w:r>
      <w:proofErr w:type="gramEnd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/ 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result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Subtraction is the number 3</w:t>
      </w:r>
    </w:p>
    <w:p w14:paraId="360DB96F" w14:textId="0C2F7D99" w:rsidR="00CF0CD0" w:rsidRPr="00CF0CD0" w:rsidRDefault="00CF0CD0" w:rsidP="00CF0CD0">
      <w:pPr>
        <w:spacing w:before="300" w:after="3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let </w:t>
      </w:r>
      <w:proofErr w:type="spellStart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resultMultiplication</w:t>
      </w:r>
      <w:proofErr w:type="spellEnd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= "5" * 2; // result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Multiplication is the number 10</w:t>
      </w:r>
    </w:p>
    <w:p w14:paraId="59B482E7" w14:textId="77777777" w:rsidR="00CF0CD0" w:rsidRPr="00CF0CD0" w:rsidRDefault="00CF0CD0" w:rsidP="00CF0CD0">
      <w:pPr>
        <w:spacing w:before="300" w:after="3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In these cases, the string "5" is implicitly converted to a number before the subtraction and multiplication operations are performed.</w:t>
      </w:r>
    </w:p>
    <w:p w14:paraId="7D0ECC5A" w14:textId="77777777" w:rsidR="00CF0CD0" w:rsidRPr="00CF0CD0" w:rsidRDefault="00CF0CD0" w:rsidP="00CF0CD0">
      <w:pPr>
        <w:spacing w:before="300" w:after="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It's important to be aware of these </w:t>
      </w:r>
      <w:proofErr w:type="spellStart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to avoid unexpected results in your code. If you want to ensure that you are working with numbers, you may want to explicitly convert strings to numbers using functions like </w:t>
      </w:r>
      <w:proofErr w:type="spellStart"/>
      <w:r w:rsidRPr="00CF0CD0">
        <w:rPr>
          <w:rFonts w:eastAsia="Times New Roman" w:cstheme="minorHAns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parseInt</w:t>
      </w:r>
      <w:proofErr w:type="spellEnd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CF0CD0">
        <w:rPr>
          <w:rFonts w:eastAsia="Times New Roman" w:cstheme="minorHAnsi"/>
          <w:color w:val="000000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parseFloat</w:t>
      </w:r>
      <w:proofErr w:type="spellEnd"/>
      <w:r w:rsidRPr="00CF0CD0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.</w:t>
      </w:r>
    </w:p>
    <w:p w14:paraId="24A0F150" w14:textId="77777777" w:rsidR="00CF0CD0" w:rsidRPr="00CF0CD0" w:rsidRDefault="00CF0CD0" w:rsidP="00CF0CD0">
      <w:pPr>
        <w:spacing w:before="300" w:after="3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0B18F2A3" w14:textId="77777777" w:rsidR="00CF0CD0" w:rsidRPr="00CF0CD0" w:rsidRDefault="00CF0CD0" w:rsidP="00CF0CD0">
      <w:pPr>
        <w:pStyle w:val="NormalWeb"/>
        <w:spacing w:before="300" w:beforeAutospacing="0" w:after="300" w:afterAutospacing="0"/>
        <w:rPr>
          <w:rFonts w:asciiTheme="minorHAnsi" w:hAnsiTheme="minorHAnsi" w:cstheme="minorHAnsi"/>
          <w:color w:val="000000"/>
        </w:rPr>
      </w:pPr>
    </w:p>
    <w:p w14:paraId="36B43A8B" w14:textId="77777777" w:rsidR="00CF0CD0" w:rsidRPr="00CF0CD0" w:rsidRDefault="00CF0CD0" w:rsidP="00CF0CD0">
      <w:pPr>
        <w:spacing w:after="1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2E21E949" w14:textId="77777777" w:rsidR="00CF0CD0" w:rsidRPr="00CF0CD0" w:rsidRDefault="00CF0CD0" w:rsidP="00CF0CD0">
      <w:pPr>
        <w:spacing w:after="1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655302C1" w14:textId="77777777" w:rsidR="00CF0CD0" w:rsidRPr="00CF0CD0" w:rsidRDefault="00CF0CD0" w:rsidP="00CF0CD0">
      <w:pPr>
        <w:spacing w:after="100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</w:p>
    <w:p w14:paraId="58E4441B" w14:textId="77777777" w:rsidR="0057343B" w:rsidRPr="00CF0CD0" w:rsidRDefault="0057343B" w:rsidP="00CF0CD0">
      <w:pPr>
        <w:rPr>
          <w:rFonts w:cstheme="minorHAnsi"/>
          <w:color w:val="000000"/>
          <w:sz w:val="24"/>
          <w:szCs w:val="24"/>
        </w:rPr>
      </w:pPr>
    </w:p>
    <w:sectPr w:rsidR="0057343B" w:rsidRPr="00CF0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8314C"/>
    <w:multiLevelType w:val="hybridMultilevel"/>
    <w:tmpl w:val="95847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88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D0"/>
    <w:rsid w:val="0057343B"/>
    <w:rsid w:val="005E3AE2"/>
    <w:rsid w:val="00C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2937"/>
  <w15:chartTrackingRefBased/>
  <w15:docId w15:val="{A2BA550F-B09C-429B-8AD2-BDDFE38C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0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F0C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2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9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380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326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8745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5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978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921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029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4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6476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0969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7259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33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33212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3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5414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456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379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3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4782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94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9385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69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8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477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552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43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5539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86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787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6739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132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208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3893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3754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0739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556404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970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7824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95329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Kraleti</dc:creator>
  <cp:keywords/>
  <dc:description/>
  <cp:lastModifiedBy>Shreya Kraleti</cp:lastModifiedBy>
  <cp:revision>1</cp:revision>
  <dcterms:created xsi:type="dcterms:W3CDTF">2023-11-29T12:07:00Z</dcterms:created>
  <dcterms:modified xsi:type="dcterms:W3CDTF">2023-11-29T12:13:00Z</dcterms:modified>
</cp:coreProperties>
</file>