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62C1" w:rsidRPr="00707DE3" w:rsidRDefault="009F62C1" w:rsidP="009F62C1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:rsidR="009F62C1" w:rsidRPr="00707DE3" w:rsidRDefault="009F62C1" w:rsidP="009F62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9F62C1" w:rsidRPr="00707DE3" w:rsidRDefault="009F62C1" w:rsidP="009F62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</w:p>
    <w:p w:rsidR="009F62C1" w:rsidRDefault="009F62C1" w:rsidP="009F62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:rsidR="009F62C1" w:rsidRPr="007A453F" w:rsidRDefault="009F62C1" w:rsidP="009F62C1">
      <w:pPr>
        <w:rPr>
          <w:rFonts w:ascii="Times New Roman" w:hAnsi="Times New Roman" w:cs="Times New Roman"/>
          <w:color w:val="5B9BD5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ANS: a) </w:t>
      </w:r>
      <w:r>
        <w:rPr>
          <w:rFonts w:ascii="Times New Roman" w:hAnsi="Times New Roman" w:cs="Times New Roman"/>
          <w:color w:val="5B9BD5" w:themeColor="accent5"/>
          <w:sz w:val="28"/>
          <w:szCs w:val="28"/>
        </w:rPr>
        <w:t>1/36 or 0.028</w:t>
      </w:r>
    </w:p>
    <w:p w:rsidR="009F62C1" w:rsidRPr="007A453F" w:rsidRDefault="009F62C1" w:rsidP="009F62C1">
      <w:pPr>
        <w:rPr>
          <w:rFonts w:ascii="Times New Roman" w:hAnsi="Times New Roman" w:cs="Times New Roman"/>
          <w:color w:val="5B9BD5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5B9BD5" w:themeColor="accent5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color w:val="5B9BD5" w:themeColor="accent5"/>
          <w:sz w:val="28"/>
          <w:szCs w:val="28"/>
        </w:rPr>
        <w:t>7/36 or 0.194</w:t>
      </w:r>
    </w:p>
    <w:p w:rsidR="009F62C1" w:rsidRPr="007A453F" w:rsidRDefault="009F62C1" w:rsidP="009F62C1">
      <w:pPr>
        <w:rPr>
          <w:rFonts w:ascii="Times New Roman" w:hAnsi="Times New Roman" w:cs="Times New Roman"/>
          <w:color w:val="5B9BD5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5B9BD5" w:themeColor="accent5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color w:val="5B9BD5" w:themeColor="accent5"/>
          <w:sz w:val="28"/>
          <w:szCs w:val="28"/>
        </w:rPr>
        <w:t>2/36 or 0.056</w:t>
      </w:r>
    </w:p>
    <w:p w:rsidR="00AF787D" w:rsidRDefault="00AF787D"/>
    <w:sectPr w:rsidR="00AF78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C1"/>
    <w:rsid w:val="009F62C1"/>
    <w:rsid w:val="00AF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91F11-799D-4B57-91D8-589A179A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2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Naikwadi</dc:creator>
  <cp:keywords/>
  <dc:description/>
  <cp:lastModifiedBy>Shreyas Naikwadi</cp:lastModifiedBy>
  <cp:revision>1</cp:revision>
  <dcterms:created xsi:type="dcterms:W3CDTF">2023-03-11T06:01:00Z</dcterms:created>
  <dcterms:modified xsi:type="dcterms:W3CDTF">2023-03-11T06:02:00Z</dcterms:modified>
</cp:coreProperties>
</file>