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40" w:before="120" w:lineRule="auto"/>
        <w:ind w:left="80" w:firstLine="0"/>
        <w:contextualSpacing w:val="0"/>
        <w:rPr>
          <w:rFonts w:ascii="Century Gothic" w:cs="Century Gothic" w:eastAsia="Century Gothic" w:hAnsi="Century Gothic"/>
          <w:color w:val="9f2936"/>
          <w:sz w:val="50"/>
          <w:szCs w:val="50"/>
        </w:rPr>
      </w:pPr>
      <w:r w:rsidDel="00000000" w:rsidR="00000000" w:rsidRPr="00000000">
        <w:rPr>
          <w:rFonts w:ascii="Century Gothic" w:cs="Century Gothic" w:eastAsia="Century Gothic" w:hAnsi="Century Gothic"/>
          <w:color w:val="9f2936"/>
          <w:sz w:val="50"/>
          <w:szCs w:val="50"/>
          <w:rtl w:val="0"/>
        </w:rPr>
        <w:t xml:space="preserve">Fourth Meeting |Minutes</w:t>
      </w:r>
    </w:p>
    <w:p w:rsidR="00000000" w:rsidDel="00000000" w:rsidP="00000000" w:rsidRDefault="00000000" w:rsidRPr="00000000">
      <w:pPr>
        <w:spacing w:after="40" w:before="360" w:lineRule="auto"/>
        <w:contextualSpacing w:val="0"/>
        <w:rPr>
          <w:rFonts w:ascii="Times New Roman" w:cs="Times New Roman" w:eastAsia="Times New Roman" w:hAnsi="Times New Roman"/>
          <w:b w:val="1"/>
          <w:sz w:val="36"/>
          <w:szCs w:val="36"/>
        </w:rPr>
      </w:pPr>
      <w:r w:rsidDel="00000000" w:rsidR="00000000" w:rsidRPr="00000000">
        <w:rPr>
          <w:rFonts w:ascii="Century Gothic" w:cs="Century Gothic" w:eastAsia="Century Gothic" w:hAnsi="Century Gothic"/>
          <w:color w:val="9f2936"/>
          <w:rtl w:val="0"/>
        </w:rPr>
        <w:t xml:space="preserve">Date</w:t>
      </w:r>
      <w:r w:rsidDel="00000000" w:rsidR="00000000" w:rsidRPr="00000000">
        <w:rPr>
          <w:rFonts w:ascii="Century Gothic" w:cs="Century Gothic" w:eastAsia="Century Gothic" w:hAnsi="Century Gothic"/>
          <w:rtl w:val="0"/>
        </w:rPr>
        <w:t xml:space="preserve"> 11th September 2017</w:t>
      </w:r>
      <w:r w:rsidDel="00000000" w:rsidR="00000000" w:rsidRPr="00000000">
        <w:rPr>
          <w:rFonts w:ascii="Century Gothic" w:cs="Century Gothic" w:eastAsia="Century Gothic" w:hAnsi="Century Gothic"/>
          <w:color w:val="9f2936"/>
          <w:rtl w:val="0"/>
        </w:rPr>
        <w:t xml:space="preserve"> | Time allotted </w:t>
      </w:r>
      <w:r w:rsidDel="00000000" w:rsidR="00000000" w:rsidRPr="00000000">
        <w:rPr>
          <w:rFonts w:ascii="Century Gothic" w:cs="Century Gothic" w:eastAsia="Century Gothic" w:hAnsi="Century Gothic"/>
          <w:i w:val="1"/>
          <w:rtl w:val="0"/>
        </w:rPr>
        <w:t xml:space="preserve">3.30-6.30</w:t>
      </w:r>
      <w:r w:rsidDel="00000000" w:rsidR="00000000" w:rsidRPr="00000000">
        <w:rPr>
          <w:rFonts w:ascii="Century Gothic" w:cs="Century Gothic" w:eastAsia="Century Gothic" w:hAnsi="Century Gothic"/>
          <w:color w:val="9f2936"/>
          <w:rtl w:val="0"/>
        </w:rPr>
        <w:t xml:space="preserve"> | Venue</w:t>
      </w:r>
      <w:r w:rsidDel="00000000" w:rsidR="00000000" w:rsidRPr="00000000">
        <w:rPr>
          <w:rFonts w:ascii="Century Gothic" w:cs="Century Gothic" w:eastAsia="Century Gothic" w:hAnsi="Century Gothic"/>
          <w:i w:val="1"/>
          <w:rtl w:val="0"/>
        </w:rPr>
        <w:t xml:space="preserve"> Library GSR 5-1</w:t>
      </w:r>
      <w:r w:rsidDel="00000000" w:rsidR="00000000" w:rsidRPr="00000000">
        <w:rPr>
          <w:rtl w:val="0"/>
        </w:rPr>
      </w:r>
    </w:p>
    <w:tbl>
      <w:tblPr>
        <w:tblStyle w:val="Table2"/>
        <w:tblW w:w="930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0"/>
        <w:gridCol w:w="3900"/>
        <w:tblGridChange w:id="0">
          <w:tblGrid>
            <w:gridCol w:w="5400"/>
            <w:gridCol w:w="3900"/>
          </w:tblGrid>
        </w:tblGridChange>
      </w:tblGrid>
      <w:tr>
        <w:trPr>
          <w:trHeight w:val="3800" w:hRule="atLeast"/>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pPr>
              <w:spacing w:before="1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105"/>
              <w:tblGridChange w:id="0">
                <w:tblGrid>
                  <w:gridCol w:w="2235"/>
                  <w:gridCol w:w="3105"/>
                </w:tblGrid>
              </w:tblGridChange>
            </w:tblGrid>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Century Gothic" w:cs="Century Gothic" w:eastAsia="Century Gothic" w:hAnsi="Century Gothic"/>
                      <w:color w:val="b35f06"/>
                    </w:rPr>
                  </w:pPr>
                  <w:r w:rsidDel="00000000" w:rsidR="00000000" w:rsidRPr="00000000">
                    <w:rPr>
                      <w:rFonts w:ascii="Century Gothic" w:cs="Century Gothic" w:eastAsia="Century Gothic" w:hAnsi="Century Gothic"/>
                      <w:color w:val="b35f06"/>
                      <w:rtl w:val="0"/>
                    </w:rPr>
                    <w:t xml:space="preserve">Meeting called by</w:t>
                  </w:r>
                </w:p>
              </w:tc>
              <w:tc>
                <w:tcPr>
                  <w:tcBorders>
                    <w:top w:color="000000" w:space="0" w:sz="0" w:val="nil"/>
                    <w:left w:color="000000" w:space="0" w:sz="0" w:val="nil"/>
                    <w:bottom w:color="000000" w:space="0" w:sz="0" w:val="nil"/>
                    <w:right w:color="f07f09" w:space="0" w:sz="7" w:val="single"/>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Joel</w:t>
                  </w:r>
                </w:p>
              </w:tc>
            </w:tr>
            <w:tr>
              <w:trPr>
                <w:trHeight w:val="420" w:hRule="atLeast"/>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Century Gothic" w:cs="Century Gothic" w:eastAsia="Century Gothic" w:hAnsi="Century Gothic"/>
                      <w:color w:val="b35f06"/>
                    </w:rPr>
                  </w:pPr>
                  <w:r w:rsidDel="00000000" w:rsidR="00000000" w:rsidRPr="00000000">
                    <w:rPr>
                      <w:rFonts w:ascii="Century Gothic" w:cs="Century Gothic" w:eastAsia="Century Gothic" w:hAnsi="Century Gothic"/>
                      <w:color w:val="b35f06"/>
                      <w:rtl w:val="0"/>
                    </w:rPr>
                    <w:t xml:space="preserve">Type of meeting</w:t>
                  </w:r>
                </w:p>
              </w:tc>
              <w:tc>
                <w:tcPr>
                  <w:tcBorders>
                    <w:top w:color="000000" w:space="0" w:sz="0" w:val="nil"/>
                    <w:left w:color="000000" w:space="0" w:sz="0" w:val="nil"/>
                    <w:bottom w:color="000000" w:space="0" w:sz="0" w:val="nil"/>
                    <w:right w:color="f07f09" w:space="0" w:sz="7" w:val="single"/>
                  </w:tcBorders>
                  <w:shd w:fill="auto" w:val="clear"/>
                  <w:tcMar>
                    <w:top w:w="20.0" w:type="dxa"/>
                    <w:left w:w="20.0" w:type="dxa"/>
                    <w:bottom w:w="20.0" w:type="dxa"/>
                    <w:right w:w="20.0" w:type="dxa"/>
                  </w:tcMar>
                  <w:vAlign w:val="top"/>
                </w:tcPr>
                <w:p w:rsidR="00000000" w:rsidDel="00000000" w:rsidP="00000000" w:rsidRDefault="00000000" w:rsidRPr="00000000">
                  <w:pPr>
                    <w:spacing w:after="40" w:before="120" w:line="240" w:lineRule="auto"/>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Design, Team meeting and Project Management</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Century Gothic" w:cs="Century Gothic" w:eastAsia="Century Gothic" w:hAnsi="Century Gothic"/>
                      <w:color w:val="b35f06"/>
                    </w:rPr>
                  </w:pPr>
                  <w:r w:rsidDel="00000000" w:rsidR="00000000" w:rsidRPr="00000000">
                    <w:rPr>
                      <w:rFonts w:ascii="Century Gothic" w:cs="Century Gothic" w:eastAsia="Century Gothic" w:hAnsi="Century Gothic"/>
                      <w:color w:val="b35f06"/>
                      <w:rtl w:val="0"/>
                    </w:rPr>
                    <w:t xml:space="preserve">Facilitator</w:t>
                  </w:r>
                </w:p>
              </w:tc>
              <w:tc>
                <w:tcPr>
                  <w:tcBorders>
                    <w:top w:color="000000" w:space="0" w:sz="0" w:val="nil"/>
                    <w:left w:color="000000" w:space="0" w:sz="0" w:val="nil"/>
                    <w:bottom w:color="000000" w:space="0" w:sz="0" w:val="nil"/>
                    <w:right w:color="f07f09" w:space="0" w:sz="7" w:val="single"/>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Joel</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Century Gothic" w:cs="Century Gothic" w:eastAsia="Century Gothic" w:hAnsi="Century Gothic"/>
                      <w:color w:val="b35f06"/>
                    </w:rPr>
                  </w:pPr>
                  <w:r w:rsidDel="00000000" w:rsidR="00000000" w:rsidRPr="00000000">
                    <w:rPr>
                      <w:rFonts w:ascii="Century Gothic" w:cs="Century Gothic" w:eastAsia="Century Gothic" w:hAnsi="Century Gothic"/>
                      <w:color w:val="b35f06"/>
                      <w:rtl w:val="0"/>
                    </w:rPr>
                    <w:t xml:space="preserve">Note taker</w:t>
                  </w:r>
                </w:p>
              </w:tc>
              <w:tc>
                <w:tcPr>
                  <w:tcBorders>
                    <w:top w:color="000000" w:space="0" w:sz="0" w:val="nil"/>
                    <w:left w:color="000000" w:space="0" w:sz="0" w:val="nil"/>
                    <w:bottom w:color="000000" w:space="0" w:sz="0" w:val="nil"/>
                    <w:right w:color="f07f09" w:space="0" w:sz="7" w:val="single"/>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Amanda</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Century Gothic" w:cs="Century Gothic" w:eastAsia="Century Gothic" w:hAnsi="Century Gothic"/>
                      <w:color w:val="b35f06"/>
                    </w:rPr>
                  </w:pPr>
                  <w:r w:rsidDel="00000000" w:rsidR="00000000" w:rsidRPr="00000000">
                    <w:rPr>
                      <w:rFonts w:ascii="Century Gothic" w:cs="Century Gothic" w:eastAsia="Century Gothic" w:hAnsi="Century Gothic"/>
                      <w:color w:val="b35f06"/>
                      <w:rtl w:val="0"/>
                    </w:rPr>
                    <w:t xml:space="preserve">Timekeeper</w:t>
                  </w:r>
                </w:p>
              </w:tc>
              <w:tc>
                <w:tcPr>
                  <w:tcBorders>
                    <w:top w:color="000000" w:space="0" w:sz="0" w:val="nil"/>
                    <w:left w:color="000000" w:space="0" w:sz="0" w:val="nil"/>
                    <w:bottom w:color="000000" w:space="0" w:sz="0" w:val="nil"/>
                    <w:right w:color="f07f09" w:space="0" w:sz="7" w:val="single"/>
                  </w:tcBorders>
                  <w:shd w:fill="auto" w:val="clear"/>
                  <w:tcMar>
                    <w:top w:w="20.0" w:type="dxa"/>
                    <w:left w:w="20.0" w:type="dxa"/>
                    <w:bottom w:w="20.0" w:type="dxa"/>
                    <w:right w:w="20.0" w:type="dxa"/>
                  </w:tcMar>
                  <w:vAlign w:val="top"/>
                </w:tcPr>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Shreyas</w:t>
                  </w:r>
                </w:p>
              </w:tc>
            </w:tr>
          </w:tbl>
          <w:p w:rsidR="00000000" w:rsidDel="00000000" w:rsidP="00000000" w:rsidRDefault="00000000" w:rsidRPr="00000000">
            <w:pPr>
              <w:spacing w:after="40" w:before="120" w:line="240" w:lineRule="auto"/>
              <w:contextualSpacing w:val="0"/>
              <w:rPr>
                <w:rFonts w:ascii="Palatino Linotype" w:cs="Palatino Linotype" w:eastAsia="Palatino Linotype" w:hAnsi="Palatino Linotyp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pPr>
              <w:spacing w:before="1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Attendees:</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Joel</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Joleen</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Amanda</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Shreyas</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Ming Xuan (Left at  4.30pm)</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Absent:</w:t>
            </w:r>
          </w:p>
          <w:p w:rsidR="00000000" w:rsidDel="00000000" w:rsidP="00000000" w:rsidRDefault="00000000" w:rsidRPr="00000000">
            <w:pPr>
              <w:spacing w:before="120" w:lineRule="auto"/>
              <w:ind w:left="80" w:firstLine="0"/>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None</w:t>
            </w:r>
          </w:p>
        </w:tc>
      </w:tr>
      <w:t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pPr>
              <w:spacing w:after="40" w:before="120" w:line="240" w:lineRule="auto"/>
              <w:contextualSpacing w:val="0"/>
              <w:rPr>
                <w:rFonts w:ascii="Palatino Linotype" w:cs="Palatino Linotype" w:eastAsia="Palatino Linotype" w:hAnsi="Palatino Linotyp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Palatino Linotype" w:cs="Palatino Linotype" w:eastAsia="Palatino Linotype" w:hAnsi="Palatino Linotype"/>
              </w:rPr>
            </w:pPr>
            <w:r w:rsidDel="00000000" w:rsidR="00000000" w:rsidRPr="00000000">
              <w:rPr>
                <w:rtl w:val="0"/>
              </w:rPr>
            </w:r>
          </w:p>
        </w:tc>
      </w:tr>
    </w:tbl>
    <w:p w:rsidR="00000000" w:rsidDel="00000000" w:rsidP="00000000" w:rsidRDefault="00000000" w:rsidRPr="00000000">
      <w:pPr>
        <w:spacing w:before="240" w:lineRule="auto"/>
        <w:contextualSpacing w:val="0"/>
        <w:rPr>
          <w:rFonts w:ascii="Century Gothic" w:cs="Century Gothic" w:eastAsia="Century Gothic" w:hAnsi="Century Gothic"/>
          <w:b w:val="1"/>
          <w:color w:val="1b587c"/>
          <w:sz w:val="26"/>
          <w:szCs w:val="26"/>
        </w:rPr>
      </w:pPr>
      <w:r w:rsidDel="00000000" w:rsidR="00000000" w:rsidRPr="00000000">
        <w:rPr>
          <w:rFonts w:ascii="Century Gothic" w:cs="Century Gothic" w:eastAsia="Century Gothic" w:hAnsi="Century Gothic"/>
          <w:b w:val="1"/>
          <w:color w:val="1b587c"/>
          <w:sz w:val="26"/>
          <w:szCs w:val="26"/>
          <w:rtl w:val="0"/>
        </w:rPr>
        <w:t xml:space="preserve">Agenda topics</w:t>
      </w:r>
    </w:p>
    <w:p w:rsidR="00000000" w:rsidDel="00000000" w:rsidP="00000000" w:rsidRDefault="00000000" w:rsidRPr="00000000">
      <w:pPr>
        <w:spacing w:after="40" w:before="360" w:lineRule="auto"/>
        <w:ind w:left="80" w:firstLine="0"/>
        <w:contextualSpacing w:val="0"/>
        <w:rPr>
          <w:rFonts w:ascii="Century Gothic" w:cs="Century Gothic" w:eastAsia="Century Gothic" w:hAnsi="Century Gothic"/>
          <w:i w:val="1"/>
        </w:rPr>
      </w:pPr>
      <w:r w:rsidDel="00000000" w:rsidR="00000000" w:rsidRPr="00000000">
        <w:rPr>
          <w:rFonts w:ascii="Century Gothic" w:cs="Century Gothic" w:eastAsia="Century Gothic" w:hAnsi="Century Gothic"/>
          <w:color w:val="9f2936"/>
          <w:rtl w:val="0"/>
        </w:rPr>
        <w:t xml:space="preserve">Time allotted | </w:t>
      </w:r>
      <w:r w:rsidDel="00000000" w:rsidR="00000000" w:rsidRPr="00000000">
        <w:rPr>
          <w:rFonts w:ascii="Century Gothic" w:cs="Century Gothic" w:eastAsia="Century Gothic" w:hAnsi="Century Gothic"/>
          <w:i w:val="1"/>
          <w:rtl w:val="0"/>
        </w:rPr>
        <w:t xml:space="preserve">1530 </w:t>
      </w:r>
      <w:r w:rsidDel="00000000" w:rsidR="00000000" w:rsidRPr="00000000">
        <w:rPr>
          <w:rFonts w:ascii="Century Gothic" w:cs="Century Gothic" w:eastAsia="Century Gothic" w:hAnsi="Century Gothic"/>
          <w:i w:val="1"/>
          <w:rtl w:val="0"/>
        </w:rPr>
        <w:t xml:space="preserve">- 1615</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9f2936"/>
          <w:rtl w:val="0"/>
        </w:rPr>
        <w:t xml:space="preserve">| Agenda topic </w:t>
      </w:r>
      <w:r w:rsidDel="00000000" w:rsidR="00000000" w:rsidRPr="00000000">
        <w:rPr>
          <w:rFonts w:ascii="Century Gothic" w:cs="Century Gothic" w:eastAsia="Century Gothic" w:hAnsi="Century Gothic"/>
          <w:i w:val="1"/>
          <w:rtl w:val="0"/>
        </w:rPr>
        <w:t xml:space="preserve">Create database ER diagram</w:t>
      </w:r>
      <w:r w:rsidDel="00000000" w:rsidR="00000000" w:rsidRPr="00000000">
        <w:rPr>
          <w:rFonts w:ascii="Century Gothic" w:cs="Century Gothic" w:eastAsia="Century Gothic" w:hAnsi="Century Gothic"/>
          <w:i w:val="1"/>
          <w:rtl w:val="0"/>
        </w:rPr>
        <w:t xml:space="preserve"> </w:t>
      </w:r>
      <w:r w:rsidDel="00000000" w:rsidR="00000000" w:rsidRPr="00000000">
        <w:rPr>
          <w:rFonts w:ascii="Century Gothic" w:cs="Century Gothic" w:eastAsia="Century Gothic" w:hAnsi="Century Gothic"/>
          <w:color w:val="9f2936"/>
          <w:rtl w:val="0"/>
        </w:rPr>
        <w:t xml:space="preserve">| Presenter </w:t>
      </w:r>
      <w:r w:rsidDel="00000000" w:rsidR="00000000" w:rsidRPr="00000000">
        <w:rPr>
          <w:rFonts w:ascii="Century Gothic" w:cs="Century Gothic" w:eastAsia="Century Gothic" w:hAnsi="Century Gothic"/>
          <w:i w:val="1"/>
          <w:rtl w:val="0"/>
        </w:rPr>
        <w:t xml:space="preserve">Joel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Discussion Conversation</w:t>
      </w:r>
    </w:p>
    <w:p w:rsidR="00000000" w:rsidDel="00000000" w:rsidP="00000000" w:rsidRDefault="00000000" w:rsidRPr="00000000">
      <w:pPr>
        <w:numPr>
          <w:ilvl w:val="0"/>
          <w:numId w:val="7"/>
        </w:numPr>
        <w:spacing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discussed the entities required for logical diagrams by breaking down the IS203 wiki.</w:t>
      </w:r>
    </w:p>
    <w:p w:rsidR="00000000" w:rsidDel="00000000" w:rsidP="00000000" w:rsidRDefault="00000000" w:rsidRPr="00000000">
      <w:pPr>
        <w:numPr>
          <w:ilvl w:val="0"/>
          <w:numId w:val="7"/>
        </w:numPr>
        <w:spacing w:after="40"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Diagram 1: We came up with a draft of the logical diagrams and eventually the Entity Relationship diagrams for the following entities:</w:t>
      </w:r>
    </w:p>
    <w:p w:rsidR="00000000" w:rsidDel="00000000" w:rsidP="00000000" w:rsidRDefault="00000000" w:rsidRPr="00000000">
      <w:pPr>
        <w:numPr>
          <w:ilvl w:val="1"/>
          <w:numId w:val="7"/>
        </w:numPr>
        <w:spacing w:after="40" w:before="120" w:lineRule="auto"/>
        <w:ind w:left="144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Student</w:t>
      </w:r>
    </w:p>
    <w:p w:rsidR="00000000" w:rsidDel="00000000" w:rsidP="00000000" w:rsidRDefault="00000000" w:rsidRPr="00000000">
      <w:pPr>
        <w:numPr>
          <w:ilvl w:val="1"/>
          <w:numId w:val="7"/>
        </w:numPr>
        <w:spacing w:after="40" w:before="120" w:lineRule="auto"/>
        <w:ind w:left="144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w:t>
      </w:r>
    </w:p>
    <w:p w:rsidR="00000000" w:rsidDel="00000000" w:rsidP="00000000" w:rsidRDefault="00000000" w:rsidRPr="00000000">
      <w:pPr>
        <w:numPr>
          <w:ilvl w:val="1"/>
          <w:numId w:val="7"/>
        </w:numPr>
        <w:spacing w:after="40" w:before="120" w:lineRule="auto"/>
        <w:ind w:left="144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 lookup</w:t>
      </w:r>
    </w:p>
    <w:p w:rsidR="00000000" w:rsidDel="00000000" w:rsidP="00000000" w:rsidRDefault="00000000" w:rsidRPr="00000000">
      <w:pPr>
        <w:spacing w:after="40" w:before="120" w:lineRule="auto"/>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353050" cy="3768725"/>
            <wp:effectExtent b="0" l="0" r="0" t="0"/>
            <wp:docPr id="1" name="image2.png"/>
            <a:graphic>
              <a:graphicData uri="http://schemas.openxmlformats.org/drawingml/2006/picture">
                <pic:pic>
                  <pic:nvPicPr>
                    <pic:cNvPr id="0" name="image2.png"/>
                    <pic:cNvPicPr preferRelativeResize="0"/>
                  </pic:nvPicPr>
                  <pic:blipFill>
                    <a:blip r:embed="rId5"/>
                    <a:srcRect b="30318" l="0" r="6644" t="20381"/>
                    <a:stretch>
                      <a:fillRect/>
                    </a:stretch>
                  </pic:blipFill>
                  <pic:spPr>
                    <a:xfrm>
                      <a:off x="0" y="0"/>
                      <a:ext cx="5353050" cy="37687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 w:before="120" w:lineRule="auto"/>
        <w:contextualSpacing w:val="0"/>
        <w:jc w:val="center"/>
        <w:rPr>
          <w:rFonts w:ascii="Palatino Linotype" w:cs="Palatino Linotype" w:eastAsia="Palatino Linotype" w:hAnsi="Palatino Linotype"/>
          <w:u w:val="single"/>
        </w:rPr>
      </w:pPr>
      <w:r w:rsidDel="00000000" w:rsidR="00000000" w:rsidRPr="00000000">
        <w:rPr>
          <w:rFonts w:ascii="Palatino Linotype" w:cs="Palatino Linotype" w:eastAsia="Palatino Linotype" w:hAnsi="Palatino Linotype"/>
          <w:u w:val="single"/>
          <w:rtl w:val="0"/>
        </w:rPr>
        <w:t xml:space="preserve">Diagram 1</w:t>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Conclusion Closing</w:t>
      </w:r>
    </w:p>
    <w:p w:rsidR="00000000" w:rsidDel="00000000" w:rsidP="00000000" w:rsidRDefault="00000000" w:rsidRPr="00000000">
      <w:pPr>
        <w:numPr>
          <w:ilvl w:val="0"/>
          <w:numId w:val="4"/>
        </w:numPr>
        <w:spacing w:after="40"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By having these diagrams, it gives us the direction and aids us in coming up with our SQL code after we have completed our bootstrap.</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1.236332425273"/>
        <w:gridCol w:w="1901.1083330223532"/>
        <w:gridCol w:w="1573.1671455759974"/>
        <w:tblGridChange w:id="0">
          <w:tblGrid>
            <w:gridCol w:w="5551.236332425273"/>
            <w:gridCol w:w="1901.1083330223532"/>
            <w:gridCol w:w="1573.1671455759974"/>
          </w:tblGrid>
        </w:tblGridChange>
      </w:tblGrid>
      <w:tr>
        <w:trPr>
          <w:trHeight w:val="960" w:hRule="atLeast"/>
        </w:trPr>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Action items</w:t>
            </w:r>
          </w:p>
        </w:tc>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Person responsible</w:t>
            </w:r>
          </w:p>
        </w:tc>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Deadline</w:t>
            </w:r>
          </w:p>
        </w:tc>
      </w:tr>
      <w:tr>
        <w:trPr>
          <w:trHeight w:val="940" w:hRule="atLeast"/>
        </w:trPr>
        <w:tc>
          <w:tcPr>
            <w:tcBorders>
              <w:top w:color="000000" w:space="0" w:sz="0" w:val="nil"/>
              <w:left w:color="000000" w:space="0" w:sz="24" w:val="single"/>
              <w:bottom w:color="000000" w:space="0" w:sz="24"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Mapping out the logical diagram into soft-copy on Visio</w:t>
            </w:r>
          </w:p>
        </w:tc>
        <w:tc>
          <w:tcPr>
            <w:tcBorders>
              <w:top w:color="000000" w:space="0" w:sz="0" w:val="nil"/>
              <w:left w:color="000000" w:space="0" w:sz="0" w:val="nil"/>
              <w:bottom w:color="000000" w:space="0" w:sz="24"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Shreyas</w:t>
            </w:r>
          </w:p>
        </w:tc>
        <w:tc>
          <w:tcPr>
            <w:tcBorders>
              <w:top w:color="000000" w:space="0" w:sz="0" w:val="nil"/>
              <w:left w:color="000000" w:space="0" w:sz="0" w:val="nil"/>
              <w:bottom w:color="000000" w:space="0" w:sz="24" w:val="single"/>
              <w:right w:color="000000" w:space="0" w:sz="24"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13 Sept 2359</w:t>
            </w:r>
          </w:p>
        </w:tc>
      </w:tr>
    </w:tbl>
    <w:p w:rsidR="00000000" w:rsidDel="00000000" w:rsidP="00000000" w:rsidRDefault="00000000" w:rsidRPr="00000000">
      <w:pPr>
        <w:spacing w:after="40" w:before="360" w:lineRule="auto"/>
        <w:ind w:left="80" w:firstLine="0"/>
        <w:contextualSpacing w:val="0"/>
        <w:rPr>
          <w:rFonts w:ascii="Century Gothic" w:cs="Century Gothic" w:eastAsia="Century Gothic" w:hAnsi="Century Gothic"/>
          <w:i w:val="1"/>
        </w:rPr>
      </w:pPr>
      <w:r w:rsidDel="00000000" w:rsidR="00000000" w:rsidRPr="00000000">
        <w:rPr>
          <w:rFonts w:ascii="Century Gothic" w:cs="Century Gothic" w:eastAsia="Century Gothic" w:hAnsi="Century Gothic"/>
          <w:color w:val="9f2936"/>
          <w:rtl w:val="0"/>
        </w:rPr>
        <w:t xml:space="preserve">Time allotted | </w:t>
      </w:r>
      <w:r w:rsidDel="00000000" w:rsidR="00000000" w:rsidRPr="00000000">
        <w:rPr>
          <w:rFonts w:ascii="Century Gothic" w:cs="Century Gothic" w:eastAsia="Century Gothic" w:hAnsi="Century Gothic"/>
          <w:i w:val="1"/>
          <w:rtl w:val="0"/>
        </w:rPr>
        <w:t xml:space="preserve">1615-1815</w:t>
      </w:r>
      <w:r w:rsidDel="00000000" w:rsidR="00000000" w:rsidRPr="00000000">
        <w:rPr>
          <w:rFonts w:ascii="Century Gothic" w:cs="Century Gothic" w:eastAsia="Century Gothic" w:hAnsi="Century Gothic"/>
          <w:color w:val="9f2936"/>
          <w:rtl w:val="0"/>
        </w:rPr>
        <w:t xml:space="preserve"> | Agenda topic </w:t>
      </w:r>
      <w:r w:rsidDel="00000000" w:rsidR="00000000" w:rsidRPr="00000000">
        <w:rPr>
          <w:rFonts w:ascii="Century Gothic" w:cs="Century Gothic" w:eastAsia="Century Gothic" w:hAnsi="Century Gothic"/>
          <w:i w:val="1"/>
          <w:rtl w:val="0"/>
        </w:rPr>
        <w:t xml:space="preserve">HTML, JSP sharing II</w:t>
      </w:r>
      <w:r w:rsidDel="00000000" w:rsidR="00000000" w:rsidRPr="00000000">
        <w:rPr>
          <w:rFonts w:ascii="Century Gothic" w:cs="Century Gothic" w:eastAsia="Century Gothic" w:hAnsi="Century Gothic"/>
          <w:color w:val="9f2936"/>
          <w:rtl w:val="0"/>
        </w:rPr>
        <w:t xml:space="preserve"> | Presenter </w:t>
      </w:r>
      <w:r w:rsidDel="00000000" w:rsidR="00000000" w:rsidRPr="00000000">
        <w:rPr>
          <w:rFonts w:ascii="Century Gothic" w:cs="Century Gothic" w:eastAsia="Century Gothic" w:hAnsi="Century Gothic"/>
          <w:i w:val="1"/>
          <w:rtl w:val="0"/>
        </w:rPr>
        <w:t xml:space="preserve">Shreyas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Discussion Conversation</w:t>
      </w:r>
    </w:p>
    <w:p w:rsidR="00000000" w:rsidDel="00000000" w:rsidP="00000000" w:rsidRDefault="00000000" w:rsidRPr="00000000">
      <w:pPr>
        <w:numPr>
          <w:ilvl w:val="0"/>
          <w:numId w:val="8"/>
        </w:numPr>
        <w:spacing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went through the basic login function and discussed the linkage between the HTML and JSP for this particular function. </w:t>
      </w:r>
    </w:p>
    <w:p w:rsidR="00000000" w:rsidDel="00000000" w:rsidP="00000000" w:rsidRDefault="00000000" w:rsidRPr="00000000">
      <w:pPr>
        <w:numPr>
          <w:ilvl w:val="0"/>
          <w:numId w:val="8"/>
        </w:numPr>
        <w:spacing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also touched on certain CSS code to beautify the login page, as well as some additional “animation” functions to make the login page more user-friendly.</w:t>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Conclusion Closing</w:t>
      </w:r>
    </w:p>
    <w:p w:rsidR="00000000" w:rsidDel="00000000" w:rsidP="00000000" w:rsidRDefault="00000000" w:rsidRPr="00000000">
      <w:pPr>
        <w:numPr>
          <w:ilvl w:val="0"/>
          <w:numId w:val="5"/>
        </w:numPr>
        <w:spacing w:after="40" w:before="120" w:lineRule="auto"/>
        <w:ind w:left="720" w:hanging="360"/>
        <w:contextualSpacing w:val="1"/>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Despite being able to understand the logic flow behind the code on how the login page works, we still need to understand and research more on bootstrap in order for us to proceed forward in this project.</w:t>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4.639689026214"/>
        <w:gridCol w:w="2561.0365792883485"/>
        <w:gridCol w:w="1889.8355427090605"/>
        <w:tblGridChange w:id="0">
          <w:tblGrid>
            <w:gridCol w:w="4574.639689026214"/>
            <w:gridCol w:w="2561.0365792883485"/>
            <w:gridCol w:w="1889.8355427090605"/>
          </w:tblGrid>
        </w:tblGridChange>
      </w:tblGrid>
      <w:tr>
        <w:trPr>
          <w:trHeight w:val="680" w:hRule="atLeast"/>
        </w:trPr>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Action items</w:t>
            </w:r>
          </w:p>
        </w:tc>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Person responsible</w:t>
            </w:r>
          </w:p>
        </w:tc>
        <w:tc>
          <w:tcPr>
            <w:tcBorders>
              <w:top w:color="000000" w:space="0" w:sz="0" w:val="nil"/>
              <w:left w:color="000000" w:space="0" w:sz="0" w:val="nil"/>
              <w:bottom w:color="1b587c" w:space="0" w:sz="12" w:val="single"/>
              <w:right w:color="000000" w:space="0" w:sz="0" w:val="nil"/>
            </w:tcBorders>
            <w:tcMar>
              <w:top w:w="280.0" w:type="dxa"/>
              <w:left w:w="100.0" w:type="dxa"/>
              <w:bottom w:w="100.0" w:type="dxa"/>
              <w:right w:w="100.0" w:type="dxa"/>
            </w:tcMar>
            <w:vAlign w:val="bottom"/>
          </w:tcPr>
          <w:p w:rsidR="00000000" w:rsidDel="00000000" w:rsidP="00000000" w:rsidRDefault="00000000" w:rsidRPr="00000000">
            <w:pPr>
              <w:spacing w:before="120" w:lineRule="auto"/>
              <w:contextualSpacing w:val="0"/>
              <w:rPr>
                <w:rFonts w:ascii="Century Gothic" w:cs="Century Gothic" w:eastAsia="Century Gothic" w:hAnsi="Century Gothic"/>
                <w:b w:val="1"/>
                <w:color w:val="b35f06"/>
              </w:rPr>
            </w:pPr>
            <w:r w:rsidDel="00000000" w:rsidR="00000000" w:rsidRPr="00000000">
              <w:rPr>
                <w:rFonts w:ascii="Century Gothic" w:cs="Century Gothic" w:eastAsia="Century Gothic" w:hAnsi="Century Gothic"/>
                <w:b w:val="1"/>
                <w:color w:val="b35f06"/>
                <w:rtl w:val="0"/>
              </w:rPr>
              <w:t xml:space="preserve">Deadline</w:t>
            </w:r>
          </w:p>
        </w:tc>
      </w:tr>
      <w:tr>
        <w:trPr>
          <w:trHeight w:val="920" w:hRule="atLeast"/>
        </w:trPr>
        <w:tc>
          <w:tcPr>
            <w:tcBorders>
              <w:top w:color="000000" w:space="0" w:sz="0" w:val="nil"/>
              <w:left w:color="000000" w:space="0" w:sz="24" w:val="single"/>
              <w:bottom w:color="000000" w:space="0" w:sz="7"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To familiarise with the week 6 JSP videos</w:t>
            </w:r>
          </w:p>
        </w:tc>
        <w:tc>
          <w:tcPr>
            <w:tcBorders>
              <w:top w:color="000000" w:space="0" w:sz="0" w:val="nil"/>
              <w:left w:color="000000" w:space="0" w:sz="0" w:val="nil"/>
              <w:bottom w:color="000000" w:space="0" w:sz="7"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Amanda and Joleen</w:t>
            </w:r>
          </w:p>
        </w:tc>
        <w:tc>
          <w:tcPr>
            <w:tcBorders>
              <w:top w:color="000000" w:space="0" w:sz="0" w:val="nil"/>
              <w:left w:color="000000" w:space="0" w:sz="0" w:val="nil"/>
              <w:bottom w:color="000000" w:space="0" w:sz="7" w:val="single"/>
              <w:right w:color="000000" w:space="0" w:sz="24"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End of week 4</w:t>
            </w:r>
          </w:p>
        </w:tc>
      </w:tr>
      <w:tr>
        <w:trPr>
          <w:trHeight w:val="920" w:hRule="atLeast"/>
        </w:trPr>
        <w:tc>
          <w:tcPr>
            <w:tcBorders>
              <w:top w:color="000000" w:space="0" w:sz="0" w:val="nil"/>
              <w:left w:color="000000" w:space="0" w:sz="24" w:val="single"/>
              <w:bottom w:color="000000" w:space="0" w:sz="24"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To familiarise with bootstrap</w:t>
            </w:r>
          </w:p>
        </w:tc>
        <w:tc>
          <w:tcPr>
            <w:tcBorders>
              <w:top w:color="000000" w:space="0" w:sz="0" w:val="nil"/>
              <w:left w:color="000000" w:space="0" w:sz="0" w:val="nil"/>
              <w:bottom w:color="000000" w:space="0" w:sz="24" w:val="single"/>
              <w:right w:color="000000" w:space="0" w:sz="7"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Joel and Ming Xuan</w:t>
            </w:r>
          </w:p>
        </w:tc>
        <w:tc>
          <w:tcPr>
            <w:tcBorders>
              <w:top w:color="000000" w:space="0" w:sz="0" w:val="nil"/>
              <w:left w:color="000000" w:space="0" w:sz="0" w:val="nil"/>
              <w:bottom w:color="000000" w:space="0" w:sz="24" w:val="single"/>
              <w:right w:color="000000" w:space="0" w:sz="24" w:val="single"/>
            </w:tcBorders>
            <w:tcMar>
              <w:top w:w="100.0" w:type="dxa"/>
              <w:left w:w="120.0" w:type="dxa"/>
              <w:bottom w:w="100.0" w:type="dxa"/>
              <w:right w:w="120.0" w:type="dxa"/>
            </w:tcMar>
            <w:vAlign w:val="top"/>
          </w:tcPr>
          <w:p w:rsidR="00000000" w:rsidDel="00000000" w:rsidP="00000000" w:rsidRDefault="00000000" w:rsidRPr="00000000">
            <w:pPr>
              <w:spacing w:before="120"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End of week 4</w:t>
            </w:r>
          </w:p>
        </w:tc>
      </w:tr>
    </w:tbl>
    <w:p w:rsidR="00000000" w:rsidDel="00000000" w:rsidP="00000000" w:rsidRDefault="00000000" w:rsidRPr="00000000">
      <w:pPr>
        <w:spacing w:after="40" w:before="360" w:lineRule="auto"/>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pPr>
        <w:spacing w:after="40" w:before="120" w:line="240" w:lineRule="auto"/>
        <w:contextualSpacing w:val="0"/>
        <w:rPr>
          <w:rFonts w:ascii="Century Gothic" w:cs="Century Gothic" w:eastAsia="Century Gothic" w:hAnsi="Century Gothic"/>
          <w:i w:val="1"/>
        </w:rPr>
      </w:pPr>
      <w:r w:rsidDel="00000000" w:rsidR="00000000" w:rsidRPr="00000000">
        <w:rPr>
          <w:rFonts w:ascii="Palatino Linotype" w:cs="Palatino Linotype" w:eastAsia="Palatino Linotype" w:hAnsi="Palatino Linotype"/>
          <w:rtl w:val="0"/>
        </w:rPr>
        <w:t xml:space="preserve"> </w:t>
      </w:r>
      <w:r w:rsidDel="00000000" w:rsidR="00000000" w:rsidRPr="00000000">
        <w:rPr>
          <w:rFonts w:ascii="Century Gothic" w:cs="Century Gothic" w:eastAsia="Century Gothic" w:hAnsi="Century Gothic"/>
          <w:color w:val="9f2936"/>
          <w:rtl w:val="0"/>
        </w:rPr>
        <w:t xml:space="preserve">Time allotted | </w:t>
      </w:r>
      <w:r w:rsidDel="00000000" w:rsidR="00000000" w:rsidRPr="00000000">
        <w:rPr>
          <w:rFonts w:ascii="Century Gothic" w:cs="Century Gothic" w:eastAsia="Century Gothic" w:hAnsi="Century Gothic"/>
          <w:i w:val="1"/>
          <w:rtl w:val="0"/>
        </w:rPr>
        <w:t xml:space="preserve">1815 - 1845</w:t>
      </w:r>
      <w:r w:rsidDel="00000000" w:rsidR="00000000" w:rsidRPr="00000000">
        <w:rPr>
          <w:rFonts w:ascii="Century Gothic" w:cs="Century Gothic" w:eastAsia="Century Gothic" w:hAnsi="Century Gothic"/>
          <w:color w:val="9f2936"/>
          <w:rtl w:val="0"/>
        </w:rPr>
        <w:t xml:space="preserve">| Agenda topic </w:t>
      </w:r>
      <w:r w:rsidDel="00000000" w:rsidR="00000000" w:rsidRPr="00000000">
        <w:rPr>
          <w:rFonts w:ascii="Century Gothic" w:cs="Century Gothic" w:eastAsia="Century Gothic" w:hAnsi="Century Gothic"/>
          <w:i w:val="1"/>
          <w:rtl w:val="0"/>
        </w:rPr>
        <w:t xml:space="preserve">Bug Metric Preparation</w:t>
      </w:r>
      <w:r w:rsidDel="00000000" w:rsidR="00000000" w:rsidRPr="00000000">
        <w:rPr>
          <w:rFonts w:ascii="Century Gothic" w:cs="Century Gothic" w:eastAsia="Century Gothic" w:hAnsi="Century Gothic"/>
          <w:color w:val="9f2936"/>
          <w:rtl w:val="0"/>
        </w:rPr>
        <w:t xml:space="preserve"> | Presenter </w:t>
      </w:r>
      <w:r w:rsidDel="00000000" w:rsidR="00000000" w:rsidRPr="00000000">
        <w:rPr>
          <w:rFonts w:ascii="Century Gothic" w:cs="Century Gothic" w:eastAsia="Century Gothic" w:hAnsi="Century Gothic"/>
          <w:i w:val="1"/>
          <w:rtl w:val="0"/>
        </w:rPr>
        <w:t xml:space="preserve">Shreyas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Discussion Conversation</w:t>
      </w:r>
    </w:p>
    <w:p w:rsidR="00000000" w:rsidDel="00000000" w:rsidP="00000000" w:rsidRDefault="00000000" w:rsidRPr="00000000">
      <w:pPr>
        <w:numPr>
          <w:ilvl w:val="0"/>
          <w:numId w:val="3"/>
        </w:numPr>
        <w:spacing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We created a bug metrics excel that will be used to track bugs identified during unit/integration testing. </w:t>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Conclusion Closing</w:t>
      </w:r>
    </w:p>
    <w:p w:rsidR="00000000" w:rsidDel="00000000" w:rsidP="00000000" w:rsidRDefault="00000000" w:rsidRPr="00000000">
      <w:pPr>
        <w:numPr>
          <w:ilvl w:val="0"/>
          <w:numId w:val="1"/>
        </w:numPr>
        <w:spacing w:after="40"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All bugs are to be logged in the bug metrics excel file.</w:t>
      </w:r>
      <w:r w:rsidDel="00000000" w:rsidR="00000000" w:rsidRPr="00000000">
        <w:rPr>
          <w:rtl w:val="0"/>
        </w:rPr>
      </w:r>
    </w:p>
    <w:p w:rsidR="00000000" w:rsidDel="00000000" w:rsidP="00000000" w:rsidRDefault="00000000" w:rsidRPr="00000000">
      <w:pPr>
        <w:spacing w:after="40" w:before="120" w:lineRule="auto"/>
        <w:contextualSpacing w:val="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pPr>
        <w:spacing w:after="40" w:before="120" w:line="240" w:lineRule="auto"/>
        <w:contextualSpacing w:val="0"/>
        <w:rPr>
          <w:rFonts w:ascii="Century Gothic" w:cs="Century Gothic" w:eastAsia="Century Gothic" w:hAnsi="Century Gothic"/>
          <w:i w:val="1"/>
        </w:rPr>
      </w:pPr>
      <w:r w:rsidDel="00000000" w:rsidR="00000000" w:rsidRPr="00000000">
        <w:rPr>
          <w:rFonts w:ascii="Palatino Linotype" w:cs="Palatino Linotype" w:eastAsia="Palatino Linotype" w:hAnsi="Palatino Linotype"/>
          <w:rtl w:val="0"/>
        </w:rPr>
        <w:t xml:space="preserve"> </w:t>
      </w:r>
      <w:r w:rsidDel="00000000" w:rsidR="00000000" w:rsidRPr="00000000">
        <w:rPr>
          <w:rFonts w:ascii="Century Gothic" w:cs="Century Gothic" w:eastAsia="Century Gothic" w:hAnsi="Century Gothic"/>
          <w:color w:val="9f2936"/>
          <w:rtl w:val="0"/>
        </w:rPr>
        <w:t xml:space="preserve">Time allotted | </w:t>
      </w:r>
      <w:r w:rsidDel="00000000" w:rsidR="00000000" w:rsidRPr="00000000">
        <w:rPr>
          <w:rFonts w:ascii="Century Gothic" w:cs="Century Gothic" w:eastAsia="Century Gothic" w:hAnsi="Century Gothic"/>
          <w:i w:val="1"/>
          <w:rtl w:val="0"/>
        </w:rPr>
        <w:t xml:space="preserve">1845 - 1945</w:t>
      </w:r>
      <w:r w:rsidDel="00000000" w:rsidR="00000000" w:rsidRPr="00000000">
        <w:rPr>
          <w:rFonts w:ascii="Century Gothic" w:cs="Century Gothic" w:eastAsia="Century Gothic" w:hAnsi="Century Gothic"/>
          <w:color w:val="9f2936"/>
          <w:rtl w:val="0"/>
        </w:rPr>
        <w:t xml:space="preserve">| Agenda topic </w:t>
      </w:r>
      <w:r w:rsidDel="00000000" w:rsidR="00000000" w:rsidRPr="00000000">
        <w:rPr>
          <w:rFonts w:ascii="Century Gothic" w:cs="Century Gothic" w:eastAsia="Century Gothic" w:hAnsi="Century Gothic"/>
          <w:i w:val="1"/>
          <w:rtl w:val="0"/>
        </w:rPr>
        <w:t xml:space="preserve">Test Plan</w:t>
      </w:r>
      <w:r w:rsidDel="00000000" w:rsidR="00000000" w:rsidRPr="00000000">
        <w:rPr>
          <w:rFonts w:ascii="Century Gothic" w:cs="Century Gothic" w:eastAsia="Century Gothic" w:hAnsi="Century Gothic"/>
          <w:i w:val="1"/>
          <w:rtl w:val="0"/>
        </w:rPr>
        <w:t xml:space="preserve"> Preparation</w:t>
      </w:r>
      <w:r w:rsidDel="00000000" w:rsidR="00000000" w:rsidRPr="00000000">
        <w:rPr>
          <w:rFonts w:ascii="Century Gothic" w:cs="Century Gothic" w:eastAsia="Century Gothic" w:hAnsi="Century Gothic"/>
          <w:color w:val="9f2936"/>
          <w:rtl w:val="0"/>
        </w:rPr>
        <w:t xml:space="preserve"> | Presenter </w:t>
      </w:r>
      <w:r w:rsidDel="00000000" w:rsidR="00000000" w:rsidRPr="00000000">
        <w:rPr>
          <w:rFonts w:ascii="Century Gothic" w:cs="Century Gothic" w:eastAsia="Century Gothic" w:hAnsi="Century Gothic"/>
          <w:i w:val="1"/>
          <w:rtl w:val="0"/>
        </w:rPr>
        <w:t xml:space="preserve">Shreyas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Discussion Conversation</w:t>
      </w:r>
    </w:p>
    <w:p w:rsidR="00000000" w:rsidDel="00000000" w:rsidP="00000000" w:rsidRDefault="00000000" w:rsidRPr="00000000">
      <w:pPr>
        <w:numPr>
          <w:ilvl w:val="0"/>
          <w:numId w:val="6"/>
        </w:numPr>
        <w:spacing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We went up with an overall test plan document for each functionality in our project.</w:t>
      </w:r>
    </w:p>
    <w:p w:rsidR="00000000" w:rsidDel="00000000" w:rsidP="00000000" w:rsidRDefault="00000000" w:rsidRPr="00000000">
      <w:pPr>
        <w:numPr>
          <w:ilvl w:val="0"/>
          <w:numId w:val="6"/>
        </w:numPr>
        <w:spacing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We also created a test cases excel to collate and execute these test cases in each iteration.</w:t>
      </w:r>
    </w:p>
    <w:p w:rsidR="00000000" w:rsidDel="00000000" w:rsidP="00000000" w:rsidRDefault="00000000" w:rsidRPr="00000000">
      <w:pPr>
        <w:spacing w:after="40" w:before="120" w:lineRule="auto"/>
        <w:ind w:left="80" w:firstLine="0"/>
        <w:contextualSpacing w:val="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Conclusion Closing</w:t>
      </w:r>
    </w:p>
    <w:p w:rsidR="00000000" w:rsidDel="00000000" w:rsidP="00000000" w:rsidRDefault="00000000" w:rsidRPr="00000000">
      <w:pPr>
        <w:numPr>
          <w:ilvl w:val="0"/>
          <w:numId w:val="2"/>
        </w:numPr>
        <w:spacing w:after="40"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We have to constantly update test plans in each iteration and create test cases for each function at the start of the iteration. Perform the necessary follow up actions if bugs are deemed as critical</w:t>
      </w:r>
    </w:p>
    <w:p w:rsidR="00000000" w:rsidDel="00000000" w:rsidP="00000000" w:rsidRDefault="00000000" w:rsidRPr="00000000">
      <w:pPr>
        <w:numPr>
          <w:ilvl w:val="0"/>
          <w:numId w:val="2"/>
        </w:numPr>
        <w:spacing w:after="40" w:before="120" w:lineRule="auto"/>
        <w:ind w:left="720" w:hanging="360"/>
        <w:contextualSpacing w:val="1"/>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Fix all bugs during debugging session</w:t>
      </w:r>
      <w:r w:rsidDel="00000000" w:rsidR="00000000" w:rsidRPr="00000000">
        <w:rPr>
          <w:rtl w:val="0"/>
        </w:rPr>
      </w:r>
    </w:p>
    <w:p w:rsidR="00000000" w:rsidDel="00000000" w:rsidP="00000000" w:rsidRDefault="00000000" w:rsidRPr="00000000">
      <w:pPr>
        <w:spacing w:after="40" w:before="360" w:lineRule="auto"/>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pPr>
        <w:spacing w:after="40" w:before="120" w:line="240" w:lineRule="auto"/>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pPr>
        <w:spacing w:after="40" w:before="120" w:line="240" w:lineRule="auto"/>
        <w:contextualSpacing w:val="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6"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png"/><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