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803EC8" w14:paraId="7488C575" wp14:textId="5AA62AEE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E8048C" w:rsidR="5C9828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Blog Quote Component</w:t>
      </w:r>
    </w:p>
    <w:p xmlns:wp14="http://schemas.microsoft.com/office/word/2010/wordml" w:rsidP="3B803EC8" w14:paraId="2C078E63" wp14:textId="2B9C2A4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</w:pPr>
      <w:r w:rsidRPr="3B803EC8" w:rsidR="2546C6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W</w:t>
      </w:r>
      <w:r w:rsidRPr="3B803EC8" w:rsidR="00E8D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e</w:t>
      </w:r>
      <w:r w:rsidRPr="3B803EC8" w:rsidR="2546C6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 xml:space="preserve"> can use this component for quote sections.</w:t>
      </w:r>
    </w:p>
    <w:p w:rsidR="2546C62B" w:rsidP="0FE8048C" w:rsidRDefault="2546C62B" w14:paraId="39EDB997" w14:textId="5515FEA3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FE8048C" w:rsidR="3C380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 Tab</w:t>
      </w:r>
    </w:p>
    <w:p w:rsidR="70F6854B" w:rsidP="3B803EC8" w:rsidRDefault="70F6854B" w14:paraId="513A4AE3" w14:textId="0B8F73B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</w:pPr>
      <w:r w:rsidRPr="3B803EC8" w:rsidR="70F685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As per the below screenshots we have 2 sections inside the Properties Tab.</w:t>
      </w:r>
    </w:p>
    <w:p w:rsidR="5E6979C0" w:rsidP="3B803EC8" w:rsidRDefault="5E6979C0" w14:paraId="59B91F31" w14:textId="4C12C980">
      <w:pPr>
        <w:pStyle w:val="Normal"/>
        <w:spacing w:after="160" w:line="259" w:lineRule="auto"/>
        <w:jc w:val="left"/>
      </w:pPr>
      <w:r w:rsidR="5E6979C0">
        <w:drawing>
          <wp:inline wp14:editId="4F1F563A" wp14:anchorId="4D752C4D">
            <wp:extent cx="4572000" cy="4152900"/>
            <wp:effectExtent l="0" t="0" r="0" b="0"/>
            <wp:docPr id="1482877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d9531a6ea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26CA" w:rsidP="3B803EC8" w:rsidRDefault="392726CA" w14:paraId="3E5C0548" w14:textId="1876A0E9">
      <w:pPr>
        <w:pStyle w:val="Normal"/>
        <w:spacing w:after="160" w:line="259" w:lineRule="auto"/>
        <w:jc w:val="left"/>
        <w:rPr>
          <w:b w:val="0"/>
          <w:bCs w:val="0"/>
          <w:sz w:val="28"/>
          <w:szCs w:val="28"/>
        </w:rPr>
      </w:pPr>
      <w:r w:rsidRPr="3B803EC8" w:rsidR="392726CA">
        <w:rPr>
          <w:b w:val="1"/>
          <w:bCs w:val="1"/>
          <w:sz w:val="28"/>
          <w:szCs w:val="28"/>
        </w:rPr>
        <w:t>Blog Quote Text</w:t>
      </w:r>
      <w:r w:rsidRPr="3B803EC8" w:rsidR="4A697E73">
        <w:rPr>
          <w:b w:val="1"/>
          <w:bCs w:val="1"/>
          <w:sz w:val="28"/>
          <w:szCs w:val="28"/>
        </w:rPr>
        <w:t xml:space="preserve"> – </w:t>
      </w:r>
      <w:r w:rsidRPr="3B803EC8" w:rsidR="4A697E73">
        <w:rPr>
          <w:b w:val="0"/>
          <w:bCs w:val="0"/>
          <w:sz w:val="28"/>
          <w:szCs w:val="28"/>
        </w:rPr>
        <w:t>This field is used for adding blog quote text in Rich text editor.</w:t>
      </w:r>
    </w:p>
    <w:p w:rsidR="5FD97650" w:rsidP="3B803EC8" w:rsidRDefault="5FD97650" w14:paraId="67759790" w14:textId="36EA56D2">
      <w:pPr>
        <w:pStyle w:val="Normal"/>
        <w:spacing w:after="160" w:line="259" w:lineRule="auto"/>
        <w:jc w:val="left"/>
      </w:pPr>
      <w:r w:rsidR="5FD97650">
        <w:drawing>
          <wp:inline wp14:editId="2147924E" wp14:anchorId="3D833FA1">
            <wp:extent cx="4572000" cy="4133850"/>
            <wp:effectExtent l="0" t="0" r="0" b="0"/>
            <wp:docPr id="1323973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4c059a91f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600A" w:rsidP="3B803EC8" w:rsidRDefault="2DDF600A" w14:paraId="17E921C4" w14:textId="4ED7D837">
      <w:pPr>
        <w:pStyle w:val="Normal"/>
        <w:spacing w:after="160" w:line="259" w:lineRule="auto"/>
        <w:jc w:val="left"/>
        <w:rPr>
          <w:b w:val="0"/>
          <w:bCs w:val="0"/>
          <w:sz w:val="28"/>
          <w:szCs w:val="28"/>
        </w:rPr>
      </w:pPr>
      <w:r w:rsidRPr="3B803EC8" w:rsidR="2DDF600A">
        <w:rPr>
          <w:b w:val="1"/>
          <w:bCs w:val="1"/>
          <w:sz w:val="28"/>
          <w:szCs w:val="28"/>
        </w:rPr>
        <w:t>Paragraph Text –</w:t>
      </w:r>
      <w:r w:rsidRPr="3B803EC8" w:rsidR="24D0CD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This field is used for adding paragraph text in the Rich text editor. It will be shown left or right side of the blog quote text.  </w:t>
      </w:r>
    </w:p>
    <w:p w:rsidR="3B803EC8" w:rsidP="3B803EC8" w:rsidRDefault="3B803EC8" w14:paraId="6C910B07" w14:textId="2000D79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24D0CD23" w:rsidP="0FE8048C" w:rsidRDefault="24D0CD23" w14:paraId="3A1BC614" w14:textId="3E95A9B4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FE8048C" w:rsidR="32405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Style Tab</w:t>
      </w:r>
    </w:p>
    <w:p w:rsidR="5FD97650" w:rsidP="3B803EC8" w:rsidRDefault="5FD97650" w14:paraId="2610C044" w14:textId="41D38276">
      <w:pPr>
        <w:pStyle w:val="Normal"/>
        <w:spacing w:after="160" w:line="259" w:lineRule="auto"/>
        <w:jc w:val="left"/>
      </w:pPr>
      <w:r w:rsidR="5FD97650">
        <w:drawing>
          <wp:inline wp14:editId="4FBD35B0" wp14:anchorId="6A87DB3C">
            <wp:extent cx="4572000" cy="2600325"/>
            <wp:effectExtent l="0" t="0" r="0" b="0"/>
            <wp:docPr id="166998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5e1faf495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F0D9A" w:rsidP="3B803EC8" w:rsidRDefault="039F0D9A" w14:paraId="4651FD85" w14:textId="014C2B9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803EC8" w:rsidR="039F0D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Background Color</w:t>
      </w:r>
      <w:r w:rsidRPr="3B803EC8" w:rsidR="039F0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Pick any color as per our requirement in hex or RGBA format.</w:t>
      </w:r>
    </w:p>
    <w:p w:rsidR="039F0D9A" w:rsidP="3B803EC8" w:rsidRDefault="039F0D9A" w14:paraId="578AF9C2" w14:textId="0EEB5E9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803EC8" w:rsidR="039F0D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Remove Container</w:t>
      </w:r>
      <w:r w:rsidRPr="3B803EC8" w:rsidR="039F0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Check this to remove the HTML container from the outer box (It will remove the width and max-width of the image)</w:t>
      </w:r>
    </w:p>
    <w:p w:rsidR="5FD97650" w:rsidP="3B803EC8" w:rsidRDefault="5FD97650" w14:paraId="37E6AFFE" w14:textId="30E761FE">
      <w:pPr>
        <w:pStyle w:val="Normal"/>
        <w:spacing w:after="160" w:line="259" w:lineRule="auto"/>
        <w:jc w:val="left"/>
      </w:pPr>
      <w:r w:rsidR="5FD97650">
        <w:drawing>
          <wp:inline wp14:editId="006FF256" wp14:anchorId="621FED13">
            <wp:extent cx="4572000" cy="2647950"/>
            <wp:effectExtent l="0" t="0" r="0" b="0"/>
            <wp:docPr id="44433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ef99fe8a7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9204" w:rsidP="3B803EC8" w:rsidRDefault="3E939204" w14:paraId="28535728" w14:textId="6D9560C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803EC8" w:rsidR="3E939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Style options</w:t>
      </w:r>
    </w:p>
    <w:p w:rsidR="5048F7E4" w:rsidP="3B803EC8" w:rsidRDefault="5048F7E4" w14:paraId="00F5533E" w14:textId="391F99F2">
      <w:pPr>
        <w:pStyle w:val="Normal"/>
        <w:spacing w:after="160" w:line="259" w:lineRule="auto"/>
      </w:pPr>
      <w:r w:rsidR="5048F7E4">
        <w:drawing>
          <wp:inline wp14:editId="184B5920" wp14:anchorId="15824FB2">
            <wp:extent cx="2238375" cy="2600325"/>
            <wp:effectExtent l="0" t="0" r="0" b="0"/>
            <wp:docPr id="100635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cd94fbe50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48F7E4">
        <w:drawing>
          <wp:inline wp14:editId="7F4A999A" wp14:anchorId="0A9F9038">
            <wp:extent cx="2247900" cy="2581275"/>
            <wp:effectExtent l="0" t="0" r="0" b="0"/>
            <wp:docPr id="162358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8e4308667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9204" w:rsidP="3B803EC8" w:rsidRDefault="3E939204" w14:paraId="5C382FAF" w14:textId="1F768E9F">
      <w:pPr>
        <w:pStyle w:val="Normal"/>
        <w:spacing w:after="160" w:line="259" w:lineRule="auto"/>
        <w:jc w:val="left"/>
        <w:rPr>
          <w:b w:val="0"/>
          <w:bCs w:val="0"/>
          <w:sz w:val="28"/>
          <w:szCs w:val="28"/>
        </w:rPr>
      </w:pPr>
      <w:r w:rsidRPr="0FE8048C" w:rsidR="0671BAFA">
        <w:rPr>
          <w:b w:val="1"/>
          <w:bCs w:val="1"/>
          <w:sz w:val="36"/>
          <w:szCs w:val="36"/>
        </w:rPr>
        <w:t>Select Variation</w:t>
      </w:r>
      <w:r w:rsidRPr="0FE8048C" w:rsidR="5181811A">
        <w:rPr>
          <w:b w:val="1"/>
          <w:bCs w:val="1"/>
          <w:sz w:val="28"/>
          <w:szCs w:val="28"/>
        </w:rPr>
        <w:t xml:space="preserve"> – </w:t>
      </w:r>
      <w:r w:rsidRPr="0FE8048C" w:rsidR="5181811A">
        <w:rPr>
          <w:b w:val="0"/>
          <w:bCs w:val="0"/>
          <w:sz w:val="28"/>
          <w:szCs w:val="28"/>
        </w:rPr>
        <w:t>Here we can select one variation as per our requirement.</w:t>
      </w:r>
    </w:p>
    <w:p w:rsidR="3E939204" w:rsidP="0FE8048C" w:rsidRDefault="3E939204" w14:paraId="32AE6E86" w14:textId="7D222614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sz w:val="28"/>
          <w:szCs w:val="28"/>
        </w:rPr>
      </w:pPr>
      <w:r w:rsidRPr="0FE8048C" w:rsidR="0671BAFA">
        <w:rPr>
          <w:b w:val="1"/>
          <w:bCs w:val="1"/>
          <w:sz w:val="28"/>
          <w:szCs w:val="28"/>
        </w:rPr>
        <w:t>With Background Color</w:t>
      </w:r>
    </w:p>
    <w:p w:rsidR="028535BE" w:rsidP="0FE8048C" w:rsidRDefault="028535BE" w14:paraId="2BDB6030" w14:textId="231EAAD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FE8048C" w:rsidR="028535BE">
        <w:rPr>
          <w:sz w:val="28"/>
          <w:szCs w:val="28"/>
        </w:rPr>
        <w:t xml:space="preserve">Page Reference - </w:t>
      </w:r>
      <w:hyperlink r:id="Rcb6d9405ea504aa5">
        <w:r w:rsidRPr="0FE8048C" w:rsidR="028535B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https://www.ancestry.com/corporate/blog/trends-preventive-measures-update-ancestrys-covid-19-research-study</w:t>
        </w:r>
      </w:hyperlink>
    </w:p>
    <w:p w:rsidR="028535BE" w:rsidP="0FE8048C" w:rsidRDefault="028535BE" w14:paraId="18F2ADEC" w14:textId="5D31950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</w:pPr>
      <w:r w:rsidRPr="0FE8048C" w:rsidR="02853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 xml:space="preserve">AEM URL - </w:t>
      </w:r>
      <w:hyperlink r:id="R6264bd679b6341f2">
        <w:r w:rsidRPr="0FE8048C" w:rsidR="028535B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https://author-ancestry-dev2.adobecqms.net/content/ancestry-corp/us/en/blog/trends-preventive-measures-update-ancestrys-covid-19-research-study.html?wcmmode=disabled</w:t>
        </w:r>
      </w:hyperlink>
    </w:p>
    <w:p w:rsidR="028535BE" w:rsidP="0FE8048C" w:rsidRDefault="028535BE" w14:paraId="24411FF6" w14:textId="1C584764">
      <w:pPr>
        <w:pStyle w:val="Normal"/>
        <w:spacing w:after="160" w:line="259" w:lineRule="auto"/>
        <w:ind w:left="0"/>
        <w:jc w:val="left"/>
      </w:pPr>
      <w:r w:rsidR="028535BE">
        <w:drawing>
          <wp:inline wp14:editId="3A441557" wp14:anchorId="7535265D">
            <wp:extent cx="4572000" cy="1400175"/>
            <wp:effectExtent l="0" t="0" r="0" b="0"/>
            <wp:docPr id="97374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8ca8df15b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1BAFA" w:rsidP="0FE8048C" w:rsidRDefault="0671BAFA" w14:paraId="586BD6F4" w14:textId="56D1CDE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sz w:val="28"/>
          <w:szCs w:val="28"/>
        </w:rPr>
      </w:pPr>
      <w:r w:rsidRPr="0FE8048C" w:rsidR="0671BAFA">
        <w:rPr>
          <w:b w:val="1"/>
          <w:bCs w:val="1"/>
          <w:sz w:val="28"/>
          <w:szCs w:val="28"/>
        </w:rPr>
        <w:t>Without Background Color</w:t>
      </w:r>
    </w:p>
    <w:p w:rsidR="5412593E" w:rsidP="0FE8048C" w:rsidRDefault="5412593E" w14:paraId="766F33D3" w14:textId="3BAEBF72">
      <w:pPr>
        <w:pStyle w:val="Normal"/>
        <w:spacing w:after="160" w:line="259" w:lineRule="auto"/>
        <w:jc w:val="left"/>
        <w:rPr>
          <w:b w:val="0"/>
          <w:bCs w:val="0"/>
          <w:sz w:val="28"/>
          <w:szCs w:val="28"/>
        </w:rPr>
      </w:pPr>
      <w:r w:rsidRPr="0FE8048C" w:rsidR="5412593E">
        <w:rPr>
          <w:b w:val="0"/>
          <w:bCs w:val="0"/>
          <w:sz w:val="28"/>
          <w:szCs w:val="28"/>
        </w:rPr>
        <w:t xml:space="preserve">Page Reference - </w:t>
      </w:r>
      <w:hyperlink r:id="Raa4373251e6c48c8">
        <w:r w:rsidRPr="0FE8048C" w:rsidR="5412593E">
          <w:rPr>
            <w:rStyle w:val="Hyperlink"/>
            <w:b w:val="0"/>
            <w:bCs w:val="0"/>
            <w:sz w:val="28"/>
            <w:szCs w:val="28"/>
          </w:rPr>
          <w:t>https://www.ancestry.com/corporate/blog/second-to-the-last-to-leave-the-story-of-the-uss-arizonas-greatest-escape</w:t>
        </w:r>
      </w:hyperlink>
    </w:p>
    <w:p w:rsidR="5412593E" w:rsidP="0FE8048C" w:rsidRDefault="5412593E" w14:paraId="7B5289BD" w14:textId="476E8A2F">
      <w:pPr>
        <w:pStyle w:val="Normal"/>
        <w:spacing w:after="160" w:line="259" w:lineRule="auto"/>
        <w:jc w:val="left"/>
      </w:pPr>
      <w:r w:rsidR="5412593E">
        <w:drawing>
          <wp:inline wp14:editId="1BCBF2ED" wp14:anchorId="444CCF9E">
            <wp:extent cx="4572000" cy="447675"/>
            <wp:effectExtent l="0" t="0" r="0" b="0"/>
            <wp:docPr id="68749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432eaf568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9204" w:rsidP="0FE8048C" w:rsidRDefault="3E939204" w14:paraId="1AA60FDA" w14:textId="7125207D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sz w:val="28"/>
          <w:szCs w:val="28"/>
        </w:rPr>
      </w:pPr>
      <w:r w:rsidRPr="0FE8048C" w:rsidR="0671BAFA">
        <w:rPr>
          <w:b w:val="1"/>
          <w:bCs w:val="1"/>
          <w:sz w:val="28"/>
          <w:szCs w:val="28"/>
        </w:rPr>
        <w:t>Bullet list Variation</w:t>
      </w:r>
    </w:p>
    <w:p w:rsidR="506928D5" w:rsidP="0FE8048C" w:rsidRDefault="506928D5" w14:paraId="2B71437F" w14:textId="573539A4">
      <w:pPr>
        <w:pStyle w:val="Normal"/>
        <w:spacing w:after="160" w:line="259" w:lineRule="auto"/>
        <w:ind w:left="0"/>
        <w:jc w:val="left"/>
        <w:rPr>
          <w:b w:val="0"/>
          <w:bCs w:val="0"/>
        </w:rPr>
      </w:pPr>
      <w:r w:rsidRPr="0FE8048C" w:rsidR="506928D5">
        <w:rPr>
          <w:b w:val="0"/>
          <w:bCs w:val="0"/>
          <w:sz w:val="28"/>
          <w:szCs w:val="28"/>
        </w:rPr>
        <w:t xml:space="preserve">Page Reference - </w:t>
      </w:r>
      <w:hyperlink r:id="R4ec0f994e79e48b2">
        <w:r w:rsidRPr="0FE8048C" w:rsidR="506928D5">
          <w:rPr>
            <w:rStyle w:val="Hyperlink"/>
            <w:b w:val="0"/>
            <w:bCs w:val="0"/>
            <w:sz w:val="28"/>
            <w:szCs w:val="28"/>
          </w:rPr>
          <w:t>https://www.ancestry.com/corporate/blog/tlcs-who-do-you-think-you-are-returns-march-5</w:t>
        </w:r>
      </w:hyperlink>
    </w:p>
    <w:p w:rsidR="506928D5" w:rsidP="0FE8048C" w:rsidRDefault="506928D5" w14:paraId="508F77F2" w14:textId="7122AD8F">
      <w:pPr>
        <w:pStyle w:val="Normal"/>
        <w:spacing w:after="160" w:line="259" w:lineRule="auto"/>
        <w:ind w:left="0"/>
        <w:jc w:val="left"/>
      </w:pPr>
      <w:r w:rsidR="506928D5">
        <w:drawing>
          <wp:inline wp14:editId="0EBC9232" wp14:anchorId="6A5687CF">
            <wp:extent cx="4572000" cy="1009650"/>
            <wp:effectExtent l="0" t="0" r="0" b="0"/>
            <wp:docPr id="101715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39e0e1b72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9204" w:rsidP="3B803EC8" w:rsidRDefault="3E939204" w14:paraId="3B3301A1" w14:textId="0521FC2B">
      <w:pPr>
        <w:pStyle w:val="Normal"/>
        <w:spacing w:after="160" w:line="259" w:lineRule="auto"/>
        <w:jc w:val="left"/>
        <w:rPr>
          <w:b w:val="0"/>
          <w:bCs w:val="0"/>
          <w:sz w:val="28"/>
          <w:szCs w:val="28"/>
        </w:rPr>
      </w:pPr>
      <w:r w:rsidRPr="0FE8048C" w:rsidR="0671BAFA">
        <w:rPr>
          <w:b w:val="1"/>
          <w:bCs w:val="1"/>
          <w:sz w:val="36"/>
          <w:szCs w:val="36"/>
        </w:rPr>
        <w:t>Align Items</w:t>
      </w:r>
      <w:r w:rsidRPr="0FE8048C" w:rsidR="0E6B91B3">
        <w:rPr>
          <w:b w:val="1"/>
          <w:bCs w:val="1"/>
          <w:sz w:val="28"/>
          <w:szCs w:val="28"/>
        </w:rPr>
        <w:t xml:space="preserve"> – </w:t>
      </w:r>
      <w:r w:rsidRPr="0FE8048C" w:rsidR="0E6B91B3">
        <w:rPr>
          <w:b w:val="0"/>
          <w:bCs w:val="0"/>
          <w:sz w:val="28"/>
          <w:szCs w:val="28"/>
        </w:rPr>
        <w:t>We can align blog quote and paragraph text as per our requirement.</w:t>
      </w:r>
    </w:p>
    <w:p w:rsidR="3E939204" w:rsidP="0FE8048C" w:rsidRDefault="3E939204" w14:paraId="08A6CAF9" w14:textId="33CE0DE6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FE8048C" w:rsidR="0671BAFA">
        <w:rPr>
          <w:sz w:val="28"/>
          <w:szCs w:val="28"/>
        </w:rPr>
        <w:t>Float left</w:t>
      </w:r>
    </w:p>
    <w:p w:rsidR="3E939204" w:rsidP="0FE8048C" w:rsidRDefault="3E939204" w14:paraId="7E690039" w14:textId="5B35289C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FE8048C" w:rsidR="0671BAFA">
        <w:rPr>
          <w:sz w:val="28"/>
          <w:szCs w:val="28"/>
        </w:rPr>
        <w:t>Float Right</w:t>
      </w:r>
    </w:p>
    <w:p w:rsidR="3E939204" w:rsidP="3B803EC8" w:rsidRDefault="3E939204" w14:paraId="0C484C58" w14:textId="56BC9AAA">
      <w:pPr>
        <w:pStyle w:val="Normal"/>
        <w:spacing w:after="160" w:line="259" w:lineRule="auto"/>
        <w:jc w:val="left"/>
        <w:rPr>
          <w:b w:val="0"/>
          <w:bCs w:val="0"/>
          <w:sz w:val="28"/>
          <w:szCs w:val="28"/>
        </w:rPr>
      </w:pPr>
      <w:r w:rsidRPr="0FE8048C" w:rsidR="0671BAFA">
        <w:rPr>
          <w:b w:val="1"/>
          <w:bCs w:val="1"/>
          <w:sz w:val="36"/>
          <w:szCs w:val="36"/>
        </w:rPr>
        <w:t>Border</w:t>
      </w:r>
      <w:r w:rsidRPr="0FE8048C" w:rsidR="43F3BE69">
        <w:rPr>
          <w:b w:val="1"/>
          <w:bCs w:val="1"/>
          <w:sz w:val="28"/>
          <w:szCs w:val="28"/>
        </w:rPr>
        <w:t xml:space="preserve"> – </w:t>
      </w:r>
      <w:r w:rsidRPr="0FE8048C" w:rsidR="43F3BE69">
        <w:rPr>
          <w:b w:val="0"/>
          <w:bCs w:val="0"/>
          <w:sz w:val="28"/>
          <w:szCs w:val="28"/>
        </w:rPr>
        <w:t>If we require left border of the quote text then select this style.</w:t>
      </w:r>
    </w:p>
    <w:p w:rsidR="3E939204" w:rsidP="0FE8048C" w:rsidRDefault="3E939204" w14:paraId="7C80162A" w14:textId="47513C83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1"/>
          <w:bCs w:val="1"/>
          <w:sz w:val="28"/>
          <w:szCs w:val="28"/>
        </w:rPr>
      </w:pPr>
      <w:r w:rsidRPr="0FE8048C" w:rsidR="0671BAFA">
        <w:rPr>
          <w:b w:val="1"/>
          <w:bCs w:val="1"/>
          <w:sz w:val="28"/>
          <w:szCs w:val="28"/>
        </w:rPr>
        <w:t>Add Left Grey Border</w:t>
      </w:r>
    </w:p>
    <w:p w:rsidR="3B803EC8" w:rsidP="0FE8048C" w:rsidRDefault="3B803EC8" w14:paraId="1BFA5879" w14:textId="1DCE6E54">
      <w:pPr>
        <w:pStyle w:val="Normal"/>
        <w:spacing w:after="160" w:line="259" w:lineRule="auto"/>
        <w:ind w:left="0"/>
        <w:jc w:val="left"/>
        <w:rPr>
          <w:sz w:val="28"/>
          <w:szCs w:val="28"/>
        </w:rPr>
      </w:pPr>
      <w:r w:rsidRPr="0FE8048C" w:rsidR="5405EC50">
        <w:rPr>
          <w:sz w:val="28"/>
          <w:szCs w:val="28"/>
        </w:rPr>
        <w:t xml:space="preserve">Page Reference - </w:t>
      </w:r>
      <w:hyperlink r:id="R30b1d4f1f9124fdd">
        <w:r w:rsidRPr="0FE8048C" w:rsidR="5405EC50">
          <w:rPr>
            <w:rStyle w:val="Hyperlink"/>
            <w:sz w:val="28"/>
            <w:szCs w:val="28"/>
          </w:rPr>
          <w:t>https://www.ancestry.com/corporate/blog/pbs-finding-your-roots-returns-october-3-at-87c</w:t>
        </w:r>
      </w:hyperlink>
    </w:p>
    <w:p w:rsidR="3B803EC8" w:rsidP="3B803EC8" w:rsidRDefault="3B803EC8" w14:paraId="317696AD" w14:textId="50FC1A79">
      <w:pPr>
        <w:pStyle w:val="Normal"/>
        <w:spacing w:after="160" w:line="259" w:lineRule="auto"/>
        <w:jc w:val="left"/>
      </w:pPr>
      <w:r w:rsidR="5405EC50">
        <w:drawing>
          <wp:inline wp14:editId="0FF4BC20" wp14:anchorId="341E2ED2">
            <wp:extent cx="4572000" cy="1009650"/>
            <wp:effectExtent l="0" t="0" r="0" b="0"/>
            <wp:docPr id="141801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3a07e7ccd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03EC8" w:rsidP="3B803EC8" w:rsidRDefault="3B803EC8" w14:paraId="3BE8F766" w14:textId="24EE0917">
      <w:pPr>
        <w:pStyle w:val="Normal"/>
        <w:spacing w:after="160" w:line="259" w:lineRule="auto"/>
        <w:jc w:val="left"/>
      </w:pPr>
    </w:p>
    <w:p w:rsidR="3B803EC8" w:rsidP="3B803EC8" w:rsidRDefault="3B803EC8" w14:paraId="28AB91F4" w14:textId="52892B92">
      <w:pPr>
        <w:pStyle w:val="Normal"/>
        <w:spacing w:after="160" w:line="259" w:lineRule="auto"/>
        <w:jc w:val="left"/>
      </w:pPr>
    </w:p>
    <w:p w:rsidR="3B803EC8" w:rsidP="3B803EC8" w:rsidRDefault="3B803EC8" w14:paraId="5177442B" w14:textId="1E169D22">
      <w:pPr>
        <w:pStyle w:val="Normal"/>
        <w:spacing w:after="160" w:line="259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0d19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6d5a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124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994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6c2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434F2"/>
    <w:rsid w:val="00E8D7FD"/>
    <w:rsid w:val="028535BE"/>
    <w:rsid w:val="039F0D9A"/>
    <w:rsid w:val="0671BAFA"/>
    <w:rsid w:val="06F90AEA"/>
    <w:rsid w:val="07CBB7FA"/>
    <w:rsid w:val="07E4E057"/>
    <w:rsid w:val="07F5E833"/>
    <w:rsid w:val="0B1C8119"/>
    <w:rsid w:val="0BDAAF70"/>
    <w:rsid w:val="0E4C015A"/>
    <w:rsid w:val="0E5421DB"/>
    <w:rsid w:val="0E6B91B3"/>
    <w:rsid w:val="0FE8048C"/>
    <w:rsid w:val="12665D33"/>
    <w:rsid w:val="13528CAF"/>
    <w:rsid w:val="13E2EB71"/>
    <w:rsid w:val="14AA3B02"/>
    <w:rsid w:val="1739CE56"/>
    <w:rsid w:val="17D9B1D0"/>
    <w:rsid w:val="18538834"/>
    <w:rsid w:val="2190AB90"/>
    <w:rsid w:val="24D0CD23"/>
    <w:rsid w:val="2546C62B"/>
    <w:rsid w:val="25B421BF"/>
    <w:rsid w:val="2675248F"/>
    <w:rsid w:val="26A83EC1"/>
    <w:rsid w:val="27C19E90"/>
    <w:rsid w:val="2CCB3DB6"/>
    <w:rsid w:val="2DDF600A"/>
    <w:rsid w:val="30FEC1EC"/>
    <w:rsid w:val="32405F9D"/>
    <w:rsid w:val="33429FBB"/>
    <w:rsid w:val="349A7522"/>
    <w:rsid w:val="360200E1"/>
    <w:rsid w:val="392726CA"/>
    <w:rsid w:val="3B803EC8"/>
    <w:rsid w:val="3C380772"/>
    <w:rsid w:val="3D1C0F29"/>
    <w:rsid w:val="3DDD44F4"/>
    <w:rsid w:val="3E939204"/>
    <w:rsid w:val="41EF804C"/>
    <w:rsid w:val="43093A2A"/>
    <w:rsid w:val="43F3BE69"/>
    <w:rsid w:val="44A50A8B"/>
    <w:rsid w:val="4762D4E9"/>
    <w:rsid w:val="4A697E73"/>
    <w:rsid w:val="4AA29F9F"/>
    <w:rsid w:val="4B966292"/>
    <w:rsid w:val="4C3C6C2F"/>
    <w:rsid w:val="4C6589CD"/>
    <w:rsid w:val="4D3232F3"/>
    <w:rsid w:val="5048F7E4"/>
    <w:rsid w:val="506928D5"/>
    <w:rsid w:val="5181811A"/>
    <w:rsid w:val="53F958AB"/>
    <w:rsid w:val="5405EC50"/>
    <w:rsid w:val="5412593E"/>
    <w:rsid w:val="56F434F2"/>
    <w:rsid w:val="578298D7"/>
    <w:rsid w:val="591CC00D"/>
    <w:rsid w:val="5C43B302"/>
    <w:rsid w:val="5C9828CE"/>
    <w:rsid w:val="5DF03130"/>
    <w:rsid w:val="5E6979C0"/>
    <w:rsid w:val="5FD97650"/>
    <w:rsid w:val="63496D0E"/>
    <w:rsid w:val="66D610A6"/>
    <w:rsid w:val="6E404FAE"/>
    <w:rsid w:val="70F6854B"/>
    <w:rsid w:val="720CB1C4"/>
    <w:rsid w:val="72C88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E23A"/>
  <w15:chartTrackingRefBased/>
  <w15:docId w15:val="{6FE441CF-ADB3-4E59-96CC-8BE2C80C2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a0fd9531a6ea41a4" /><Relationship Type="http://schemas.openxmlformats.org/officeDocument/2006/relationships/image" Target="/media/image2.png" Id="R8c34c059a91f4214" /><Relationship Type="http://schemas.openxmlformats.org/officeDocument/2006/relationships/image" Target="/media/image6.png" Id="R54f8e4308667431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3.png" Id="R3a75e1faf4954a0f" /><Relationship Type="http://schemas.openxmlformats.org/officeDocument/2006/relationships/image" Target="/media/image4.png" Id="R002ef99fe8a74b89" /><Relationship Type="http://schemas.openxmlformats.org/officeDocument/2006/relationships/image" Target="/media/image5.png" Id="R922cd94fbe50453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12f185621fc8489b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ncestry.com/corporate/blog/trends-preventive-measures-update-ancestrys-covid-19-research-study" TargetMode="External" Id="Rcb6d9405ea504aa5" /><Relationship Type="http://schemas.openxmlformats.org/officeDocument/2006/relationships/hyperlink" Target="https://author-ancestry-dev2.adobecqms.net/content/ancestry-corp/us/en/blog/trends-preventive-measures-update-ancestrys-covid-19-research-study.html?wcmmode=disabled" TargetMode="External" Id="R6264bd679b6341f2" /><Relationship Type="http://schemas.openxmlformats.org/officeDocument/2006/relationships/image" Target="/media/image7.png" Id="R3f28ca8df15b4723" /><Relationship Type="http://schemas.openxmlformats.org/officeDocument/2006/relationships/hyperlink" Target="https://www.ancestry.com/corporate/blog/second-to-the-last-to-leave-the-story-of-the-uss-arizonas-greatest-escape" TargetMode="External" Id="Raa4373251e6c48c8" /><Relationship Type="http://schemas.openxmlformats.org/officeDocument/2006/relationships/image" Target="/media/image8.png" Id="R718432eaf56845c1" /><Relationship Type="http://schemas.openxmlformats.org/officeDocument/2006/relationships/hyperlink" Target="https://www.ancestry.com/corporate/blog/tlcs-who-do-you-think-you-are-returns-march-5" TargetMode="External" Id="R4ec0f994e79e48b2" /><Relationship Type="http://schemas.openxmlformats.org/officeDocument/2006/relationships/image" Target="/media/image9.png" Id="R9a239e0e1b724631" /><Relationship Type="http://schemas.openxmlformats.org/officeDocument/2006/relationships/hyperlink" Target="https://www.ancestry.com/corporate/blog/pbs-finding-your-roots-returns-october-3-at-87c" TargetMode="External" Id="R30b1d4f1f9124fdd" /><Relationship Type="http://schemas.openxmlformats.org/officeDocument/2006/relationships/image" Target="/media/imagea.png" Id="R2d13a07e7ccd47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0114A6-16DA-4A52-8351-3E8E9B239401}"/>
</file>

<file path=customXml/itemProps2.xml><?xml version="1.0" encoding="utf-8"?>
<ds:datastoreItem xmlns:ds="http://schemas.openxmlformats.org/officeDocument/2006/customXml" ds:itemID="{17E7BB9A-86AC-4A82-8D6C-5294FFDD7B0C}"/>
</file>

<file path=customXml/itemProps3.xml><?xml version="1.0" encoding="utf-8"?>
<ds:datastoreItem xmlns:ds="http://schemas.openxmlformats.org/officeDocument/2006/customXml" ds:itemID="{97DB6ACB-3188-4C6E-8D13-9B48C880F9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2022-12-05T05:17:17Z</dcterms:created>
  <dcterms:modified xsi:type="dcterms:W3CDTF">2022-12-06T07:33:04Z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