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EAC0E4" w14:paraId="3874A966" wp14:textId="7E0F3E5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8A65DD" w:rsidR="54A64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</w:t>
      </w:r>
      <w:r w:rsidRPr="1A8A65DD" w:rsidR="0798C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utton </w:t>
      </w:r>
      <w:r w:rsidRPr="1A8A65DD" w:rsidR="54A64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Component</w:t>
      </w:r>
    </w:p>
    <w:p xmlns:wp14="http://schemas.microsoft.com/office/word/2010/wordml" w:rsidP="1A8A65DD" w14:paraId="2C078E63" wp14:textId="5EFFD256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A8A65DD" w:rsidR="1DA76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Properties Tab</w:t>
      </w:r>
    </w:p>
    <w:p w:rsidR="1DA76C10" w:rsidP="41EAC0E4" w:rsidRDefault="1DA76C10" w14:paraId="011FF196" w14:textId="4A09EBC4">
      <w:pPr>
        <w:pStyle w:val="Normal"/>
      </w:pPr>
      <w:r w:rsidR="1DA76C10">
        <w:drawing>
          <wp:inline wp14:editId="08496666" wp14:anchorId="243663B5">
            <wp:extent cx="4572000" cy="4171950"/>
            <wp:effectExtent l="0" t="0" r="0" b="0"/>
            <wp:docPr id="955129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56d08525b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E5FAB" w:rsidP="41EAC0E4" w:rsidRDefault="4D8E5FAB" w14:paraId="7E0F0FA9" w14:textId="39B8149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1EAC0E4" w:rsidR="4D8E5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ID – HTML ID attribute to apply the component.</w:t>
      </w:r>
    </w:p>
    <w:p w:rsidR="4D8E5FAB" w:rsidP="41EAC0E4" w:rsidRDefault="4D8E5FAB" w14:paraId="3B8B7F57" w14:textId="5609FB0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1EAC0E4" w:rsidR="4D8E5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Button ID – The Element id is for Button.</w:t>
      </w:r>
    </w:p>
    <w:p w:rsidR="4D8E5FAB" w:rsidP="41EAC0E4" w:rsidRDefault="4D8E5FAB" w14:paraId="4C2A4DD1" w14:textId="43B5D41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C0E4" w:rsidR="4D8E5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Button Type – </w:t>
      </w:r>
      <w:r w:rsidRPr="41EAC0E4" w:rsidR="4D8E5F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this dropdown below list of types are available, we can select one type as per our requirement.</w:t>
      </w:r>
    </w:p>
    <w:p w:rsidR="4D8E5FAB" w:rsidP="41EAC0E4" w:rsidRDefault="4D8E5FAB" w14:paraId="3ACF1EF8" w14:textId="41ECE06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1EAC0E4" w:rsidR="4D8E5F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None</w:t>
      </w:r>
    </w:p>
    <w:p w:rsidR="4D8E5FAB" w:rsidP="41EAC0E4" w:rsidRDefault="4D8E5FAB" w14:paraId="79E0633C" w14:textId="0DD0D42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1EAC0E4" w:rsidR="4D8E5F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Submit</w:t>
      </w:r>
    </w:p>
    <w:p w:rsidR="4D8E5FAB" w:rsidP="41EAC0E4" w:rsidRDefault="4D8E5FAB" w14:paraId="69B57869" w14:textId="0A70BBE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1EAC0E4" w:rsidR="4D8E5F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Button </w:t>
      </w:r>
    </w:p>
    <w:p w:rsidR="4D8E5FAB" w:rsidP="41EAC0E4" w:rsidRDefault="4D8E5FAB" w14:paraId="107F1A66" w14:textId="24C4ED4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1EAC0E4" w:rsidR="4D8E5F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Reset</w:t>
      </w:r>
    </w:p>
    <w:p w:rsidR="1DA76C10" w:rsidP="41EAC0E4" w:rsidRDefault="1DA76C10" w14:paraId="5A5DEAF5" w14:textId="5A76F42A">
      <w:pPr>
        <w:pStyle w:val="Normal"/>
      </w:pPr>
      <w:r w:rsidR="1DA76C10">
        <w:drawing>
          <wp:inline wp14:editId="4CC5A815" wp14:anchorId="393733AD">
            <wp:extent cx="4572000" cy="4143375"/>
            <wp:effectExtent l="0" t="0" r="0" b="0"/>
            <wp:docPr id="1795433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48dc9a9be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49548" w:rsidP="41EAC0E4" w:rsidRDefault="50449548" w14:paraId="2ACB4834" w14:textId="16BBC20A">
      <w:pPr>
        <w:pStyle w:val="Normal"/>
      </w:pPr>
      <w:r w:rsidRPr="41EAC0E4" w:rsidR="504495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Before Icon –</w:t>
      </w:r>
      <w:r w:rsidR="50449548">
        <w:rPr/>
        <w:t xml:space="preserve"> </w:t>
      </w:r>
      <w:r w:rsidRPr="41EAC0E4" w:rsidR="50449548">
        <w:rPr>
          <w:b w:val="0"/>
          <w:bCs w:val="0"/>
          <w:sz w:val="28"/>
          <w:szCs w:val="28"/>
        </w:rPr>
        <w:t>I</w:t>
      </w:r>
      <w:r w:rsidRPr="41EAC0E4" w:rsidR="0556B571">
        <w:rPr>
          <w:b w:val="0"/>
          <w:bCs w:val="0"/>
          <w:sz w:val="28"/>
          <w:szCs w:val="28"/>
        </w:rPr>
        <w:t>f we require icon before</w:t>
      </w:r>
      <w:r w:rsidRPr="41EAC0E4" w:rsidR="260442D8">
        <w:rPr>
          <w:b w:val="0"/>
          <w:bCs w:val="0"/>
          <w:sz w:val="28"/>
          <w:szCs w:val="28"/>
        </w:rPr>
        <w:t xml:space="preserve"> the</w:t>
      </w:r>
      <w:r w:rsidRPr="41EAC0E4" w:rsidR="0556B571">
        <w:rPr>
          <w:b w:val="0"/>
          <w:bCs w:val="0"/>
          <w:sz w:val="28"/>
          <w:szCs w:val="28"/>
        </w:rPr>
        <w:t xml:space="preserve"> text then </w:t>
      </w:r>
      <w:r w:rsidRPr="41EAC0E4" w:rsidR="50449548">
        <w:rPr>
          <w:b w:val="0"/>
          <w:bCs w:val="0"/>
          <w:sz w:val="28"/>
          <w:szCs w:val="28"/>
        </w:rPr>
        <w:t xml:space="preserve">we can </w:t>
      </w:r>
      <w:r w:rsidRPr="41EAC0E4" w:rsidR="268874FA">
        <w:rPr>
          <w:b w:val="0"/>
          <w:bCs w:val="0"/>
          <w:sz w:val="28"/>
          <w:szCs w:val="28"/>
        </w:rPr>
        <w:t xml:space="preserve">select </w:t>
      </w:r>
      <w:r w:rsidRPr="41EAC0E4" w:rsidR="0A35A1AE">
        <w:rPr>
          <w:b w:val="0"/>
          <w:bCs w:val="0"/>
          <w:sz w:val="28"/>
          <w:szCs w:val="28"/>
        </w:rPr>
        <w:t>default icon from dropdown as per the requirement.</w:t>
      </w:r>
    </w:p>
    <w:p w:rsidR="3A68D599" w:rsidP="41EAC0E4" w:rsidRDefault="3A68D599" w14:paraId="225AB775" w14:textId="2FE8C2F0">
      <w:pPr>
        <w:pStyle w:val="Normal"/>
      </w:pPr>
      <w:r w:rsidRPr="41EAC0E4" w:rsidR="3A68D5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After Icon –</w:t>
      </w:r>
      <w:r w:rsidR="3A68D599">
        <w:rPr/>
        <w:t xml:space="preserve"> </w:t>
      </w:r>
      <w:r w:rsidRPr="41EAC0E4" w:rsidR="3A68D599">
        <w:rPr>
          <w:b w:val="0"/>
          <w:bCs w:val="0"/>
          <w:sz w:val="28"/>
          <w:szCs w:val="28"/>
        </w:rPr>
        <w:t>If we require icon after the text then we can select default icon from dropdown as per the requirement.</w:t>
      </w:r>
    </w:p>
    <w:p w:rsidR="3A68D599" w:rsidP="41EAC0E4" w:rsidRDefault="3A68D599" w14:paraId="2191BA44" w14:textId="2FD6575E">
      <w:pPr>
        <w:pStyle w:val="Normal"/>
      </w:pPr>
      <w:r w:rsidRPr="41EAC0E4" w:rsidR="3A68D5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Left Margin –</w:t>
      </w:r>
      <w:r w:rsidR="3A68D599">
        <w:rPr/>
        <w:t xml:space="preserve"> </w:t>
      </w:r>
      <w:r w:rsidRPr="41EAC0E4" w:rsidR="3A68D599">
        <w:rPr>
          <w:sz w:val="28"/>
          <w:szCs w:val="28"/>
        </w:rPr>
        <w:t xml:space="preserve">Here we can set the left margin of the button in numeric format and if </w:t>
      </w:r>
      <w:r w:rsidRPr="41EAC0E4" w:rsidR="1C717DCF">
        <w:rPr>
          <w:sz w:val="28"/>
          <w:szCs w:val="28"/>
        </w:rPr>
        <w:t>left margin is blank then 30px will be set on the mobile.</w:t>
      </w:r>
    </w:p>
    <w:p w:rsidR="3A68D599" w:rsidP="41EAC0E4" w:rsidRDefault="3A68D599" w14:paraId="11CC256C" w14:textId="49342E46">
      <w:pPr>
        <w:pStyle w:val="Normal"/>
      </w:pPr>
      <w:r w:rsidRPr="41EAC0E4" w:rsidR="3A68D5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Right Margin –</w:t>
      </w:r>
      <w:r w:rsidR="3A68D599">
        <w:rPr/>
        <w:t xml:space="preserve"> </w:t>
      </w:r>
      <w:r w:rsidRPr="41EAC0E4" w:rsidR="707C29A7">
        <w:rPr>
          <w:sz w:val="28"/>
          <w:szCs w:val="28"/>
        </w:rPr>
        <w:t>Here we can set the right margin of the button in numeric format and if right margin is blank then 30px will be set on the mobile.</w:t>
      </w:r>
    </w:p>
    <w:p w:rsidR="707C29A7" w:rsidP="41EAC0E4" w:rsidRDefault="707C29A7" w14:paraId="38B1CA31" w14:textId="20EA37CA">
      <w:pPr>
        <w:pStyle w:val="Normal"/>
        <w:rPr>
          <w:sz w:val="28"/>
          <w:szCs w:val="28"/>
        </w:rPr>
      </w:pPr>
      <w:r w:rsidRPr="41EAC0E4" w:rsidR="707C2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Checkbox for Include Text Area Below Button </w:t>
      </w:r>
      <w:r w:rsidR="707C29A7">
        <w:rPr/>
        <w:t xml:space="preserve">– </w:t>
      </w:r>
      <w:r w:rsidRPr="41EAC0E4" w:rsidR="707C29A7">
        <w:rPr>
          <w:sz w:val="28"/>
          <w:szCs w:val="28"/>
        </w:rPr>
        <w:t>If we require text area below the button then we need to select the checkbox.</w:t>
      </w:r>
    </w:p>
    <w:p w:rsidR="707C29A7" w:rsidP="41EAC0E4" w:rsidRDefault="707C29A7" w14:paraId="40586A29" w14:textId="5FE2C939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EAC0E4" w:rsidR="707C2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Remove Container </w:t>
      </w:r>
      <w:r w:rsidR="707C29A7">
        <w:rPr/>
        <w:t xml:space="preserve">- </w:t>
      </w:r>
      <w:r w:rsidRPr="41EAC0E4" w:rsidR="707C2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Check this to remove HTML container from the button (It will remove width and max-width of the </w:t>
      </w:r>
      <w:r w:rsidRPr="41EAC0E4" w:rsidR="1F27B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button</w:t>
      </w:r>
      <w:r w:rsidRPr="41EAC0E4" w:rsidR="707C2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1EAC0E4" w:rsidP="41EAC0E4" w:rsidRDefault="41EAC0E4" w14:paraId="131A5FAB" w14:textId="25F1C200">
      <w:pPr>
        <w:pStyle w:val="Normal"/>
        <w:rPr>
          <w:b w:val="0"/>
          <w:bCs w:val="0"/>
          <w:sz w:val="28"/>
          <w:szCs w:val="28"/>
        </w:rPr>
      </w:pPr>
    </w:p>
    <w:p w:rsidR="1DA76C10" w:rsidP="41EAC0E4" w:rsidRDefault="1DA76C10" w14:paraId="5006FD85" w14:textId="33E43588">
      <w:pPr>
        <w:pStyle w:val="Normal"/>
      </w:pPr>
      <w:r w:rsidR="1DA76C10">
        <w:drawing>
          <wp:inline wp14:editId="0AB4B0CE" wp14:anchorId="18429863">
            <wp:extent cx="4572000" cy="4162425"/>
            <wp:effectExtent l="0" t="0" r="0" b="0"/>
            <wp:docPr id="1311991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7788d30ba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EAC2" w:rsidP="41EAC0E4" w:rsidRDefault="1EB8EAC2" w14:paraId="3A65EE01" w14:textId="38CE42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1EAC0E4" w:rsidR="1EB8E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Text – </w:t>
      </w:r>
      <w:r w:rsidRPr="41EAC0E4" w:rsidR="348D7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The text to display on the button. </w:t>
      </w:r>
    </w:p>
    <w:p w:rsidR="1EB8EAC2" w:rsidP="41EAC0E4" w:rsidRDefault="1EB8EAC2" w14:paraId="4F411783" w14:textId="1CF5174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1EAC0E4" w:rsidR="1EB8E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Link </w:t>
      </w:r>
      <w:r w:rsidR="1EB8EAC2">
        <w:rPr/>
        <w:t xml:space="preserve">- </w:t>
      </w:r>
      <w:r w:rsidRPr="41EAC0E4" w:rsidR="699F9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Link to a content page, external URL or page anchor.</w:t>
      </w:r>
    </w:p>
    <w:p w:rsidR="41EAC0E4" w:rsidP="41EAC0E4" w:rsidRDefault="41EAC0E4" w14:paraId="5DC40F45" w14:textId="42CC005F">
      <w:pPr>
        <w:pStyle w:val="Normal"/>
      </w:pPr>
    </w:p>
    <w:p w:rsidR="1DA76C10" w:rsidP="41EAC0E4" w:rsidRDefault="1DA76C10" w14:paraId="21744BAD" w14:textId="1C26EBD8">
      <w:pPr>
        <w:pStyle w:val="Normal"/>
      </w:pPr>
      <w:r w:rsidR="1DA76C10">
        <w:drawing>
          <wp:inline wp14:editId="0B3CE250" wp14:anchorId="59CFB409">
            <wp:extent cx="4572000" cy="4152900"/>
            <wp:effectExtent l="0" t="0" r="0" b="0"/>
            <wp:docPr id="302437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ecb8c5383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42CFC" w:rsidP="41EAC0E4" w:rsidRDefault="7E042CFC" w14:paraId="76E0D654" w14:textId="0C9848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41EAC0E4" w:rsidR="7E042CFC">
        <w:rPr>
          <w:b w:val="1"/>
          <w:bCs w:val="1"/>
          <w:sz w:val="28"/>
          <w:szCs w:val="28"/>
        </w:rPr>
        <w:t xml:space="preserve">Checkbox for Open link in new tab - </w:t>
      </w:r>
      <w:r w:rsidRPr="41EAC0E4" w:rsidR="7E042C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</w:t>
      </w:r>
      <w:r w:rsidRPr="41EAC0E4" w:rsidR="7E042C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heck this if you want the button link to open in a new tab.</w:t>
      </w:r>
    </w:p>
    <w:p w:rsidR="66736B96" w:rsidP="41EAC0E4" w:rsidRDefault="66736B96" w14:paraId="01E1D945" w14:textId="317296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41EAC0E4" w:rsidR="66736B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Icon Image After Link</w:t>
      </w:r>
      <w:r w:rsidRPr="41EAC0E4" w:rsidR="66736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– Here we can add custom image icon to show after the button text</w:t>
      </w:r>
    </w:p>
    <w:p w:rsidR="66736B96" w:rsidP="41EAC0E4" w:rsidRDefault="66736B96" w14:paraId="2C454EF0" w14:textId="164B77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66736B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Icon Image Before Link</w:t>
      </w:r>
      <w:r w:rsidRPr="1A8A65DD" w:rsidR="65EF39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– Here we can add custom image icon to before the button text</w:t>
      </w:r>
    </w:p>
    <w:p w:rsidR="41EAC0E4" w:rsidP="1A8A65DD" w:rsidRDefault="41EAC0E4" w14:paraId="6179D111" w14:textId="1B07B4C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A8A65DD" w:rsidR="3B906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p w:rsidR="66736B96" w:rsidP="1A8A65DD" w:rsidRDefault="66736B96" w14:paraId="0E413E5D" w14:textId="63E23579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A8A65DD" w:rsidR="66736B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Accessibility Tab</w:t>
      </w:r>
    </w:p>
    <w:p w:rsidR="393C081B" w:rsidP="41EAC0E4" w:rsidRDefault="393C081B" w14:paraId="6209231E" w14:textId="0B656E79">
      <w:pPr>
        <w:pStyle w:val="Normal"/>
      </w:pPr>
      <w:r w:rsidR="393C081B">
        <w:drawing>
          <wp:inline wp14:editId="66A5B4D5" wp14:anchorId="0AE58698">
            <wp:extent cx="4572000" cy="2647950"/>
            <wp:effectExtent l="0" t="0" r="0" b="0"/>
            <wp:docPr id="721004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8cf4a0294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547A5" w:rsidP="41EAC0E4" w:rsidRDefault="4AB547A5" w14:paraId="5373EC9D" w14:textId="34E064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4AB547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Label</w:t>
      </w:r>
      <w:r w:rsidRPr="1A8A65DD" w:rsidR="4AB547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– </w:t>
      </w:r>
      <w:r w:rsidRPr="1A8A65DD" w:rsidR="4AB547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Value of an aria-label attribute for the button. Useful if the visual button text is not very descriptive.</w:t>
      </w:r>
    </w:p>
    <w:p w:rsidR="41EAC0E4" w:rsidP="1A8A65DD" w:rsidRDefault="41EAC0E4" w14:paraId="54FCDE54" w14:textId="0DC3DE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8A65DD" w:rsidR="6AC02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p w:rsidR="4AB547A5" w:rsidP="1A8A65DD" w:rsidRDefault="4AB547A5" w14:paraId="34D25887" w14:textId="78EFB7A1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A8A65DD" w:rsidR="4AB547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Styles Tab</w:t>
      </w:r>
    </w:p>
    <w:p w:rsidR="393C081B" w:rsidP="41EAC0E4" w:rsidRDefault="393C081B" w14:paraId="262AB5F2" w14:textId="3319AA32">
      <w:pPr>
        <w:pStyle w:val="Normal"/>
      </w:pPr>
      <w:r w:rsidR="393C081B">
        <w:drawing>
          <wp:inline wp14:editId="39866C5B" wp14:anchorId="63AAF9F5">
            <wp:extent cx="4572000" cy="4133850"/>
            <wp:effectExtent l="0" t="0" r="0" b="0"/>
            <wp:docPr id="26936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2dde652a3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C081B" w:rsidP="41EAC0E4" w:rsidRDefault="393C081B" w14:paraId="79503EA0" w14:textId="21D267ED">
      <w:pPr>
        <w:pStyle w:val="Normal"/>
      </w:pPr>
      <w:r w:rsidR="393C081B">
        <w:drawing>
          <wp:inline wp14:editId="717417F8" wp14:anchorId="754C1952">
            <wp:extent cx="4572000" cy="4162425"/>
            <wp:effectExtent l="0" t="0" r="0" b="0"/>
            <wp:docPr id="703307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053f5d7fd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30ACF" w:rsidP="41EAC0E4" w:rsidRDefault="62C30ACF" w14:paraId="37EE2439" w14:textId="02ECCD2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A8A65DD" w:rsidR="62C30ACF">
        <w:rPr>
          <w:b w:val="1"/>
          <w:bCs w:val="1"/>
          <w:sz w:val="32"/>
          <w:szCs w:val="32"/>
        </w:rPr>
        <w:t>Color</w:t>
      </w:r>
      <w:r w:rsidRPr="1A8A65DD" w:rsidR="62C30ACF">
        <w:rPr>
          <w:b w:val="1"/>
          <w:bCs w:val="1"/>
          <w:sz w:val="28"/>
          <w:szCs w:val="28"/>
        </w:rPr>
        <w:t xml:space="preserve"> </w:t>
      </w:r>
      <w:r w:rsidRPr="1A8A65DD" w:rsidR="07DC0B28">
        <w:rPr>
          <w:b w:val="1"/>
          <w:bCs w:val="1"/>
          <w:noProof w:val="0"/>
          <w:sz w:val="28"/>
          <w:szCs w:val="28"/>
          <w:lang w:val="en-US"/>
        </w:rPr>
        <w:t xml:space="preserve">- </w:t>
      </w:r>
      <w:r w:rsidRPr="1A8A65DD" w:rsidR="07DC0B28">
        <w:rPr>
          <w:b w:val="0"/>
          <w:bCs w:val="0"/>
          <w:noProof w:val="0"/>
          <w:sz w:val="28"/>
          <w:szCs w:val="28"/>
          <w:lang w:val="en-US"/>
        </w:rPr>
        <w:t>In</w:t>
      </w:r>
      <w:r w:rsidRPr="1A8A65DD" w:rsidR="07DC0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this dropdown below list of colors are available, we can select one color as per our requirement.</w:t>
      </w:r>
    </w:p>
    <w:p w:rsidR="30672044" w:rsidP="1A8A65DD" w:rsidRDefault="30672044" w14:paraId="0F255DF1" w14:textId="5F27311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Green Link</w:t>
      </w:r>
    </w:p>
    <w:p w:rsidR="535D7F37" w:rsidP="1A8A65DD" w:rsidRDefault="535D7F37" w14:paraId="303F5E88" w14:textId="01BF6FE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535D7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f5e7ad7404434fc0">
        <w:r w:rsidRPr="1A8A65DD" w:rsidR="535D7F3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</w:t>
        </w:r>
      </w:hyperlink>
    </w:p>
    <w:p w:rsidR="535D7F37" w:rsidP="1A8A65DD" w:rsidRDefault="535D7F37" w14:paraId="3B344677" w14:textId="776CF2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535D7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ec257717f4334f8d">
        <w:r w:rsidRPr="1A8A65DD" w:rsidR="535D7F3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https://author-ancestry-dev2.adobecqms.net/content/ancestry-corp/us/en.html?wcmmode=disabled</w:t>
        </w:r>
      </w:hyperlink>
    </w:p>
    <w:p w:rsidR="1A8A65DD" w:rsidP="1A8A65DD" w:rsidRDefault="1A8A65DD" w14:paraId="0B8C1549" w14:textId="251E31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</w:p>
    <w:p w:rsidR="0D6D2D43" w:rsidP="1A8A65DD" w:rsidRDefault="0D6D2D43" w14:paraId="235B6FEB" w14:textId="4924E8A1">
      <w:pPr>
        <w:pStyle w:val="Normal"/>
      </w:pPr>
      <w:r w:rsidR="0D6D2D43">
        <w:drawing>
          <wp:inline wp14:editId="326D0835" wp14:anchorId="0955367D">
            <wp:extent cx="3438525" cy="1371600"/>
            <wp:effectExtent l="0" t="0" r="0" b="0"/>
            <wp:docPr id="517209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fcd3ee482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72044" w:rsidP="1A8A65DD" w:rsidRDefault="30672044" w14:paraId="122FE4C5" w14:textId="720EB6D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Blue Link</w:t>
      </w:r>
    </w:p>
    <w:p w:rsidR="4890F178" w:rsidP="1A8A65DD" w:rsidRDefault="4890F178" w14:paraId="53C11162" w14:textId="2025737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4890F1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b91d232c3a3743fc">
        <w:r w:rsidRPr="1A8A65DD" w:rsidR="4890F17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https://www.ancestry.com/corporate/corporate-responsibility</w:t>
        </w:r>
      </w:hyperlink>
    </w:p>
    <w:p w:rsidR="4890F178" w:rsidP="1A8A65DD" w:rsidRDefault="4890F178" w14:paraId="1668A46B" w14:textId="0B75C77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4890F1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ed26fce79a174d2b">
        <w:r w:rsidRPr="1A8A65DD" w:rsidR="4890F17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https://author-ancestry-dev2.adobecqms.net/content/ancestry-corp/us/en/corporate-responsibility.html?wcmmode=disabled</w:t>
        </w:r>
      </w:hyperlink>
    </w:p>
    <w:p w:rsidR="37E679C7" w:rsidP="1A8A65DD" w:rsidRDefault="37E679C7" w14:paraId="353BC4B4" w14:textId="2782559C">
      <w:pPr>
        <w:pStyle w:val="Normal"/>
      </w:pPr>
      <w:r w:rsidR="37E679C7">
        <w:drawing>
          <wp:inline wp14:editId="200303BA" wp14:anchorId="14A0A463">
            <wp:extent cx="2552700" cy="857250"/>
            <wp:effectExtent l="0" t="0" r="0" b="0"/>
            <wp:docPr id="2138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b2086bb61c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72044" w:rsidP="1A8A65DD" w:rsidRDefault="30672044" w14:paraId="6C56D6A7" w14:textId="0DA3FDB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Dark Blue</w:t>
      </w:r>
    </w:p>
    <w:p w:rsidR="573F1CCE" w:rsidP="1A8A65DD" w:rsidRDefault="573F1CCE" w14:paraId="06D95998" w14:textId="2025737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573F1C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5e62fa44abe04859">
        <w:r w:rsidRPr="1A8A65DD" w:rsidR="573F1C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https://www.ancestry.com/corporate/corporate-responsibility</w:t>
        </w:r>
      </w:hyperlink>
    </w:p>
    <w:p w:rsidR="573F1CCE" w:rsidP="1A8A65DD" w:rsidRDefault="573F1CCE" w14:paraId="67404A04" w14:textId="4FECBD2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573F1C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56a024bab27b491c">
        <w:r w:rsidRPr="1A8A65DD" w:rsidR="573F1C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https://author-ancestry-dev2.adobecqms.net/content/ancestry-corp/us/en/corporate-responsibility.html?wcmmode=disabled</w:t>
        </w:r>
      </w:hyperlink>
    </w:p>
    <w:p w:rsidR="1A8A65DD" w:rsidP="1A8A65DD" w:rsidRDefault="1A8A65DD" w14:paraId="6E9EF3D1" w14:textId="2E1144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</w:p>
    <w:p w:rsidR="14FB8B4A" w:rsidP="1A8A65DD" w:rsidRDefault="14FB8B4A" w14:paraId="4E25B9F2" w14:textId="51439BE0">
      <w:pPr>
        <w:pStyle w:val="Normal"/>
      </w:pPr>
      <w:r w:rsidR="14FB8B4A">
        <w:drawing>
          <wp:inline wp14:editId="1365E141" wp14:anchorId="334B4A36">
            <wp:extent cx="2771775" cy="971550"/>
            <wp:effectExtent l="0" t="0" r="0" b="0"/>
            <wp:docPr id="1783408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0e66c9abf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72044" w:rsidP="1A8A65DD" w:rsidRDefault="30672044" w14:paraId="5DB572AC" w14:textId="2601ACF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Green</w:t>
      </w:r>
    </w:p>
    <w:p w:rsidR="3CF825CB" w:rsidP="1A8A65DD" w:rsidRDefault="3CF825CB" w14:paraId="105ECAC6" w14:textId="2025737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CF82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a9e88e0b389f41df">
        <w:r w:rsidRPr="1A8A65DD" w:rsidR="3CF825C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https://www.ancestry.com/corporate/corporate-responsibility</w:t>
        </w:r>
      </w:hyperlink>
    </w:p>
    <w:p w:rsidR="3CF825CB" w:rsidP="1A8A65DD" w:rsidRDefault="3CF825CB" w14:paraId="4CD5C905" w14:textId="4FECBD2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CF82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457732e02e6448c4">
        <w:r w:rsidRPr="1A8A65DD" w:rsidR="3CF825C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https://author-ancestry-dev2.adobecqms.net/content/ancestry-corp/us/en/corporate-responsibility.html?wcmmode=disabled</w:t>
        </w:r>
      </w:hyperlink>
    </w:p>
    <w:p w:rsidR="027A4944" w:rsidP="1A8A65DD" w:rsidRDefault="027A4944" w14:paraId="612B36BB" w14:textId="55C49BDE">
      <w:pPr>
        <w:pStyle w:val="Normal"/>
      </w:pPr>
      <w:r w:rsidR="027A4944">
        <w:drawing>
          <wp:inline wp14:editId="7326FC08" wp14:anchorId="1E5E1C81">
            <wp:extent cx="3448050" cy="819150"/>
            <wp:effectExtent l="0" t="0" r="0" b="0"/>
            <wp:docPr id="102805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4ef0e009b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72044" w:rsidP="1A8A65DD" w:rsidRDefault="30672044" w14:paraId="0911E4DC" w14:textId="383ECE1D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Green Accent</w:t>
      </w:r>
    </w:p>
    <w:p w:rsidR="30672044" w:rsidP="1A8A65DD" w:rsidRDefault="30672044" w14:paraId="40BEF96F" w14:textId="7236159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Green Gradient</w:t>
      </w:r>
    </w:p>
    <w:p w:rsidR="06366B87" w:rsidP="1A8A65DD" w:rsidRDefault="06366B87" w14:paraId="14FF3F3D" w14:textId="01BF6FE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06366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22fa720939d04895">
        <w:r w:rsidRPr="1A8A65DD" w:rsidR="06366B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</w:t>
        </w:r>
      </w:hyperlink>
    </w:p>
    <w:p w:rsidR="06366B87" w:rsidP="1A8A65DD" w:rsidRDefault="06366B87" w14:paraId="5D3BF70B" w14:textId="1F4A3B0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06366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b5ee65d382194b8c">
        <w:r w:rsidRPr="1A8A65DD" w:rsidR="06366B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https://author-ancestry-dev2.adobecqms.net/content/ancestry-corp/us/en.html?wcmmode=disabled</w:t>
        </w:r>
      </w:hyperlink>
    </w:p>
    <w:p w:rsidR="4B199EC2" w:rsidP="1A8A65DD" w:rsidRDefault="4B199EC2" w14:paraId="172C74B9" w14:textId="5CA29284">
      <w:pPr>
        <w:pStyle w:val="Normal"/>
      </w:pPr>
      <w:r w:rsidR="4B199EC2">
        <w:drawing>
          <wp:inline wp14:editId="38EB11EF" wp14:anchorId="40BADB03">
            <wp:extent cx="3295650" cy="1123950"/>
            <wp:effectExtent l="0" t="0" r="0" b="0"/>
            <wp:docPr id="1127209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ab25aea0a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72044" w:rsidP="1A8A65DD" w:rsidRDefault="30672044" w14:paraId="2468B221" w14:textId="7CFF8E0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Light Blue Gradient</w:t>
      </w:r>
    </w:p>
    <w:p w:rsidR="3D4761F5" w:rsidP="1A8A65DD" w:rsidRDefault="3D4761F5" w14:paraId="154E31AF" w14:textId="1C99C02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D4761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ed37d945eff94550">
        <w:r w:rsidRPr="1A8A65DD" w:rsidR="3D4761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https://www.ancestry.com/corporate/au</w:t>
        </w:r>
      </w:hyperlink>
    </w:p>
    <w:p w:rsidR="3D4761F5" w:rsidP="1A8A65DD" w:rsidRDefault="3D4761F5" w14:paraId="40907AEB" w14:textId="111D0B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D4761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a04ee0d025c64f1e">
        <w:r w:rsidRPr="1A8A65DD" w:rsidR="3D4761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https://author-ancestry-dev2.adobecqms.net/content/ancestry-corp/us/en/global-newsrooms/au/newsroom.html?wcmmode=disabled</w:t>
        </w:r>
      </w:hyperlink>
    </w:p>
    <w:p w:rsidR="3D4761F5" w:rsidP="1A8A65DD" w:rsidRDefault="3D4761F5" w14:paraId="48050708" w14:textId="2FE5EE27">
      <w:pPr>
        <w:pStyle w:val="Normal"/>
      </w:pPr>
      <w:r w:rsidR="3D4761F5">
        <w:drawing>
          <wp:inline wp14:editId="5EA52F55" wp14:anchorId="14B7B6AE">
            <wp:extent cx="3438525" cy="1000125"/>
            <wp:effectExtent l="0" t="0" r="0" b="0"/>
            <wp:docPr id="799846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fd0a5556e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72044" w:rsidP="1A8A65DD" w:rsidRDefault="30672044" w14:paraId="3EEDAE38" w14:textId="6098DDF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Blue Gradient</w:t>
      </w:r>
    </w:p>
    <w:p w:rsidR="322BBFAE" w:rsidP="1A8A65DD" w:rsidRDefault="322BBFAE" w14:paraId="674E7E87" w14:textId="01BF6FE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22BBF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178b6914e9714c70">
        <w:r w:rsidRPr="1A8A65DD" w:rsidR="322BBFA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</w:t>
        </w:r>
      </w:hyperlink>
    </w:p>
    <w:p w:rsidR="322BBFAE" w:rsidP="1A8A65DD" w:rsidRDefault="322BBFAE" w14:paraId="379C3F49" w14:textId="776CF2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22BBF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6ccd19536e7e4da9">
        <w:r w:rsidRPr="1A8A65DD" w:rsidR="322BBFA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https://author-ancestry-dev2.adobecqms.net/content/ancestry-corp/us/en.html?wcmmode=disabled</w:t>
        </w:r>
      </w:hyperlink>
    </w:p>
    <w:p w:rsidR="1A8A65DD" w:rsidP="1A8A65DD" w:rsidRDefault="1A8A65DD" w14:paraId="3BE9737D" w14:textId="63DFDD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</w:p>
    <w:p w:rsidR="4F8DEBFE" w:rsidP="1A8A65DD" w:rsidRDefault="4F8DEBFE" w14:paraId="3A67800C" w14:textId="68FC692D">
      <w:pPr>
        <w:pStyle w:val="Normal"/>
      </w:pPr>
      <w:r w:rsidR="4F8DEBFE">
        <w:drawing>
          <wp:inline wp14:editId="7C888CEF" wp14:anchorId="169F3FE7">
            <wp:extent cx="3390900" cy="1190625"/>
            <wp:effectExtent l="0" t="0" r="0" b="0"/>
            <wp:docPr id="1379415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5b6595444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72044" w:rsidP="1A8A65DD" w:rsidRDefault="30672044" w14:paraId="0460B432" w14:textId="2BD10E7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Dark Blue Gradient</w:t>
      </w:r>
    </w:p>
    <w:p w:rsidR="6678AAA4" w:rsidP="1A8A65DD" w:rsidRDefault="6678AAA4" w14:paraId="018EC559" w14:textId="01BF6FE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6678AA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76dfed78b40d4cec">
        <w:r w:rsidRPr="1A8A65DD" w:rsidR="6678AAA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</w:t>
        </w:r>
      </w:hyperlink>
    </w:p>
    <w:p w:rsidR="6678AAA4" w:rsidP="1A8A65DD" w:rsidRDefault="6678AAA4" w14:paraId="4C1763D1" w14:textId="776CF2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6678AA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66ae4a7342a54c03">
        <w:r w:rsidRPr="1A8A65DD" w:rsidR="6678AAA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https://author-ancestry-dev2.adobecqms.net/content/ancestry-corp/us/en.html?wcmmode=disabled</w:t>
        </w:r>
      </w:hyperlink>
    </w:p>
    <w:p w:rsidR="3F3C78C0" w:rsidP="1A8A65DD" w:rsidRDefault="3F3C78C0" w14:paraId="54976ADB" w14:textId="789890A2">
      <w:pPr>
        <w:pStyle w:val="Normal"/>
        <w:ind w:left="0"/>
      </w:pPr>
      <w:r w:rsidR="3F3C78C0">
        <w:drawing>
          <wp:inline wp14:editId="67257851" wp14:anchorId="55F525F6">
            <wp:extent cx="3505200" cy="1066800"/>
            <wp:effectExtent l="0" t="0" r="0" b="0"/>
            <wp:docPr id="730941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62e6b6adc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72044" w:rsidP="1A8A65DD" w:rsidRDefault="30672044" w14:paraId="133C5FAA" w14:textId="30D4E53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Arrow link Forword</w:t>
      </w:r>
    </w:p>
    <w:p w:rsidR="2B7FEF59" w:rsidP="1A8A65DD" w:rsidRDefault="2B7FEF59" w14:paraId="3AD0D8C4" w14:textId="1B99AC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2B7FEF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a1369adc58464d21">
        <w:r w:rsidRPr="1A8A65DD" w:rsidR="2B7FEF5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https://www.ancestry.com/corporate/blog/give-more-meaning-spring-cleaning-new-tools-preserve-family-photos-forever</w:t>
        </w:r>
      </w:hyperlink>
    </w:p>
    <w:p w:rsidR="2B7FEF59" w:rsidP="1A8A65DD" w:rsidRDefault="2B7FEF59" w14:paraId="764C0B8D" w14:textId="112F5B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2B7FEF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57159275ef7d4b4b">
        <w:r w:rsidRPr="1A8A65DD" w:rsidR="2B7FEF5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https://author-ancestry-dev2.adobecqms.net/content/ancestry-corp/us/en/blog/give-more-meaning-spring-cleaning-new-tools-preserve-family-photos-forever.html?wcmmode=disabled</w:t>
        </w:r>
      </w:hyperlink>
    </w:p>
    <w:p w:rsidR="2B7FEF59" w:rsidP="1A8A65DD" w:rsidRDefault="2B7FEF59" w14:paraId="10BD4D2D" w14:textId="1007C047">
      <w:pPr>
        <w:pStyle w:val="Normal"/>
        <w:rPr>
          <w:b w:val="1"/>
          <w:bCs w:val="1"/>
        </w:rPr>
      </w:pPr>
      <w:r w:rsidR="2B7FEF59">
        <w:drawing>
          <wp:inline wp14:editId="1D444813" wp14:anchorId="7A936ED5">
            <wp:extent cx="1914525" cy="504825"/>
            <wp:effectExtent l="0" t="0" r="0" b="0"/>
            <wp:docPr id="207663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b60bc8822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72044" w:rsidP="1A8A65DD" w:rsidRDefault="30672044" w14:paraId="3ABE4830" w14:textId="35B9891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281DC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Arrow Link Back</w:t>
      </w:r>
    </w:p>
    <w:p w:rsidR="35AE0B97" w:rsidP="1A8A65DD" w:rsidRDefault="35AE0B97" w14:paraId="434A9F6E" w14:textId="080DBE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5AE0B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8af1e3e6b3064039">
        <w:r w:rsidRPr="1A8A65DD" w:rsidR="35AE0B9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https://www.ancestry.com/corporate/newsroom/press-releases/ancestry-integrates-photomynes-best-class-technology-help-mobile-customers</w:t>
        </w:r>
      </w:hyperlink>
    </w:p>
    <w:p w:rsidR="35AE0B97" w:rsidP="1A8A65DD" w:rsidRDefault="35AE0B97" w14:paraId="6895EC33" w14:textId="3EE585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5AE0B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76470bc0046e45b8">
        <w:r w:rsidRPr="1A8A65DD" w:rsidR="35AE0B9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https://author-ancestry-dev2.adobecqms.net/content/ancestry-corp/us/en/newsroom/press-releases/ancestry-integrates-photomynes-best-class-technology-help-mobile-customers.html?wcmmode=disabled</w:t>
        </w:r>
      </w:hyperlink>
    </w:p>
    <w:p w:rsidR="35AE0B97" w:rsidP="1A8A65DD" w:rsidRDefault="35AE0B97" w14:paraId="480CDDC7" w14:textId="3269DF8D">
      <w:pPr>
        <w:pStyle w:val="Normal"/>
      </w:pPr>
      <w:r w:rsidR="35AE0B97">
        <w:drawing>
          <wp:inline wp14:editId="7535CDCC" wp14:anchorId="72E34CF0">
            <wp:extent cx="2628900" cy="600075"/>
            <wp:effectExtent l="0" t="0" r="0" b="0"/>
            <wp:docPr id="1905130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d23575fe9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72044" w:rsidP="1A8A65DD" w:rsidRDefault="30672044" w14:paraId="0C23C7ED" w14:textId="4B2ED73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Arrow Link White</w:t>
      </w:r>
    </w:p>
    <w:p w:rsidR="3AC94A42" w:rsidP="1A8A65DD" w:rsidRDefault="3AC94A42" w14:paraId="10744D54" w14:textId="01BF6FE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AC94A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29cc8b28334f43a1">
        <w:r w:rsidRPr="1A8A65DD" w:rsidR="3AC94A4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</w:t>
        </w:r>
      </w:hyperlink>
    </w:p>
    <w:p w:rsidR="3AC94A42" w:rsidP="1A8A65DD" w:rsidRDefault="3AC94A42" w14:paraId="34E0D068" w14:textId="776CF2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AC94A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b6d7049d9dfb41f8">
        <w:r w:rsidRPr="1A8A65DD" w:rsidR="3AC94A4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https://author-ancestry-dev2.adobecqms.net/content/ancestry-corp/us/en.html?wcmmode=disabled</w:t>
        </w:r>
      </w:hyperlink>
    </w:p>
    <w:p w:rsidR="1A8A65DD" w:rsidP="1A8A65DD" w:rsidRDefault="1A8A65DD" w14:paraId="1465EC8A" w14:textId="7C3262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</w:p>
    <w:p w:rsidR="1A1BBCDB" w:rsidP="1A8A65DD" w:rsidRDefault="1A1BBCDB" w14:paraId="6ABD0AFC" w14:textId="6C1E646F">
      <w:pPr>
        <w:pStyle w:val="Normal"/>
      </w:pPr>
      <w:r w:rsidR="1A1BBCDB">
        <w:drawing>
          <wp:inline wp14:editId="577459FB" wp14:anchorId="6943A849">
            <wp:extent cx="1800225" cy="514350"/>
            <wp:effectExtent l="0" t="0" r="0" b="0"/>
            <wp:docPr id="1471505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325cf94da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72044" w:rsidP="1A8A65DD" w:rsidRDefault="30672044" w14:paraId="033C5D95" w14:textId="3B4E63D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0672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Arrow link Black text</w:t>
      </w:r>
    </w:p>
    <w:p w:rsidR="3B4D7C64" w:rsidP="1A8A65DD" w:rsidRDefault="3B4D7C64" w14:paraId="5B0E1091" w14:textId="5455A4AC">
      <w:pPr>
        <w:pStyle w:val="Normal"/>
        <w:rPr>
          <w:b w:val="0"/>
          <w:bCs w:val="0"/>
        </w:rPr>
      </w:pPr>
      <w:r w:rsidRPr="1A8A65DD" w:rsidR="3B4D7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cf9683f0bdae4cba">
        <w:r w:rsidRPr="1A8A65DD" w:rsidR="3B4D7C6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https://www.ancestry.com/corporate/about-ancestry/our-brands</w:t>
        </w:r>
      </w:hyperlink>
    </w:p>
    <w:p w:rsidR="3B4D7C64" w:rsidP="1A8A65DD" w:rsidRDefault="3B4D7C64" w14:paraId="6260438E" w14:textId="78ACAC83">
      <w:pPr>
        <w:pStyle w:val="Normal"/>
        <w:rPr>
          <w:b w:val="0"/>
          <w:bCs w:val="0"/>
        </w:rPr>
      </w:pPr>
      <w:r w:rsidRPr="1A8A65DD" w:rsidR="3B4D7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4bd157e4e9904539">
        <w:r w:rsidRPr="1A8A65DD" w:rsidR="3B4D7C6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https://author-ancestry-dev2.adobecqms.net/content/ancestry-corp/us/en/about-ancestry/our-brands.html?wcmmode=disabled</w:t>
        </w:r>
      </w:hyperlink>
    </w:p>
    <w:p w:rsidR="3B4D7C64" w:rsidP="1A8A65DD" w:rsidRDefault="3B4D7C64" w14:paraId="4EBE4CA8" w14:textId="66C46D2A">
      <w:pPr>
        <w:pStyle w:val="Normal"/>
      </w:pPr>
      <w:r w:rsidR="3B4D7C64">
        <w:drawing>
          <wp:inline wp14:editId="2AD415C9" wp14:anchorId="5B5CB7EE">
            <wp:extent cx="1838325" cy="523875"/>
            <wp:effectExtent l="0" t="0" r="0" b="0"/>
            <wp:docPr id="23799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1eb59df91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30ACF" w:rsidP="41EAC0E4" w:rsidRDefault="62C30ACF" w14:paraId="4D226F2D" w14:textId="4D536CF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A8A65DD" w:rsidR="62C30ACF">
        <w:rPr>
          <w:b w:val="1"/>
          <w:bCs w:val="1"/>
          <w:noProof w:val="0"/>
          <w:sz w:val="36"/>
          <w:szCs w:val="36"/>
          <w:lang w:val="en-US"/>
        </w:rPr>
        <w:t>Shape</w:t>
      </w:r>
      <w:r w:rsidRPr="1A8A65DD" w:rsidR="5AE5831A">
        <w:rPr>
          <w:b w:val="1"/>
          <w:bCs w:val="1"/>
          <w:noProof w:val="0"/>
          <w:sz w:val="28"/>
          <w:szCs w:val="28"/>
          <w:lang w:val="en-US"/>
        </w:rPr>
        <w:t xml:space="preserve"> - </w:t>
      </w:r>
      <w:r w:rsidRPr="1A8A65DD" w:rsidR="5AE5831A">
        <w:rPr>
          <w:b w:val="0"/>
          <w:bCs w:val="0"/>
          <w:noProof w:val="0"/>
          <w:sz w:val="28"/>
          <w:szCs w:val="28"/>
          <w:lang w:val="en-US"/>
        </w:rPr>
        <w:t>In</w:t>
      </w:r>
      <w:r w:rsidRPr="1A8A65DD" w:rsidR="5AE583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this dropdown below list of shapes are available, we can select one shape as per our requirement.</w:t>
      </w:r>
    </w:p>
    <w:p w:rsidR="2D3AF19F" w:rsidP="1A8A65DD" w:rsidRDefault="2D3AF19F" w14:paraId="1ACBD506" w14:textId="1C3C2C3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2D3AF1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None</w:t>
      </w:r>
    </w:p>
    <w:p w:rsidR="2D3AF19F" w:rsidP="1A8A65DD" w:rsidRDefault="2D3AF19F" w14:paraId="7EEFEE33" w14:textId="5C0E6B1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2D3AF1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Square</w:t>
      </w:r>
    </w:p>
    <w:p w:rsidR="2D3AF19F" w:rsidP="1A8A65DD" w:rsidRDefault="2D3AF19F" w14:paraId="66DDA689" w14:textId="6F2B469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2D3AF1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Round</w:t>
      </w:r>
    </w:p>
    <w:p w:rsidR="62C30ACF" w:rsidP="41EAC0E4" w:rsidRDefault="62C30ACF" w14:paraId="665B21DC" w14:textId="3819FB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A8A65DD" w:rsidR="03C5D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------------------------------------------------------------------------------------------------------------</w:t>
      </w:r>
      <w:r w:rsidRPr="1A8A65DD" w:rsidR="03C5D3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A8A65DD" w:rsidR="62C30ACF">
        <w:rPr>
          <w:b w:val="1"/>
          <w:bCs w:val="1"/>
          <w:noProof w:val="0"/>
          <w:sz w:val="36"/>
          <w:szCs w:val="36"/>
          <w:lang w:val="en-US"/>
        </w:rPr>
        <w:t>Size</w:t>
      </w:r>
      <w:r w:rsidRPr="1A8A65DD" w:rsidR="3905638A">
        <w:rPr>
          <w:b w:val="1"/>
          <w:bCs w:val="1"/>
          <w:noProof w:val="0"/>
          <w:sz w:val="36"/>
          <w:szCs w:val="36"/>
          <w:lang w:val="en-US"/>
        </w:rPr>
        <w:t xml:space="preserve"> -</w:t>
      </w:r>
      <w:r w:rsidRPr="1A8A65DD" w:rsidR="3905638A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A8A65DD" w:rsidR="39056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this dropdown below list of size's are available, we can select one size as per our requirement.</w:t>
      </w:r>
    </w:p>
    <w:p w:rsidR="5A3179AC" w:rsidP="1A8A65DD" w:rsidRDefault="5A3179AC" w14:paraId="2B4905A3" w14:textId="46C5E0C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5A3179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None</w:t>
      </w:r>
    </w:p>
    <w:p w:rsidR="5A3179AC" w:rsidP="1A8A65DD" w:rsidRDefault="5A3179AC" w14:paraId="0CA2D153" w14:textId="59C48E5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5A3179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Extra small</w:t>
      </w:r>
    </w:p>
    <w:p w:rsidR="5A3179AC" w:rsidP="1A8A65DD" w:rsidRDefault="5A3179AC" w14:paraId="41CF217C" w14:textId="6901658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5A3179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Small</w:t>
      </w:r>
    </w:p>
    <w:p w:rsidR="0B5D5C38" w:rsidP="1A8A65DD" w:rsidRDefault="0B5D5C38" w14:paraId="312911F7" w14:textId="2025737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0B5D5C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dd87c8c67d524ecd">
        <w:r w:rsidRPr="1A8A65DD" w:rsidR="0B5D5C3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https://www.ancestry.com/corporate/corporate-responsibility</w:t>
        </w:r>
      </w:hyperlink>
    </w:p>
    <w:p w:rsidR="0B5D5C38" w:rsidP="1A8A65DD" w:rsidRDefault="0B5D5C38" w14:paraId="72FF9C86" w14:textId="4FECBD2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0B5D5C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54344a0796d14b36">
        <w:r w:rsidRPr="1A8A65DD" w:rsidR="0B5D5C3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https://author-ancestry-dev2.adobecqms.net/content/ancestry-corp/us/en/corporate-responsibility.html?wcmmode=disabled</w:t>
        </w:r>
      </w:hyperlink>
    </w:p>
    <w:p w:rsidR="0B5D5C38" w:rsidP="1A8A65DD" w:rsidRDefault="0B5D5C38" w14:paraId="60748763" w14:textId="55C49BDE">
      <w:pPr>
        <w:pStyle w:val="Normal"/>
      </w:pPr>
      <w:r w:rsidR="0B5D5C38">
        <w:drawing>
          <wp:inline wp14:editId="5B635B9D" wp14:anchorId="1C69B358">
            <wp:extent cx="3448050" cy="819150"/>
            <wp:effectExtent l="0" t="0" r="0" b="0"/>
            <wp:docPr id="424967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3a813e18a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A65DD" w:rsidP="1A8A65DD" w:rsidRDefault="1A8A65DD" w14:paraId="0ADB0894" w14:textId="6273FD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</w:p>
    <w:p w:rsidR="5A3179AC" w:rsidP="1A8A65DD" w:rsidRDefault="5A3179AC" w14:paraId="6D8279D6" w14:textId="1E017B50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5A3179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Default (Medium)</w:t>
      </w:r>
    </w:p>
    <w:p w:rsidR="5A3179AC" w:rsidP="1A8A65DD" w:rsidRDefault="5A3179AC" w14:paraId="5859F345" w14:textId="3851EA0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5A3179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Large</w:t>
      </w:r>
    </w:p>
    <w:p w:rsidR="62C30ACF" w:rsidP="1A8A65DD" w:rsidRDefault="62C30ACF" w14:paraId="73054F7E" w14:textId="01BF6FEE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4D388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Page Reference - </w:t>
      </w:r>
      <w:hyperlink r:id="R38baa89ce8cd4f38">
        <w:r w:rsidRPr="1A8A65DD" w:rsidR="4D38846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</w:t>
        </w:r>
      </w:hyperlink>
    </w:p>
    <w:p w:rsidR="62C30ACF" w:rsidP="1A8A65DD" w:rsidRDefault="62C30ACF" w14:paraId="17EF0ED1" w14:textId="71AB2F79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4D388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AEM URL - </w:t>
      </w:r>
      <w:hyperlink r:id="R4affa96547d74d8a">
        <w:r w:rsidRPr="1A8A65DD" w:rsidR="4D38846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https://author-ancestry-dev2.adobecqms.net/content/ancestry-corp/us/en.html?wcmmode=disabled</w:t>
        </w:r>
      </w:hyperlink>
    </w:p>
    <w:p w:rsidR="62C30ACF" w:rsidP="1A8A65DD" w:rsidRDefault="62C30ACF" w14:paraId="036C3051" w14:textId="4924E8A1">
      <w:pPr>
        <w:pStyle w:val="Normal"/>
        <w:spacing w:before="0" w:beforeAutospacing="off" w:after="160" w:afterAutospacing="off" w:line="259" w:lineRule="auto"/>
        <w:ind/>
      </w:pPr>
      <w:r w:rsidR="4D38846A">
        <w:drawing>
          <wp:inline wp14:editId="7C5AB918" wp14:anchorId="29835AC3">
            <wp:extent cx="3438525" cy="1371600"/>
            <wp:effectExtent l="0" t="0" r="0" b="0"/>
            <wp:docPr id="1139889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57f40d175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30ACF" w:rsidP="1A8A65DD" w:rsidRDefault="62C30ACF" w14:paraId="2115D53B" w14:textId="303993A6">
      <w:pPr>
        <w:pStyle w:val="Normal"/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</w:p>
    <w:p w:rsidR="62C30ACF" w:rsidP="41EAC0E4" w:rsidRDefault="62C30ACF" w14:paraId="39033565" w14:textId="535FBA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A8A65DD" w:rsidR="20D331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------------------------------------------------------------------------------------------------------------</w:t>
      </w:r>
      <w:r w:rsidRPr="1A8A65DD" w:rsidR="20D3316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A8A65DD" w:rsidR="62C30ACF">
        <w:rPr>
          <w:b w:val="1"/>
          <w:bCs w:val="1"/>
          <w:noProof w:val="0"/>
          <w:sz w:val="36"/>
          <w:szCs w:val="36"/>
          <w:lang w:val="en-US"/>
        </w:rPr>
        <w:t>Alignment</w:t>
      </w:r>
      <w:r w:rsidRPr="1A8A65DD" w:rsidR="639F1F8F">
        <w:rPr>
          <w:b w:val="1"/>
          <w:bCs w:val="1"/>
          <w:noProof w:val="0"/>
          <w:sz w:val="28"/>
          <w:szCs w:val="28"/>
          <w:lang w:val="en-US"/>
        </w:rPr>
        <w:t xml:space="preserve"> - </w:t>
      </w:r>
      <w:r w:rsidRPr="1A8A65DD" w:rsidR="639F1F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this dropdown below list of alignment’s are available, we can select one alignment as per our requirement.</w:t>
      </w:r>
    </w:p>
    <w:p w:rsidR="4781E8A2" w:rsidP="1A8A65DD" w:rsidRDefault="4781E8A2" w14:paraId="4B83ABEA" w14:textId="130B003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4781E8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None</w:t>
      </w:r>
    </w:p>
    <w:p w:rsidR="4781E8A2" w:rsidP="1A8A65DD" w:rsidRDefault="4781E8A2" w14:paraId="1BC7F823" w14:textId="79F7F16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4781E8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Left </w:t>
      </w:r>
    </w:p>
    <w:p w:rsidR="4781E8A2" w:rsidP="1A8A65DD" w:rsidRDefault="4781E8A2" w14:paraId="5545C5A9" w14:textId="7ED7EA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4781E8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Center </w:t>
      </w:r>
    </w:p>
    <w:p w:rsidR="4781E8A2" w:rsidP="1A8A65DD" w:rsidRDefault="4781E8A2" w14:paraId="5A7EAC41" w14:textId="1E8B33F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4781E8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Right</w:t>
      </w:r>
    </w:p>
    <w:p w:rsidR="62C30ACF" w:rsidP="41EAC0E4" w:rsidRDefault="62C30ACF" w14:paraId="784A7FCA" w14:textId="0A3A4D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A8A65DD" w:rsidR="1D926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------------------------------------------------------------------------------------------------------------</w:t>
      </w:r>
      <w:r w:rsidRPr="1A8A65DD" w:rsidR="1D9267D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A8A65DD" w:rsidR="62C30ACF">
        <w:rPr>
          <w:b w:val="1"/>
          <w:bCs w:val="1"/>
          <w:noProof w:val="0"/>
          <w:sz w:val="36"/>
          <w:szCs w:val="36"/>
          <w:lang w:val="en-US"/>
        </w:rPr>
        <w:t>Background Color</w:t>
      </w:r>
      <w:r w:rsidRPr="1A8A65DD" w:rsidR="1230D71C">
        <w:rPr>
          <w:b w:val="1"/>
          <w:bCs w:val="1"/>
          <w:noProof w:val="0"/>
          <w:sz w:val="36"/>
          <w:szCs w:val="36"/>
          <w:lang w:val="en-US"/>
        </w:rPr>
        <w:t xml:space="preserve"> </w:t>
      </w:r>
      <w:r w:rsidRPr="1A8A65DD" w:rsidR="1230D71C">
        <w:rPr>
          <w:b w:val="1"/>
          <w:bCs w:val="1"/>
          <w:noProof w:val="0"/>
          <w:sz w:val="28"/>
          <w:szCs w:val="28"/>
          <w:lang w:val="en-US"/>
        </w:rPr>
        <w:t xml:space="preserve">- </w:t>
      </w:r>
      <w:r w:rsidRPr="1A8A65DD" w:rsidR="1230D71C">
        <w:rPr>
          <w:b w:val="0"/>
          <w:bCs w:val="0"/>
          <w:noProof w:val="0"/>
          <w:sz w:val="28"/>
          <w:szCs w:val="28"/>
          <w:lang w:val="en-US"/>
        </w:rPr>
        <w:t>In</w:t>
      </w:r>
      <w:r w:rsidRPr="1A8A65DD" w:rsidR="1230D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this dropdown below list of background colors are available, we can select one color as per our requirement.</w:t>
      </w:r>
    </w:p>
    <w:p w:rsidR="3EAFF23B" w:rsidP="1A8A65DD" w:rsidRDefault="3EAFF23B" w14:paraId="2880B063" w14:textId="370084C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EAF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None</w:t>
      </w:r>
    </w:p>
    <w:p w:rsidR="3EAFF23B" w:rsidP="1A8A65DD" w:rsidRDefault="3EAFF23B" w14:paraId="2B0F1F19" w14:textId="4E90001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EAF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White (Default)</w:t>
      </w:r>
    </w:p>
    <w:p w:rsidR="3EAFF23B" w:rsidP="1A8A65DD" w:rsidRDefault="3EAFF23B" w14:paraId="405EF336" w14:textId="1A03991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EAF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Green </w:t>
      </w:r>
    </w:p>
    <w:p w:rsidR="3EAFF23B" w:rsidP="1A8A65DD" w:rsidRDefault="3EAFF23B" w14:paraId="08714812" w14:textId="7365AC6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1A8A65DD" w:rsidR="3EAF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Blue</w:t>
      </w:r>
    </w:p>
    <w:p w:rsidR="41EAC0E4" w:rsidP="41EAC0E4" w:rsidRDefault="41EAC0E4" w14:paraId="49E04513" w14:textId="36FCDD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37343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f94c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d86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9a5f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42d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51a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e9c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462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94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a3d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7d8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1F117"/>
    <w:rsid w:val="010F5B88"/>
    <w:rsid w:val="027A4944"/>
    <w:rsid w:val="028450C9"/>
    <w:rsid w:val="02B3196F"/>
    <w:rsid w:val="03C5D398"/>
    <w:rsid w:val="0420212A"/>
    <w:rsid w:val="0556B571"/>
    <w:rsid w:val="06366B87"/>
    <w:rsid w:val="077E9D0C"/>
    <w:rsid w:val="0798C803"/>
    <w:rsid w:val="07DC0B28"/>
    <w:rsid w:val="09225AF3"/>
    <w:rsid w:val="0A35A1AE"/>
    <w:rsid w:val="0A8F62AE"/>
    <w:rsid w:val="0B5D5C38"/>
    <w:rsid w:val="0D34964B"/>
    <w:rsid w:val="0D6D2D43"/>
    <w:rsid w:val="10C6558E"/>
    <w:rsid w:val="1208076E"/>
    <w:rsid w:val="1230D71C"/>
    <w:rsid w:val="14FB8B4A"/>
    <w:rsid w:val="16ECB368"/>
    <w:rsid w:val="1A131953"/>
    <w:rsid w:val="1A1BBCDB"/>
    <w:rsid w:val="1A8A65DD"/>
    <w:rsid w:val="1A90DA5D"/>
    <w:rsid w:val="1ABDE948"/>
    <w:rsid w:val="1C717DCF"/>
    <w:rsid w:val="1D06F216"/>
    <w:rsid w:val="1D4ABA15"/>
    <w:rsid w:val="1D5BF4EC"/>
    <w:rsid w:val="1D9267D2"/>
    <w:rsid w:val="1DA76C10"/>
    <w:rsid w:val="1EB8EAC2"/>
    <w:rsid w:val="1EE68A76"/>
    <w:rsid w:val="1F27B36C"/>
    <w:rsid w:val="20D3316D"/>
    <w:rsid w:val="260442D8"/>
    <w:rsid w:val="268874FA"/>
    <w:rsid w:val="290E9F0A"/>
    <w:rsid w:val="29307D40"/>
    <w:rsid w:val="29FC9F86"/>
    <w:rsid w:val="2B7FEF59"/>
    <w:rsid w:val="2D3AF19F"/>
    <w:rsid w:val="30672044"/>
    <w:rsid w:val="322BBFAE"/>
    <w:rsid w:val="3281DCF2"/>
    <w:rsid w:val="348D7A13"/>
    <w:rsid w:val="35AE0B97"/>
    <w:rsid w:val="36F15A4F"/>
    <w:rsid w:val="37E679C7"/>
    <w:rsid w:val="3905638A"/>
    <w:rsid w:val="393C081B"/>
    <w:rsid w:val="397E2B1C"/>
    <w:rsid w:val="3A0E088B"/>
    <w:rsid w:val="3A68D599"/>
    <w:rsid w:val="3AC94A42"/>
    <w:rsid w:val="3B4D7C64"/>
    <w:rsid w:val="3B906FD9"/>
    <w:rsid w:val="3C328D42"/>
    <w:rsid w:val="3CA49107"/>
    <w:rsid w:val="3CF825CB"/>
    <w:rsid w:val="3D4761F5"/>
    <w:rsid w:val="3EAFF23B"/>
    <w:rsid w:val="3F3C78C0"/>
    <w:rsid w:val="3FBDD014"/>
    <w:rsid w:val="4178022A"/>
    <w:rsid w:val="41893D01"/>
    <w:rsid w:val="41EAC0E4"/>
    <w:rsid w:val="43250D62"/>
    <w:rsid w:val="432CFAE8"/>
    <w:rsid w:val="4459C679"/>
    <w:rsid w:val="45421011"/>
    <w:rsid w:val="4781E8A2"/>
    <w:rsid w:val="47E743AE"/>
    <w:rsid w:val="4890F178"/>
    <w:rsid w:val="49BC5079"/>
    <w:rsid w:val="4A470C61"/>
    <w:rsid w:val="4AB547A5"/>
    <w:rsid w:val="4B199EC2"/>
    <w:rsid w:val="4C3D37B1"/>
    <w:rsid w:val="4C832ABF"/>
    <w:rsid w:val="4CFF425D"/>
    <w:rsid w:val="4D38846A"/>
    <w:rsid w:val="4D7EAD23"/>
    <w:rsid w:val="4D8E5FAB"/>
    <w:rsid w:val="4E9B12BE"/>
    <w:rsid w:val="4F8DEBFE"/>
    <w:rsid w:val="50449548"/>
    <w:rsid w:val="518E25F4"/>
    <w:rsid w:val="5311F117"/>
    <w:rsid w:val="53431EB2"/>
    <w:rsid w:val="535D7F37"/>
    <w:rsid w:val="53C45100"/>
    <w:rsid w:val="53D9F149"/>
    <w:rsid w:val="54A64148"/>
    <w:rsid w:val="54DEEF13"/>
    <w:rsid w:val="56FEF573"/>
    <w:rsid w:val="573F1CCE"/>
    <w:rsid w:val="58D8020E"/>
    <w:rsid w:val="5985C29F"/>
    <w:rsid w:val="59B26036"/>
    <w:rsid w:val="5A3179AC"/>
    <w:rsid w:val="5A4D5F31"/>
    <w:rsid w:val="5A5A6DA4"/>
    <w:rsid w:val="5AE5831A"/>
    <w:rsid w:val="5B4E3097"/>
    <w:rsid w:val="5B606D69"/>
    <w:rsid w:val="5CE17BFA"/>
    <w:rsid w:val="5E85D159"/>
    <w:rsid w:val="62C30ACF"/>
    <w:rsid w:val="639F1F8F"/>
    <w:rsid w:val="65EF3974"/>
    <w:rsid w:val="66736B96"/>
    <w:rsid w:val="6678AAA4"/>
    <w:rsid w:val="68EE25D8"/>
    <w:rsid w:val="699F9A3B"/>
    <w:rsid w:val="6A9B3110"/>
    <w:rsid w:val="6AC02BBF"/>
    <w:rsid w:val="6C2DB420"/>
    <w:rsid w:val="6C45DAA7"/>
    <w:rsid w:val="6DD2D1D2"/>
    <w:rsid w:val="6E5EF557"/>
    <w:rsid w:val="6F0F786F"/>
    <w:rsid w:val="6FF439F3"/>
    <w:rsid w:val="707C29A7"/>
    <w:rsid w:val="741F9DA8"/>
    <w:rsid w:val="777066C7"/>
    <w:rsid w:val="791D71FF"/>
    <w:rsid w:val="79857BF0"/>
    <w:rsid w:val="7AB94260"/>
    <w:rsid w:val="7C2AAF8D"/>
    <w:rsid w:val="7E04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F117"/>
  <w15:chartTrackingRefBased/>
  <w15:docId w15:val="{8ABFACC5-CCE1-49D5-AB8D-94333ED5AB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4.png" Id="Rff2ecb8c53834147" /><Relationship Type="http://schemas.openxmlformats.org/officeDocument/2006/relationships/image" Target="/media/image6.png" Id="R7952dde652a34d2a" /><Relationship Type="http://schemas.openxmlformats.org/officeDocument/2006/relationships/numbering" Target="numbering.xml" Id="R1faa3e3810ac41f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.png" Id="R6ed56d08525b401a" /><Relationship Type="http://schemas.openxmlformats.org/officeDocument/2006/relationships/image" Target="/media/image2.png" Id="R7fd48dc9a9be453b" /><Relationship Type="http://schemas.openxmlformats.org/officeDocument/2006/relationships/styles" Target="styles.xml" Id="rId1" /><Relationship Type="http://schemas.openxmlformats.org/officeDocument/2006/relationships/image" Target="/media/image7.png" Id="Rf6f053f5d7fd42fa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3.png" Id="R0f97788d30ba47ad" /><Relationship Type="http://schemas.openxmlformats.org/officeDocument/2006/relationships/image" Target="/media/image5.png" Id="R3858cf4a02944d60" /><Relationship Type="http://schemas.openxmlformats.org/officeDocument/2006/relationships/fontTable" Target="fontTable.xml" Id="rId4" /><Relationship Type="http://schemas.openxmlformats.org/officeDocument/2006/relationships/hyperlink" Target="https://www.ancestry.com/corporate/" TargetMode="External" Id="Rf5e7ad7404434fc0" /><Relationship Type="http://schemas.openxmlformats.org/officeDocument/2006/relationships/hyperlink" Target="https://author-ancestry-dev2.adobecqms.net/content/ancestry-corp/us/en.html?wcmmode=disabled" TargetMode="External" Id="Rec257717f4334f8d" /><Relationship Type="http://schemas.openxmlformats.org/officeDocument/2006/relationships/image" Target="/media/image8.png" Id="R0a1fcd3ee4824995" /><Relationship Type="http://schemas.openxmlformats.org/officeDocument/2006/relationships/hyperlink" Target="https://www.ancestry.com/corporate/corporate-responsibility" TargetMode="External" Id="Rb91d232c3a3743fc" /><Relationship Type="http://schemas.openxmlformats.org/officeDocument/2006/relationships/hyperlink" Target="https://author-ancestry-dev2.adobecqms.net/content/ancestry-corp/us/en/corporate-responsibility.html?wcmmode=disabled" TargetMode="External" Id="Red26fce79a174d2b" /><Relationship Type="http://schemas.openxmlformats.org/officeDocument/2006/relationships/image" Target="/media/image9.png" Id="R8cb2086bb61c4827" /><Relationship Type="http://schemas.openxmlformats.org/officeDocument/2006/relationships/hyperlink" Target="https://www.ancestry.com/corporate/corporate-responsibility" TargetMode="External" Id="R5e62fa44abe04859" /><Relationship Type="http://schemas.openxmlformats.org/officeDocument/2006/relationships/hyperlink" Target="https://author-ancestry-dev2.adobecqms.net/content/ancestry-corp/us/en/corporate-responsibility.html?wcmmode=disabled" TargetMode="External" Id="R56a024bab27b491c" /><Relationship Type="http://schemas.openxmlformats.org/officeDocument/2006/relationships/image" Target="/media/imagea.png" Id="R8790e66c9abf4aae" /><Relationship Type="http://schemas.openxmlformats.org/officeDocument/2006/relationships/hyperlink" Target="https://www.ancestry.com/corporate/corporate-responsibility" TargetMode="External" Id="Ra9e88e0b389f41df" /><Relationship Type="http://schemas.openxmlformats.org/officeDocument/2006/relationships/hyperlink" Target="https://author-ancestry-dev2.adobecqms.net/content/ancestry-corp/us/en/corporate-responsibility.html?wcmmode=disabled" TargetMode="External" Id="R457732e02e6448c4" /><Relationship Type="http://schemas.openxmlformats.org/officeDocument/2006/relationships/image" Target="/media/imageb.png" Id="Re1e4ef0e009b44ab" /><Relationship Type="http://schemas.openxmlformats.org/officeDocument/2006/relationships/hyperlink" Target="https://www.ancestry.com/corporate/" TargetMode="External" Id="R22fa720939d04895" /><Relationship Type="http://schemas.openxmlformats.org/officeDocument/2006/relationships/hyperlink" Target="https://author-ancestry-dev2.adobecqms.net/content/ancestry-corp/us/en.html?wcmmode=disabled" TargetMode="External" Id="Rb5ee65d382194b8c" /><Relationship Type="http://schemas.openxmlformats.org/officeDocument/2006/relationships/image" Target="/media/imagec.png" Id="R830ab25aea0a4ca6" /><Relationship Type="http://schemas.openxmlformats.org/officeDocument/2006/relationships/hyperlink" Target="https://www.ancestry.com/corporate/au" TargetMode="External" Id="Red37d945eff94550" /><Relationship Type="http://schemas.openxmlformats.org/officeDocument/2006/relationships/hyperlink" Target="https://author-ancestry-dev2.adobecqms.net/content/ancestry-corp/us/en/global-newsrooms/au/newsroom.html?wcmmode=disabled" TargetMode="External" Id="Ra04ee0d025c64f1e" /><Relationship Type="http://schemas.openxmlformats.org/officeDocument/2006/relationships/image" Target="/media/imaged.png" Id="R440fd0a5556e4b23" /><Relationship Type="http://schemas.openxmlformats.org/officeDocument/2006/relationships/hyperlink" Target="https://www.ancestry.com/corporate/" TargetMode="External" Id="R178b6914e9714c70" /><Relationship Type="http://schemas.openxmlformats.org/officeDocument/2006/relationships/hyperlink" Target="https://author-ancestry-dev2.adobecqms.net/content/ancestry-corp/us/en.html?wcmmode=disabled" TargetMode="External" Id="R6ccd19536e7e4da9" /><Relationship Type="http://schemas.openxmlformats.org/officeDocument/2006/relationships/image" Target="/media/imagee.png" Id="R1585b65954444360" /><Relationship Type="http://schemas.openxmlformats.org/officeDocument/2006/relationships/hyperlink" Target="https://www.ancestry.com/corporate/" TargetMode="External" Id="R76dfed78b40d4cec" /><Relationship Type="http://schemas.openxmlformats.org/officeDocument/2006/relationships/hyperlink" Target="https://author-ancestry-dev2.adobecqms.net/content/ancestry-corp/us/en.html?wcmmode=disabled" TargetMode="External" Id="R66ae4a7342a54c03" /><Relationship Type="http://schemas.openxmlformats.org/officeDocument/2006/relationships/image" Target="/media/imagef.png" Id="R06e62e6b6adc48bb" /><Relationship Type="http://schemas.openxmlformats.org/officeDocument/2006/relationships/hyperlink" Target="https://www.ancestry.com/corporate/blog/give-more-meaning-spring-cleaning-new-tools-preserve-family-photos-forever" TargetMode="External" Id="Ra1369adc58464d21" /><Relationship Type="http://schemas.openxmlformats.org/officeDocument/2006/relationships/hyperlink" Target="https://author-ancestry-dev2.adobecqms.net/content/ancestry-corp/us/en/blog/give-more-meaning-spring-cleaning-new-tools-preserve-family-photos-forever.html?wcmmode=disabled" TargetMode="External" Id="R57159275ef7d4b4b" /><Relationship Type="http://schemas.openxmlformats.org/officeDocument/2006/relationships/image" Target="/media/image10.png" Id="Rd5eb60bc88224965" /><Relationship Type="http://schemas.openxmlformats.org/officeDocument/2006/relationships/hyperlink" Target="https://www.ancestry.com/corporate/newsroom/press-releases/ancestry-integrates-photomynes-best-class-technology-help-mobile-customers" TargetMode="External" Id="R8af1e3e6b3064039" /><Relationship Type="http://schemas.openxmlformats.org/officeDocument/2006/relationships/hyperlink" Target="https://author-ancestry-dev2.adobecqms.net/content/ancestry-corp/us/en/newsroom/press-releases/ancestry-integrates-photomynes-best-class-technology-help-mobile-customers.html?wcmmode=disabled" TargetMode="External" Id="R76470bc0046e45b8" /><Relationship Type="http://schemas.openxmlformats.org/officeDocument/2006/relationships/image" Target="/media/image11.png" Id="Rd18d23575fe94505" /><Relationship Type="http://schemas.openxmlformats.org/officeDocument/2006/relationships/hyperlink" Target="https://www.ancestry.com/corporate/" TargetMode="External" Id="R29cc8b28334f43a1" /><Relationship Type="http://schemas.openxmlformats.org/officeDocument/2006/relationships/hyperlink" Target="https://author-ancestry-dev2.adobecqms.net/content/ancestry-corp/us/en.html?wcmmode=disabled" TargetMode="External" Id="Rb6d7049d9dfb41f8" /><Relationship Type="http://schemas.openxmlformats.org/officeDocument/2006/relationships/image" Target="/media/image12.png" Id="Rdb1325cf94da4a48" /><Relationship Type="http://schemas.openxmlformats.org/officeDocument/2006/relationships/hyperlink" Target="https://www.ancestry.com/corporate/about-ancestry/our-brands" TargetMode="External" Id="Rcf9683f0bdae4cba" /><Relationship Type="http://schemas.openxmlformats.org/officeDocument/2006/relationships/hyperlink" Target="https://author-ancestry-dev2.adobecqms.net/content/ancestry-corp/us/en/about-ancestry/our-brands.html?wcmmode=disabled" TargetMode="External" Id="R4bd157e4e9904539" /><Relationship Type="http://schemas.openxmlformats.org/officeDocument/2006/relationships/image" Target="/media/image13.png" Id="Rd631eb59df914df6" /><Relationship Type="http://schemas.openxmlformats.org/officeDocument/2006/relationships/hyperlink" Target="https://www.ancestry.com/corporate/corporate-responsibility" TargetMode="External" Id="Rdd87c8c67d524ecd" /><Relationship Type="http://schemas.openxmlformats.org/officeDocument/2006/relationships/hyperlink" Target="https://author-ancestry-dev2.adobecqms.net/content/ancestry-corp/us/en/corporate-responsibility.html?wcmmode=disabled" TargetMode="External" Id="R54344a0796d14b36" /><Relationship Type="http://schemas.openxmlformats.org/officeDocument/2006/relationships/image" Target="/media/image14.png" Id="Ra0e3a813e18a45c5" /><Relationship Type="http://schemas.openxmlformats.org/officeDocument/2006/relationships/hyperlink" Target="https://www.ancestry.com/corporate/" TargetMode="External" Id="R38baa89ce8cd4f38" /><Relationship Type="http://schemas.openxmlformats.org/officeDocument/2006/relationships/hyperlink" Target="https://author-ancestry-dev2.adobecqms.net/content/ancestry-corp/us/en.html?wcmmode=disabled" TargetMode="External" Id="R4affa96547d74d8a" /><Relationship Type="http://schemas.openxmlformats.org/officeDocument/2006/relationships/image" Target="/media/image15.png" Id="R89a57f40d1754b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D47EB2-B5A5-4C38-9DDF-7E250AD32A69}"/>
</file>

<file path=customXml/itemProps2.xml><?xml version="1.0" encoding="utf-8"?>
<ds:datastoreItem xmlns:ds="http://schemas.openxmlformats.org/officeDocument/2006/customXml" ds:itemID="{9B02831C-4C60-4864-99C0-C8D7FAABAA5A}"/>
</file>

<file path=customXml/itemProps3.xml><?xml version="1.0" encoding="utf-8"?>
<ds:datastoreItem xmlns:ds="http://schemas.openxmlformats.org/officeDocument/2006/customXml" ds:itemID="{9768F473-FE53-48FB-91AC-93FB98E3D8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Kishor Yadav</dc:creator>
  <cp:keywords/>
  <dc:description/>
  <cp:lastModifiedBy>Snehal Kishor Yadav</cp:lastModifiedBy>
  <dcterms:created xsi:type="dcterms:W3CDTF">2022-12-05T08:19:32Z</dcterms:created>
  <dcterms:modified xsi:type="dcterms:W3CDTF">2022-12-06T08:17:47Z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