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72DC3B2" w14:paraId="36489F0B" wp14:textId="4B319F17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72DC3B2" w:rsidR="0A74C9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Text Component</w:t>
      </w:r>
    </w:p>
    <w:p xmlns:wp14="http://schemas.microsoft.com/office/word/2010/wordml" w:rsidP="472DC3B2" w14:paraId="784CF065" wp14:textId="39B241DF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</w:p>
    <w:p xmlns:wp14="http://schemas.microsoft.com/office/word/2010/wordml" w:rsidP="472DC3B2" w14:paraId="19FFD81B" wp14:textId="2B0B5D0B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72DC3B2" w:rsidR="69F5FE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Properties Tab</w:t>
      </w:r>
    </w:p>
    <w:p xmlns:wp14="http://schemas.microsoft.com/office/word/2010/wordml" w:rsidP="472DC3B2" w14:paraId="2C078E63" wp14:textId="454BEE45">
      <w:pPr>
        <w:pStyle w:val="Normal"/>
      </w:pPr>
      <w:r w:rsidR="7B9D5E5B">
        <w:drawing>
          <wp:inline xmlns:wp14="http://schemas.microsoft.com/office/word/2010/wordprocessingDrawing" wp14:editId="1341BC08" wp14:anchorId="6D61FD20">
            <wp:extent cx="4572000" cy="4162425"/>
            <wp:effectExtent l="0" t="0" r="0" b="0"/>
            <wp:docPr id="997670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772eecb68a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7DE86" w:rsidP="472DC3B2" w:rsidRDefault="4707DE86" w14:paraId="7D1F7198" w14:textId="60F5E44B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 xml:space="preserve">Bold </w:t>
      </w:r>
    </w:p>
    <w:p w:rsidR="4707DE86" w:rsidP="472DC3B2" w:rsidRDefault="4707DE86" w14:paraId="372D87B2" w14:textId="26C5D5BD">
      <w:pPr>
        <w:pStyle w:val="Normal"/>
      </w:pPr>
      <w:r w:rsidR="4707DE86">
        <w:drawing>
          <wp:inline wp14:editId="187B9DCB" wp14:anchorId="19C3F1C7">
            <wp:extent cx="952500" cy="466725"/>
            <wp:effectExtent l="9525" t="9525" r="9525" b="9525"/>
            <wp:docPr id="1902100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b593ef50e41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707DE86" w:rsidP="472DC3B2" w:rsidRDefault="4707DE86" w14:paraId="0CFAF698" w14:textId="667AE45B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Italic</w:t>
      </w:r>
    </w:p>
    <w:p w:rsidR="4707DE86" w:rsidP="472DC3B2" w:rsidRDefault="4707DE86" w14:paraId="3A9E71A7" w14:textId="2B58446E">
      <w:pPr>
        <w:pStyle w:val="Normal"/>
      </w:pPr>
      <w:r w:rsidR="4707DE86">
        <w:drawing>
          <wp:inline wp14:editId="5B0A6151" wp14:anchorId="07B84BAB">
            <wp:extent cx="1009650" cy="438150"/>
            <wp:effectExtent l="9525" t="9525" r="9525" b="9525"/>
            <wp:docPr id="1702136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0e811831846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3815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707DE86" w:rsidP="472DC3B2" w:rsidRDefault="4707DE86" w14:paraId="4E69F4C4" w14:textId="630617C6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Underline</w:t>
      </w:r>
    </w:p>
    <w:p w:rsidR="4707DE86" w:rsidP="472DC3B2" w:rsidRDefault="4707DE86" w14:paraId="627D67C1" w14:textId="7EDB2582">
      <w:pPr>
        <w:pStyle w:val="Normal"/>
      </w:pPr>
      <w:r w:rsidR="4707DE86">
        <w:drawing>
          <wp:inline wp14:editId="53AA56EA" wp14:anchorId="1B61BF3E">
            <wp:extent cx="1409700" cy="447675"/>
            <wp:effectExtent l="9525" t="9525" r="9525" b="9525"/>
            <wp:docPr id="1769053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a742eb270d45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4767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707DE86" w:rsidP="472DC3B2" w:rsidRDefault="4707DE86" w14:paraId="233B7A8D" w14:textId="12E59AEA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Justify</w:t>
      </w:r>
    </w:p>
    <w:p w:rsidR="4707DE86" w:rsidP="472DC3B2" w:rsidRDefault="4707DE86" w14:paraId="5C61A739" w14:textId="76D17869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Align text Left</w:t>
      </w:r>
    </w:p>
    <w:p w:rsidR="4707DE86" w:rsidP="472DC3B2" w:rsidRDefault="4707DE86" w14:paraId="47D1C813" w14:textId="7F239348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Center Text</w:t>
      </w:r>
    </w:p>
    <w:p w:rsidR="4707DE86" w:rsidP="472DC3B2" w:rsidRDefault="4707DE86" w14:paraId="3C8A89D1" w14:textId="45EC99B9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Align text right</w:t>
      </w:r>
    </w:p>
    <w:p w:rsidR="4707DE86" w:rsidP="472DC3B2" w:rsidRDefault="4707DE86" w14:paraId="76DBA042" w14:textId="5E0CD8F1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Justify</w:t>
      </w:r>
    </w:p>
    <w:p w:rsidR="4707DE86" w:rsidP="472DC3B2" w:rsidRDefault="4707DE86" w14:paraId="5CD0B450" w14:textId="73E3928E">
      <w:pPr>
        <w:pStyle w:val="Normal"/>
      </w:pPr>
      <w:r w:rsidR="4707DE86">
        <w:drawing>
          <wp:inline wp14:editId="164E47A0" wp14:anchorId="678560F6">
            <wp:extent cx="5124450" cy="565825"/>
            <wp:effectExtent l="9525" t="9525" r="9525" b="9525"/>
            <wp:docPr id="1653329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8b215a359846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6582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707DE86" w:rsidP="472DC3B2" w:rsidRDefault="4707DE86" w14:paraId="7E03FD99" w14:textId="57DF535F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Lists</w:t>
      </w:r>
    </w:p>
    <w:p w:rsidR="4707DE86" w:rsidP="472DC3B2" w:rsidRDefault="4707DE86" w14:paraId="454F4A0E" w14:textId="1E833E32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Numbered List</w:t>
      </w:r>
    </w:p>
    <w:p w:rsidR="4707DE86" w:rsidP="472DC3B2" w:rsidRDefault="4707DE86" w14:paraId="6312A6A5" w14:textId="40618ED3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Bullet List</w:t>
      </w:r>
    </w:p>
    <w:p w:rsidR="4707DE86" w:rsidP="472DC3B2" w:rsidRDefault="4707DE86" w14:paraId="2D420C1A" w14:textId="159C9DB0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Outdent</w:t>
      </w:r>
    </w:p>
    <w:p w:rsidR="4707DE86" w:rsidP="472DC3B2" w:rsidRDefault="4707DE86" w14:paraId="7865EB87" w14:textId="7BD59280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Indent</w:t>
      </w:r>
    </w:p>
    <w:p w:rsidR="4707DE86" w:rsidP="472DC3B2" w:rsidRDefault="4707DE86" w14:paraId="433C729B" w14:textId="7812BE5C">
      <w:pPr>
        <w:pStyle w:val="Normal"/>
      </w:pPr>
      <w:r w:rsidR="4707DE86">
        <w:drawing>
          <wp:inline wp14:editId="4F6FBA6D" wp14:anchorId="57EFCEE9">
            <wp:extent cx="4572000" cy="1924050"/>
            <wp:effectExtent l="9525" t="9525" r="9525" b="9525"/>
            <wp:docPr id="941285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e68ef378ef43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707DE86" w:rsidP="472DC3B2" w:rsidRDefault="4707DE86" w14:paraId="1F278910" w14:textId="6C6ADC46">
      <w:pPr>
        <w:pStyle w:val="Normal"/>
      </w:pPr>
      <w:r w:rsidR="4707DE86">
        <w:drawing>
          <wp:inline wp14:editId="14DBAECB" wp14:anchorId="1433AF6A">
            <wp:extent cx="2495550" cy="1114425"/>
            <wp:effectExtent l="9525" t="9525" r="9525" b="9525"/>
            <wp:docPr id="993570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666eedcb6e44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1442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707DE86" w:rsidP="472DC3B2" w:rsidRDefault="4707DE86" w14:paraId="595B506E" w14:textId="4A2CC4ED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Subscript</w:t>
      </w:r>
    </w:p>
    <w:p w:rsidR="4707DE86" w:rsidP="472DC3B2" w:rsidRDefault="4707DE86" w14:paraId="277A0698" w14:textId="5EF83E4F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Superscript</w:t>
      </w:r>
    </w:p>
    <w:p w:rsidR="0B198509" w:rsidP="472DC3B2" w:rsidRDefault="0B198509" w14:paraId="0E66F9E2" w14:textId="25FAAEF4">
      <w:pPr>
        <w:pStyle w:val="Normal"/>
      </w:pPr>
      <w:r w:rsidR="0B198509">
        <w:drawing>
          <wp:inline wp14:editId="1D6E1CA5" wp14:anchorId="1E97F11E">
            <wp:extent cx="1591283" cy="1438275"/>
            <wp:effectExtent l="9525" t="9525" r="9525" b="9525"/>
            <wp:docPr id="987879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9c8753f57f41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283" cy="143827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707DE86" w:rsidP="472DC3B2" w:rsidRDefault="4707DE86" w14:paraId="59A394A7" w14:textId="68144B5E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Hyperlink</w:t>
      </w:r>
    </w:p>
    <w:p w:rsidR="491A2DDF" w:rsidP="472DC3B2" w:rsidRDefault="491A2DDF" w14:paraId="1E836E72" w14:textId="60204A7E">
      <w:pPr>
        <w:pStyle w:val="Normal"/>
      </w:pPr>
      <w:r w:rsidR="491A2DDF">
        <w:drawing>
          <wp:inline wp14:editId="30620380" wp14:anchorId="13156865">
            <wp:extent cx="3019425" cy="2524125"/>
            <wp:effectExtent l="0" t="0" r="0" b="0"/>
            <wp:docPr id="1492566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7d04943c446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A0CF9D" w:rsidP="472DC3B2" w:rsidRDefault="7CA0CF9D" w14:paraId="0E09CDD3" w14:textId="07F2944A">
      <w:pPr>
        <w:pStyle w:val="Normal"/>
      </w:pPr>
      <w:r w:rsidR="7CA0CF9D">
        <w:drawing>
          <wp:inline wp14:editId="1E22AF44" wp14:anchorId="6631DD40">
            <wp:extent cx="1085850" cy="762000"/>
            <wp:effectExtent l="9525" t="9525" r="9525" b="9525"/>
            <wp:docPr id="389444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fd44afacc14e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620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707DE86" w:rsidP="472DC3B2" w:rsidRDefault="4707DE86" w14:paraId="400D4A7B" w14:textId="06D43808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Unlink</w:t>
      </w:r>
    </w:p>
    <w:p w:rsidR="4707DE86" w:rsidP="472DC3B2" w:rsidRDefault="4707DE86" w14:paraId="3F91D5C3" w14:textId="0E298D33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 xml:space="preserve">Image </w:t>
      </w:r>
    </w:p>
    <w:p w:rsidR="4707DE86" w:rsidP="472DC3B2" w:rsidRDefault="4707DE86" w14:paraId="4A69FDE7" w14:textId="056FB61F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 xml:space="preserve">Find </w:t>
      </w:r>
    </w:p>
    <w:p w:rsidR="0DA17753" w:rsidP="472DC3B2" w:rsidRDefault="0DA17753" w14:paraId="3A720ECB" w14:textId="105DCE3A">
      <w:pPr>
        <w:pStyle w:val="Normal"/>
      </w:pPr>
      <w:r w:rsidR="0DA17753">
        <w:drawing>
          <wp:inline wp14:editId="206D1054" wp14:anchorId="506CDEC1">
            <wp:extent cx="4572000" cy="942975"/>
            <wp:effectExtent l="0" t="0" r="0" b="0"/>
            <wp:docPr id="1508345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d9bf0225d241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7DE86" w:rsidP="472DC3B2" w:rsidRDefault="4707DE86" w14:paraId="52BF6228" w14:textId="1851C48C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Replace</w:t>
      </w:r>
    </w:p>
    <w:p w:rsidR="61931111" w:rsidP="472DC3B2" w:rsidRDefault="61931111" w14:paraId="6D15AA51" w14:textId="066DFE01">
      <w:pPr>
        <w:pStyle w:val="Normal"/>
      </w:pPr>
      <w:r w:rsidR="61931111">
        <w:drawing>
          <wp:inline wp14:editId="00CC3613" wp14:anchorId="5509DE7B">
            <wp:extent cx="4324350" cy="2171700"/>
            <wp:effectExtent l="0" t="0" r="0" b="0"/>
            <wp:docPr id="540733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b91ca4ad4f4e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7DE86" w:rsidP="472DC3B2" w:rsidRDefault="4707DE86" w14:paraId="467E1720" w14:textId="58E27B76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Check Spelling</w:t>
      </w:r>
    </w:p>
    <w:p w:rsidR="4707DE86" w:rsidP="472DC3B2" w:rsidRDefault="4707DE86" w14:paraId="012CE306" w14:textId="47D99177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Special Character</w:t>
      </w:r>
    </w:p>
    <w:p w:rsidR="4707DE86" w:rsidP="472DC3B2" w:rsidRDefault="4707DE86" w14:paraId="6711D9DF" w14:textId="31E856B3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Source Edit</w:t>
      </w:r>
    </w:p>
    <w:p w:rsidR="4707DE86" w:rsidP="472DC3B2" w:rsidRDefault="4707DE86" w14:paraId="5FB7A386" w14:textId="6DE684FD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Styles</w:t>
      </w:r>
    </w:p>
    <w:p w:rsidR="79EF5A06" w:rsidP="472DC3B2" w:rsidRDefault="79EF5A06" w14:paraId="2C6F24EA" w14:textId="02B14374">
      <w:pPr>
        <w:pStyle w:val="Normal"/>
      </w:pPr>
      <w:r w:rsidR="79EF5A06">
        <w:drawing>
          <wp:inline wp14:editId="5C84BD11" wp14:anchorId="001D05AC">
            <wp:extent cx="3095625" cy="1905000"/>
            <wp:effectExtent l="9525" t="9525" r="9525" b="9525"/>
            <wp:docPr id="1549094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50c0e4f459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050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79EF5A06" w:rsidP="472DC3B2" w:rsidRDefault="79EF5A06" w14:paraId="6FAF44C9" w14:textId="44D0566C">
      <w:pPr>
        <w:pStyle w:val="Normal"/>
      </w:pPr>
      <w:r w:rsidR="79EF5A06">
        <w:drawing>
          <wp:inline wp14:editId="388F19CB" wp14:anchorId="0D603BF2">
            <wp:extent cx="2847975" cy="4572000"/>
            <wp:effectExtent l="9525" t="9525" r="9525" b="9525"/>
            <wp:docPr id="467573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c68b259e7848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5720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707DE86" w:rsidP="472DC3B2" w:rsidRDefault="4707DE86" w14:paraId="0D7A474A" w14:textId="43A95D9C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Paragraph Formats</w:t>
      </w:r>
    </w:p>
    <w:p w:rsidR="6D222D3E" w:rsidP="472DC3B2" w:rsidRDefault="6D222D3E" w14:paraId="5C98DD3A" w14:textId="7180D8B0">
      <w:pPr>
        <w:pStyle w:val="Normal"/>
      </w:pPr>
      <w:r w:rsidR="6D222D3E">
        <w:drawing>
          <wp:inline wp14:editId="4465D53A" wp14:anchorId="780040CE">
            <wp:extent cx="2533650" cy="4152900"/>
            <wp:effectExtent l="9525" t="9525" r="9525" b="9525"/>
            <wp:docPr id="1497897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25b71f9455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1529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D222D3E" w:rsidP="472DC3B2" w:rsidRDefault="6D222D3E" w14:paraId="654186ED" w14:textId="7C74C141">
      <w:pPr>
        <w:pStyle w:val="Normal"/>
      </w:pPr>
      <w:r w:rsidR="6D222D3E">
        <w:drawing>
          <wp:inline wp14:editId="03979E12" wp14:anchorId="4BBD80E8">
            <wp:extent cx="4143375" cy="1276350"/>
            <wp:effectExtent l="9525" t="9525" r="9525" b="9525"/>
            <wp:docPr id="120160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03c9fe7224a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7635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707DE86" w:rsidP="472DC3B2" w:rsidRDefault="4707DE86" w14:paraId="6DCD74EC" w14:textId="52601151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72DC3B2" w:rsidR="4707DE86">
        <w:rPr>
          <w:b w:val="1"/>
          <w:bCs w:val="1"/>
          <w:sz w:val="28"/>
          <w:szCs w:val="28"/>
        </w:rPr>
        <w:t>Table</w:t>
      </w:r>
    </w:p>
    <w:p w:rsidR="793CE491" w:rsidP="472DC3B2" w:rsidRDefault="793CE491" w14:paraId="5D32D64B" w14:textId="4EA5AE51">
      <w:pPr>
        <w:pStyle w:val="Normal"/>
        <w:ind w:left="0"/>
      </w:pPr>
      <w:r w:rsidR="793CE491">
        <w:drawing>
          <wp:inline wp14:editId="512B76FF" wp14:anchorId="31BC86FA">
            <wp:extent cx="4572000" cy="2771775"/>
            <wp:effectExtent l="0" t="0" r="0" b="0"/>
            <wp:docPr id="1826288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0d1d0eecf84a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32B61" w:rsidP="472DC3B2" w:rsidRDefault="76C32B61" w14:paraId="3A6D0F99" w14:textId="04725309">
      <w:pPr>
        <w:pStyle w:val="Normal"/>
      </w:pPr>
      <w:r w:rsidR="76C32B61">
        <w:drawing>
          <wp:inline wp14:editId="074B1DB3" wp14:anchorId="18788CEB">
            <wp:extent cx="3629025" cy="1685925"/>
            <wp:effectExtent l="9525" t="9525" r="9525" b="9525"/>
            <wp:docPr id="830960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e522941fe449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8592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707DE86" w:rsidP="472DC3B2" w:rsidRDefault="4707DE86" w14:paraId="4AA9E7F4" w14:textId="26B86F6B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472DC3B2" w:rsidR="4707DE86">
        <w:rPr>
          <w:b w:val="1"/>
          <w:bCs w:val="1"/>
          <w:sz w:val="28"/>
          <w:szCs w:val="28"/>
        </w:rPr>
        <w:t>Select Font</w:t>
      </w:r>
      <w:r w:rsidRPr="472DC3B2" w:rsidR="37E1C9C3">
        <w:rPr>
          <w:b w:val="1"/>
          <w:bCs w:val="1"/>
          <w:sz w:val="28"/>
          <w:szCs w:val="28"/>
        </w:rPr>
        <w:t xml:space="preserve"> – </w:t>
      </w:r>
      <w:r w:rsidRPr="472DC3B2" w:rsidR="37E1C9C3">
        <w:rPr>
          <w:noProof w:val="0"/>
          <w:sz w:val="28"/>
          <w:szCs w:val="28"/>
          <w:lang w:val="en-US"/>
        </w:rPr>
        <w:t xml:space="preserve">Select the text and click on the select font the below popup will be shown. </w:t>
      </w:r>
      <w:r w:rsidRPr="472DC3B2" w:rsidR="31F39468">
        <w:rPr>
          <w:noProof w:val="0"/>
          <w:sz w:val="28"/>
          <w:szCs w:val="28"/>
          <w:lang w:val="en-US"/>
        </w:rPr>
        <w:t>We can able to add font size, text color, and text background color.</w:t>
      </w:r>
    </w:p>
    <w:p w:rsidR="37E1C9C3" w:rsidP="472DC3B2" w:rsidRDefault="37E1C9C3" w14:paraId="7A7F54BB" w14:textId="0E5F565A">
      <w:pPr>
        <w:pStyle w:val="Normal"/>
      </w:pPr>
      <w:r w:rsidR="37E1C9C3">
        <w:drawing>
          <wp:inline wp14:editId="4EAA3E56" wp14:anchorId="4E9A366D">
            <wp:extent cx="4400550" cy="4572000"/>
            <wp:effectExtent l="0" t="0" r="0" b="0"/>
            <wp:docPr id="694669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3c144c0f0041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6AA81D" w:rsidP="472DC3B2" w:rsidRDefault="566AA81D" w14:paraId="6454D872" w14:textId="6307077F">
      <w:pPr>
        <w:pStyle w:val="Normal"/>
      </w:pPr>
      <w:r w:rsidR="566AA81D">
        <w:drawing>
          <wp:inline wp14:editId="3B2F68D9" wp14:anchorId="3E5B20FA">
            <wp:extent cx="1304925" cy="1952625"/>
            <wp:effectExtent l="9525" t="9525" r="9525" b="9525"/>
            <wp:docPr id="143958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2a94ee71a948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95262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7B9D5E5B" w:rsidP="472DC3B2" w:rsidRDefault="7B9D5E5B" w14:paraId="56F6DCFE" w14:textId="4228F289">
      <w:pPr>
        <w:pStyle w:val="Normal"/>
      </w:pPr>
      <w:r w:rsidR="7B9D5E5B">
        <w:drawing>
          <wp:inline wp14:editId="0EE06D93" wp14:anchorId="222FC7D0">
            <wp:extent cx="4572000" cy="4133850"/>
            <wp:effectExtent l="0" t="0" r="0" b="0"/>
            <wp:docPr id="214835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da660ca6cb4c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5C94FD" w:rsidP="472DC3B2" w:rsidRDefault="705C94FD" w14:paraId="037AFCAD" w14:textId="2B83E82B">
      <w:pPr>
        <w:pStyle w:val="Normal"/>
        <w:rPr>
          <w:sz w:val="28"/>
          <w:szCs w:val="28"/>
        </w:rPr>
      </w:pPr>
      <w:r w:rsidRPr="472DC3B2" w:rsidR="705C94FD">
        <w:rPr>
          <w:b w:val="1"/>
          <w:bCs w:val="1"/>
          <w:sz w:val="28"/>
          <w:szCs w:val="28"/>
        </w:rPr>
        <w:t xml:space="preserve">ID </w:t>
      </w:r>
      <w:r w:rsidRPr="472DC3B2" w:rsidR="705C94FD">
        <w:rPr>
          <w:sz w:val="28"/>
          <w:szCs w:val="28"/>
        </w:rPr>
        <w:t>– HTML ID attribute to apply to the component.</w:t>
      </w:r>
    </w:p>
    <w:p w:rsidR="472DC3B2" w:rsidP="472DC3B2" w:rsidRDefault="472DC3B2" w14:paraId="2BE8DDBD" w14:textId="7BFCA849">
      <w:pPr>
        <w:pStyle w:val="Normal"/>
        <w:rPr>
          <w:sz w:val="28"/>
          <w:szCs w:val="28"/>
        </w:rPr>
      </w:pPr>
    </w:p>
    <w:p w:rsidR="0072EE1F" w:rsidP="472DC3B2" w:rsidRDefault="0072EE1F" w14:paraId="5CE75C8A" w14:textId="39F02D4C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72DC3B2" w:rsidR="0072E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Styles Tab</w:t>
      </w:r>
    </w:p>
    <w:p w:rsidR="7B9D5E5B" w:rsidP="472DC3B2" w:rsidRDefault="7B9D5E5B" w14:paraId="23E384FD" w14:textId="6DC0CF07">
      <w:pPr>
        <w:pStyle w:val="Normal"/>
      </w:pPr>
      <w:r w:rsidR="7B9D5E5B">
        <w:drawing>
          <wp:inline wp14:editId="04DECCBA" wp14:anchorId="54F9AB80">
            <wp:extent cx="4572000" cy="3333750"/>
            <wp:effectExtent l="0" t="0" r="0" b="0"/>
            <wp:docPr id="819930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463f236008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7AFCC" w:rsidP="472DC3B2" w:rsidRDefault="31B7AFCC" w14:paraId="1E154BA6" w14:textId="6BF41E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72DC3B2" w:rsidR="31B7AFCC">
        <w:rPr>
          <w:b w:val="1"/>
          <w:bCs w:val="1"/>
          <w:sz w:val="28"/>
          <w:szCs w:val="28"/>
        </w:rPr>
        <w:t xml:space="preserve">Font Style - </w:t>
      </w:r>
      <w:r w:rsidRPr="472DC3B2" w:rsidR="31B7A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 this dropdown below list of </w:t>
      </w:r>
      <w:r w:rsidRPr="472DC3B2" w:rsidR="6CAC34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font</w:t>
      </w:r>
      <w:r w:rsidRPr="472DC3B2" w:rsidR="19A2BC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72DC3B2" w:rsidR="6CAC34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styles </w:t>
      </w:r>
      <w:r w:rsidRPr="472DC3B2" w:rsidR="31B7A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are available, we can select one </w:t>
      </w:r>
      <w:r w:rsidRPr="472DC3B2" w:rsidR="76676A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font styles </w:t>
      </w:r>
      <w:r w:rsidRPr="472DC3B2" w:rsidR="31B7A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 per our requirement.</w:t>
      </w:r>
    </w:p>
    <w:p w:rsidR="31B7AFCC" w:rsidP="472DC3B2" w:rsidRDefault="31B7AFCC" w14:paraId="00D5493F" w14:textId="7F580CA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472DC3B2" w:rsidR="31B7AFCC">
        <w:rPr>
          <w:sz w:val="28"/>
          <w:szCs w:val="28"/>
        </w:rPr>
        <w:t>Font weight – 300</w:t>
      </w:r>
    </w:p>
    <w:p w:rsidR="31B7AFCC" w:rsidP="472DC3B2" w:rsidRDefault="31B7AFCC" w14:paraId="3700F098" w14:textId="26CC2F8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472DC3B2" w:rsidR="31B7AFCC">
        <w:rPr>
          <w:sz w:val="28"/>
          <w:szCs w:val="28"/>
        </w:rPr>
        <w:t>Font weight – 400</w:t>
      </w:r>
    </w:p>
    <w:p w:rsidR="31B7AFCC" w:rsidP="472DC3B2" w:rsidRDefault="31B7AFCC" w14:paraId="63D2F6A5" w14:textId="18CA7F9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472DC3B2" w:rsidR="31B7AFCC">
        <w:rPr>
          <w:sz w:val="28"/>
          <w:szCs w:val="28"/>
        </w:rPr>
        <w:t>Font weight – 500</w:t>
      </w:r>
    </w:p>
    <w:p w:rsidR="31B7AFCC" w:rsidP="472DC3B2" w:rsidRDefault="31B7AFCC" w14:paraId="3AD8F121" w14:textId="2081826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472DC3B2" w:rsidR="31B7AFCC">
        <w:rPr>
          <w:sz w:val="28"/>
          <w:szCs w:val="28"/>
        </w:rPr>
        <w:t>Font weight – 600</w:t>
      </w:r>
    </w:p>
    <w:p w:rsidR="472DC3B2" w:rsidP="472DC3B2" w:rsidRDefault="472DC3B2" w14:paraId="71B9B0A1" w14:textId="76C88D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31B7AFCC" w:rsidP="472DC3B2" w:rsidRDefault="31B7AFCC" w14:paraId="626CD146" w14:textId="20B9C9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472DC3B2" w:rsidR="31B7AFCC">
        <w:rPr>
          <w:b w:val="1"/>
          <w:bCs w:val="1"/>
          <w:sz w:val="28"/>
          <w:szCs w:val="28"/>
        </w:rPr>
        <w:t>Width</w:t>
      </w:r>
      <w:r w:rsidRPr="472DC3B2" w:rsidR="097A2106">
        <w:rPr>
          <w:b w:val="1"/>
          <w:bCs w:val="1"/>
          <w:sz w:val="28"/>
          <w:szCs w:val="28"/>
        </w:rPr>
        <w:t xml:space="preserve"> – </w:t>
      </w:r>
      <w:r w:rsidRPr="472DC3B2" w:rsidR="669E293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If we select this option from the dropdown then the responsive text will be shown 100% of the width  </w:t>
      </w:r>
    </w:p>
    <w:p w:rsidR="31B7AFCC" w:rsidP="472DC3B2" w:rsidRDefault="31B7AFCC" w14:paraId="6BBEEE88" w14:textId="1DAB6BDE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472DC3B2" w:rsidR="31B7AFCC">
        <w:rPr>
          <w:sz w:val="28"/>
          <w:szCs w:val="28"/>
        </w:rPr>
        <w:t>Select Full width</w:t>
      </w:r>
    </w:p>
    <w:p w:rsidR="5AFDD712" w:rsidP="472DC3B2" w:rsidRDefault="5AFDD712" w14:paraId="47B50547" w14:textId="4BD3E19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472DC3B2" w:rsidR="5AFDD712">
        <w:rPr>
          <w:sz w:val="28"/>
          <w:szCs w:val="28"/>
        </w:rPr>
        <w:t>For E.g.</w:t>
      </w:r>
    </w:p>
    <w:p w:rsidR="5AFDD712" w:rsidP="472DC3B2" w:rsidRDefault="5AFDD712" w14:paraId="741CD431" w14:textId="57CF45E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Style w:val="Hyperlink"/>
          <w:sz w:val="28"/>
          <w:szCs w:val="28"/>
        </w:rPr>
      </w:pPr>
      <w:r w:rsidRPr="472DC3B2" w:rsidR="5AFDD712">
        <w:rPr>
          <w:b w:val="1"/>
          <w:bCs w:val="1"/>
          <w:sz w:val="28"/>
          <w:szCs w:val="28"/>
        </w:rPr>
        <w:t>Page Reference</w:t>
      </w:r>
      <w:r w:rsidRPr="472DC3B2" w:rsidR="5AFDD712">
        <w:rPr>
          <w:sz w:val="28"/>
          <w:szCs w:val="28"/>
        </w:rPr>
        <w:t xml:space="preserve"> - </w:t>
      </w:r>
      <w:hyperlink r:id="R0ac1aa8ece354758">
        <w:r w:rsidRPr="472DC3B2" w:rsidR="5AFDD712">
          <w:rPr>
            <w:rStyle w:val="Hyperlink"/>
            <w:sz w:val="28"/>
            <w:szCs w:val="28"/>
          </w:rPr>
          <w:t>https://www.ancestry.com/corporate/newsroom/press-releases/ancestry-reunites-family-torn-apart-slavery-using-uncovered-letters</w:t>
        </w:r>
      </w:hyperlink>
    </w:p>
    <w:p w:rsidR="5AFDD712" w:rsidP="472DC3B2" w:rsidRDefault="5AFDD712" w14:paraId="29BA40E3" w14:textId="7D7179A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AFDD712">
        <w:drawing>
          <wp:inline wp14:editId="4112C44E" wp14:anchorId="43E7EC52">
            <wp:extent cx="4572000" cy="352425"/>
            <wp:effectExtent l="9525" t="9525" r="9525" b="9525"/>
            <wp:docPr id="213704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79e2972d0f48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AFDD712" w:rsidP="472DC3B2" w:rsidRDefault="5AFDD712" w14:paraId="1D613714" w14:textId="7B4BC57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472DC3B2" w:rsidR="5AFDD712">
        <w:rPr>
          <w:sz w:val="28"/>
          <w:szCs w:val="28"/>
        </w:rPr>
        <w:t>In Responsive, contact us text will take 100% of width and goes on the second line.</w:t>
      </w:r>
    </w:p>
    <w:p w:rsidR="5AFDD712" w:rsidP="472DC3B2" w:rsidRDefault="5AFDD712" w14:paraId="6E8E9E5A" w14:textId="49F67FF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AFDD712">
        <w:drawing>
          <wp:inline wp14:editId="27E08DC5" wp14:anchorId="3E7322BB">
            <wp:extent cx="4267200" cy="1333500"/>
            <wp:effectExtent l="0" t="0" r="0" b="0"/>
            <wp:docPr id="1584256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639df3d0e24a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9dee4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4762f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69bc0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31d1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3aa3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B4C532"/>
    <w:rsid w:val="0072EE1F"/>
    <w:rsid w:val="00A15E40"/>
    <w:rsid w:val="01E07116"/>
    <w:rsid w:val="03D8FF02"/>
    <w:rsid w:val="07109FC4"/>
    <w:rsid w:val="097A2106"/>
    <w:rsid w:val="0A74C9B1"/>
    <w:rsid w:val="0B198509"/>
    <w:rsid w:val="0DA17753"/>
    <w:rsid w:val="0E84479A"/>
    <w:rsid w:val="0F2C87D9"/>
    <w:rsid w:val="17BDC8F6"/>
    <w:rsid w:val="19A2BC44"/>
    <w:rsid w:val="1D7CDCB5"/>
    <w:rsid w:val="1D8DB2E5"/>
    <w:rsid w:val="22612408"/>
    <w:rsid w:val="23FCF469"/>
    <w:rsid w:val="29C4287F"/>
    <w:rsid w:val="2CFBC941"/>
    <w:rsid w:val="2E9799A2"/>
    <w:rsid w:val="30B9666A"/>
    <w:rsid w:val="31B7AFCC"/>
    <w:rsid w:val="31F39468"/>
    <w:rsid w:val="336B0AC5"/>
    <w:rsid w:val="34CFB762"/>
    <w:rsid w:val="37E1C9C3"/>
    <w:rsid w:val="38AB82C3"/>
    <w:rsid w:val="3E0D6AB3"/>
    <w:rsid w:val="3FA93B14"/>
    <w:rsid w:val="41DC7584"/>
    <w:rsid w:val="437845E5"/>
    <w:rsid w:val="4497D76A"/>
    <w:rsid w:val="4696BE4A"/>
    <w:rsid w:val="46AFE6A7"/>
    <w:rsid w:val="4707DE86"/>
    <w:rsid w:val="472DC3B2"/>
    <w:rsid w:val="491A2DDF"/>
    <w:rsid w:val="49CE5F0C"/>
    <w:rsid w:val="4A656474"/>
    <w:rsid w:val="53D78E83"/>
    <w:rsid w:val="566AA81D"/>
    <w:rsid w:val="5A9146EC"/>
    <w:rsid w:val="5AFDD712"/>
    <w:rsid w:val="61931111"/>
    <w:rsid w:val="64FD051A"/>
    <w:rsid w:val="6698A2AA"/>
    <w:rsid w:val="669E2934"/>
    <w:rsid w:val="6834A5DC"/>
    <w:rsid w:val="693970D5"/>
    <w:rsid w:val="69F5FE99"/>
    <w:rsid w:val="6CAC3436"/>
    <w:rsid w:val="6D222D3E"/>
    <w:rsid w:val="6FB09FDF"/>
    <w:rsid w:val="705C94FD"/>
    <w:rsid w:val="71B4C532"/>
    <w:rsid w:val="72E840A1"/>
    <w:rsid w:val="73ECA6F3"/>
    <w:rsid w:val="761FE163"/>
    <w:rsid w:val="76676A40"/>
    <w:rsid w:val="76C32B61"/>
    <w:rsid w:val="793CE491"/>
    <w:rsid w:val="79EF5A06"/>
    <w:rsid w:val="7B9D5E5B"/>
    <w:rsid w:val="7C95E082"/>
    <w:rsid w:val="7CA0C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C532"/>
  <w15:chartTrackingRefBased/>
  <w15:docId w15:val="{776CB761-12D5-4625-9A85-153C99B04F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0666eedcb6e4470" Type="http://schemas.openxmlformats.org/officeDocument/2006/relationships/image" Target="/media/image7.png"/><Relationship Id="Raafa8440149640ff" Type="http://schemas.openxmlformats.org/officeDocument/2006/relationships/numbering" Target="numbering.xml"/><Relationship Id="rId3" Type="http://schemas.openxmlformats.org/officeDocument/2006/relationships/webSettings" Target="webSettings.xml"/><Relationship Id="R688b215a359846f2" Type="http://schemas.openxmlformats.org/officeDocument/2006/relationships/image" Target="/media/image5.png"/><Relationship Id="Rb7e68ef378ef437f" Type="http://schemas.openxmlformats.org/officeDocument/2006/relationships/image" Target="/media/image6.png"/><Relationship Id="R3247d04943c4465c" Type="http://schemas.openxmlformats.org/officeDocument/2006/relationships/image" Target="/media/image9.png"/><Relationship Id="R09c68b259e784816" Type="http://schemas.openxmlformats.org/officeDocument/2006/relationships/image" Target="/media/imagee.png"/><Relationship Id="Ra90d1d0eecf84a78" Type="http://schemas.openxmlformats.org/officeDocument/2006/relationships/image" Target="/media/image11.png"/><Relationship Id="R600b593ef50e4155" Type="http://schemas.openxmlformats.org/officeDocument/2006/relationships/image" Target="/media/image2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0030e811831846b4" Type="http://schemas.openxmlformats.org/officeDocument/2006/relationships/image" Target="/media/image3.png"/><Relationship Id="Rabd9bf0225d2413a" Type="http://schemas.openxmlformats.org/officeDocument/2006/relationships/image" Target="/media/imageb.png"/><Relationship Id="R69b91ca4ad4f4e52" Type="http://schemas.openxmlformats.org/officeDocument/2006/relationships/image" Target="/media/imagec.png"/><Relationship Id="Rbfe522941fe44938" Type="http://schemas.openxmlformats.org/officeDocument/2006/relationships/image" Target="/media/image12.png"/><Relationship Id="rId1" Type="http://schemas.openxmlformats.org/officeDocument/2006/relationships/styles" Target="styles.xml"/><Relationship Id="R92fd44afacc14edb" Type="http://schemas.openxmlformats.org/officeDocument/2006/relationships/image" Target="/media/imagea.png"/><Relationship Id="R08639df3d0e24a6f" Type="http://schemas.openxmlformats.org/officeDocument/2006/relationships/image" Target="/media/image18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9fa742eb270d45f7" Type="http://schemas.openxmlformats.org/officeDocument/2006/relationships/image" Target="/media/image4.png"/><Relationship Id="R129c8753f57f4195" Type="http://schemas.openxmlformats.org/officeDocument/2006/relationships/image" Target="/media/image8.png"/><Relationship Id="R4ef03c9fe7224a1b" Type="http://schemas.openxmlformats.org/officeDocument/2006/relationships/image" Target="/media/image10.png"/><Relationship Id="R6e3c144c0f00414e" Type="http://schemas.openxmlformats.org/officeDocument/2006/relationships/image" Target="/media/image13.png"/><Relationship Id="Rb92a94ee71a9487a" Type="http://schemas.openxmlformats.org/officeDocument/2006/relationships/image" Target="/media/image14.png"/><Relationship Id="R1c79e2972d0f4833" Type="http://schemas.openxmlformats.org/officeDocument/2006/relationships/image" Target="/media/image17.png"/><Relationship Id="Rce772eecb68a4315" Type="http://schemas.openxmlformats.org/officeDocument/2006/relationships/image" Target="/media/image.png"/><Relationship Id="Rd750c0e4f4594ef7" Type="http://schemas.openxmlformats.org/officeDocument/2006/relationships/image" Target="/media/imaged.png"/><Relationship Id="rId4" Type="http://schemas.openxmlformats.org/officeDocument/2006/relationships/fontTable" Target="fontTable.xml"/><Relationship Id="Rb125b71f94554443" Type="http://schemas.openxmlformats.org/officeDocument/2006/relationships/image" Target="/media/imagef.png"/><Relationship Id="Rf2da660ca6cb4cda" Type="http://schemas.openxmlformats.org/officeDocument/2006/relationships/image" Target="/media/image15.png"/><Relationship Id="R93463f2360084ff4" Type="http://schemas.openxmlformats.org/officeDocument/2006/relationships/image" Target="/media/image16.png"/><Relationship Id="R0ac1aa8ece354758" Type="http://schemas.openxmlformats.org/officeDocument/2006/relationships/hyperlink" Target="https://www.ancestry.com/corporate/newsroom/press-releases/ancestry-reunites-family-torn-apart-slavery-using-uncovered-letters" TargetMode="External"/><Relationship Id="rId8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484FCC006CA4EB88C1583391DF7DC" ma:contentTypeVersion="14" ma:contentTypeDescription="Create a new document." ma:contentTypeScope="" ma:versionID="44a0a945f91b59e0c3d327315ea8d6a4">
  <xsd:schema xmlns:xsd="http://www.w3.org/2001/XMLSchema" xmlns:xs="http://www.w3.org/2001/XMLSchema" xmlns:p="http://schemas.microsoft.com/office/2006/metadata/properties" xmlns:ns2="f09e32ba-bb0f-4369-a92f-bd19b9c6c88a" xmlns:ns3="7c58b5fc-ec9f-4edd-8343-aa7fab1daa7c" targetNamespace="http://schemas.microsoft.com/office/2006/metadata/properties" ma:root="true" ma:fieldsID="24434e1c71a7abd8d60142dc02cf12f7" ns2:_="" ns3:_="">
    <xsd:import namespace="f09e32ba-bb0f-4369-a92f-bd19b9c6c88a"/>
    <xsd:import namespace="7c58b5fc-ec9f-4edd-8343-aa7fab1da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e32ba-bb0f-4369-a92f-bd19b9c6c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fd30d0d-3f45-416b-9e88-cdfb25ba4e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8b5fc-ec9f-4edd-8343-aa7fab1da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271b263-09ce-44f3-a6e0-42a519ae4e8c}" ma:internalName="TaxCatchAll" ma:showField="CatchAllData" ma:web="7c58b5fc-ec9f-4edd-8343-aa7fab1daa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58b5fc-ec9f-4edd-8343-aa7fab1daa7c" xsi:nil="true"/>
    <lcf76f155ced4ddcb4097134ff3c332f xmlns="f09e32ba-bb0f-4369-a92f-bd19b9c6c8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8D163E-6CC9-446C-8D08-3F1E64CFD4DA}"/>
</file>

<file path=customXml/itemProps2.xml><?xml version="1.0" encoding="utf-8"?>
<ds:datastoreItem xmlns:ds="http://schemas.openxmlformats.org/officeDocument/2006/customXml" ds:itemID="{F1AF3C4A-4E9F-449E-8FD0-A77AB9B83F01}"/>
</file>

<file path=customXml/itemProps3.xml><?xml version="1.0" encoding="utf-8"?>
<ds:datastoreItem xmlns:ds="http://schemas.openxmlformats.org/officeDocument/2006/customXml" ds:itemID="{34890C70-4B27-4F54-9E18-4F481F067D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Kishor Yadav</dc:creator>
  <cp:keywords/>
  <dc:description/>
  <cp:lastModifiedBy>Snehal Kishor Yadav</cp:lastModifiedBy>
  <dcterms:created xsi:type="dcterms:W3CDTF">2022-12-09T07:43:50Z</dcterms:created>
  <dcterms:modified xsi:type="dcterms:W3CDTF">2022-12-09T12:14:32Z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0x01010072E484FCC006CA4EB88C1583391DF7DC</vt:lpwstr>
  </property>
</Properties>
</file>