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9CF37" w14:textId="77777777" w:rsidR="00C829A8" w:rsidRPr="00C829A8" w:rsidRDefault="00C829A8" w:rsidP="00C829A8">
      <w:r w:rsidRPr="00C829A8">
        <w:t>Here’s how you can make your "Into the Wild" PWA event workflow (especially the /event page) truly mobile-responsive, intuitive, and app-like, using your tech stack (React, Vite, Node, Tailwind, Postgres/</w:t>
      </w:r>
      <w:proofErr w:type="spellStart"/>
      <w:r w:rsidRPr="00C829A8">
        <w:t>Supabase</w:t>
      </w:r>
      <w:proofErr w:type="spellEnd"/>
      <w:r w:rsidRPr="00C829A8">
        <w:t>). Details are broken down for fast actionable changes:</w:t>
      </w:r>
    </w:p>
    <w:p w14:paraId="18BF3086" w14:textId="77777777" w:rsidR="00C829A8" w:rsidRPr="00C829A8" w:rsidRDefault="00C829A8" w:rsidP="00C829A8">
      <w:r w:rsidRPr="00C829A8">
        <w:pict w14:anchorId="5B36B0D3">
          <v:rect id="_x0000_i1067" style="width:0;height:1.5pt" o:hralign="center" o:hrstd="t" o:hr="t" fillcolor="#a0a0a0" stroked="f"/>
        </w:pict>
      </w:r>
    </w:p>
    <w:p w14:paraId="79B5395A" w14:textId="77777777" w:rsidR="00C829A8" w:rsidRPr="00C829A8" w:rsidRDefault="00C829A8" w:rsidP="00C829A8">
      <w:r w:rsidRPr="00C829A8">
        <w:rPr>
          <w:b/>
          <w:bCs/>
        </w:rPr>
        <w:t>1. Mobile Responsiveness Settings (Tailwind + React)</w:t>
      </w:r>
    </w:p>
    <w:p w14:paraId="38662622" w14:textId="77777777" w:rsidR="00C829A8" w:rsidRPr="00C829A8" w:rsidRDefault="00C829A8" w:rsidP="00C829A8">
      <w:pPr>
        <w:numPr>
          <w:ilvl w:val="0"/>
          <w:numId w:val="1"/>
        </w:numPr>
      </w:pPr>
      <w:r w:rsidRPr="00C829A8">
        <w:rPr>
          <w:b/>
          <w:bCs/>
        </w:rPr>
        <w:t>Use Tailwind’s responsive breakpoints everywhere:</w:t>
      </w:r>
      <w:r w:rsidRPr="00C829A8">
        <w:t xml:space="preserve"> Prefix classes with </w:t>
      </w:r>
      <w:proofErr w:type="spellStart"/>
      <w:proofErr w:type="gramStart"/>
      <w:r w:rsidRPr="00C829A8">
        <w:t>sm</w:t>
      </w:r>
      <w:proofErr w:type="spellEnd"/>
      <w:r w:rsidRPr="00C829A8">
        <w:t>:,</w:t>
      </w:r>
      <w:proofErr w:type="gramEnd"/>
      <w:r w:rsidRPr="00C829A8">
        <w:t xml:space="preserve"> </w:t>
      </w:r>
      <w:proofErr w:type="gramStart"/>
      <w:r w:rsidRPr="00C829A8">
        <w:t>md:,</w:t>
      </w:r>
      <w:proofErr w:type="gramEnd"/>
      <w:r w:rsidRPr="00C829A8">
        <w:t xml:space="preserve"> </w:t>
      </w:r>
      <w:proofErr w:type="spellStart"/>
      <w:r w:rsidRPr="00C829A8">
        <w:t>lg</w:t>
      </w:r>
      <w:proofErr w:type="spellEnd"/>
      <w:r w:rsidRPr="00C829A8">
        <w:t xml:space="preserve">: etc. to control layout/components at different screen sizes. For mobile-first, focus on </w:t>
      </w:r>
      <w:proofErr w:type="spellStart"/>
      <w:r w:rsidRPr="00C829A8">
        <w:t>sm</w:t>
      </w:r>
      <w:proofErr w:type="spellEnd"/>
      <w:r w:rsidRPr="00C829A8">
        <w:t>: and default (no prefix).</w:t>
      </w:r>
      <w:proofErr w:type="spellStart"/>
      <w:r w:rsidRPr="00C829A8">
        <w:fldChar w:fldCharType="begin"/>
      </w:r>
      <w:r w:rsidRPr="00C829A8">
        <w:instrText>HYPERLINK "https://tailwindcss.com/docs/responsive-design" \t "_blank"</w:instrText>
      </w:r>
      <w:r w:rsidRPr="00C829A8">
        <w:fldChar w:fldCharType="separate"/>
      </w:r>
      <w:r w:rsidRPr="00C829A8">
        <w:rPr>
          <w:rStyle w:val="Hyperlink"/>
        </w:rPr>
        <w:t>tailwindcss</w:t>
      </w:r>
      <w:proofErr w:type="spellEnd"/>
      <w:r w:rsidRPr="00C829A8">
        <w:fldChar w:fldCharType="end"/>
      </w:r>
      <w:r w:rsidRPr="00C829A8">
        <w:rPr>
          <w:rFonts w:ascii="Arial" w:hAnsi="Arial" w:cs="Arial"/>
        </w:rPr>
        <w:t>​</w:t>
      </w:r>
    </w:p>
    <w:p w14:paraId="41D1CAAE" w14:textId="77777777" w:rsidR="00C829A8" w:rsidRPr="00C829A8" w:rsidRDefault="00C829A8" w:rsidP="00C829A8">
      <w:pPr>
        <w:numPr>
          <w:ilvl w:val="1"/>
          <w:numId w:val="1"/>
        </w:numPr>
      </w:pPr>
      <w:r w:rsidRPr="00C829A8">
        <w:t>Example:</w:t>
      </w:r>
    </w:p>
    <w:p w14:paraId="2859575E" w14:textId="77777777" w:rsidR="00C829A8" w:rsidRPr="00C829A8" w:rsidRDefault="00C829A8" w:rsidP="00C829A8">
      <w:proofErr w:type="spellStart"/>
      <w:r w:rsidRPr="00C829A8">
        <w:t>jsx</w:t>
      </w:r>
      <w:proofErr w:type="spellEnd"/>
    </w:p>
    <w:p w14:paraId="0679890B" w14:textId="77777777" w:rsidR="00C829A8" w:rsidRPr="00C829A8" w:rsidRDefault="00C829A8" w:rsidP="00C829A8">
      <w:r w:rsidRPr="00C829A8">
        <w:t xml:space="preserve">&lt;div </w:t>
      </w:r>
      <w:proofErr w:type="spellStart"/>
      <w:r w:rsidRPr="00C829A8">
        <w:t>className</w:t>
      </w:r>
      <w:proofErr w:type="spellEnd"/>
      <w:r w:rsidRPr="00C829A8">
        <w:t xml:space="preserve">="p-4 </w:t>
      </w:r>
      <w:proofErr w:type="gramStart"/>
      <w:r w:rsidRPr="00C829A8">
        <w:t>sm:p</w:t>
      </w:r>
      <w:proofErr w:type="gramEnd"/>
      <w:r w:rsidRPr="00C829A8">
        <w:t xml:space="preserve">-6 </w:t>
      </w:r>
      <w:proofErr w:type="gramStart"/>
      <w:r w:rsidRPr="00C829A8">
        <w:t>md:p</w:t>
      </w:r>
      <w:proofErr w:type="gramEnd"/>
      <w:r w:rsidRPr="00C829A8">
        <w:t>-8"&gt;</w:t>
      </w:r>
    </w:p>
    <w:p w14:paraId="7F8B20F1" w14:textId="77777777" w:rsidR="00C829A8" w:rsidRPr="00C829A8" w:rsidRDefault="00C829A8" w:rsidP="00C829A8">
      <w:r w:rsidRPr="00C829A8">
        <w:t xml:space="preserve">  {</w:t>
      </w:r>
      <w:r w:rsidRPr="00C829A8">
        <w:rPr>
          <w:i/>
          <w:iCs/>
        </w:rPr>
        <w:t>/* main content */</w:t>
      </w:r>
      <w:r w:rsidRPr="00C829A8">
        <w:t>}</w:t>
      </w:r>
    </w:p>
    <w:p w14:paraId="177BB55D" w14:textId="77777777" w:rsidR="00C829A8" w:rsidRPr="00C829A8" w:rsidRDefault="00C829A8" w:rsidP="00C829A8">
      <w:r w:rsidRPr="00C829A8">
        <w:t>&lt;/div&gt;</w:t>
      </w:r>
    </w:p>
    <w:p w14:paraId="7FE97557" w14:textId="77777777" w:rsidR="00C829A8" w:rsidRPr="00C829A8" w:rsidRDefault="00C829A8" w:rsidP="00C829A8">
      <w:pPr>
        <w:numPr>
          <w:ilvl w:val="0"/>
          <w:numId w:val="1"/>
        </w:numPr>
      </w:pPr>
      <w:r w:rsidRPr="00C829A8">
        <w:rPr>
          <w:b/>
          <w:bCs/>
        </w:rPr>
        <w:t>Viewport meta tag</w:t>
      </w:r>
      <w:r w:rsidRPr="00C829A8">
        <w:t>: Ensure this is in your HTML &lt;head&gt; for scaling:</w:t>
      </w:r>
    </w:p>
    <w:p w14:paraId="3A479287" w14:textId="77777777" w:rsidR="00C829A8" w:rsidRPr="00C829A8" w:rsidRDefault="00C829A8" w:rsidP="00C829A8">
      <w:r w:rsidRPr="00C829A8">
        <w:t>xml</w:t>
      </w:r>
    </w:p>
    <w:p w14:paraId="66CD0BB3" w14:textId="77777777" w:rsidR="00C829A8" w:rsidRPr="00C829A8" w:rsidRDefault="00C829A8" w:rsidP="00C829A8">
      <w:r w:rsidRPr="00C829A8">
        <w:t>&lt;meta name="viewport" content="width=device-width, initial-scale=1.0" /&gt;</w:t>
      </w:r>
    </w:p>
    <w:p w14:paraId="6346B6E1" w14:textId="77777777" w:rsidR="00C829A8" w:rsidRPr="00C829A8" w:rsidRDefault="00C829A8" w:rsidP="00C829A8">
      <w:pPr>
        <w:numPr>
          <w:ilvl w:val="0"/>
          <w:numId w:val="1"/>
        </w:numPr>
      </w:pPr>
      <w:r w:rsidRPr="00C829A8">
        <w:rPr>
          <w:b/>
          <w:bCs/>
        </w:rPr>
        <w:t>Touch targets</w:t>
      </w:r>
      <w:r w:rsidRPr="00C829A8">
        <w:t xml:space="preserve">: Buttons, form fields, links must be at least 48x48 </w:t>
      </w:r>
      <w:proofErr w:type="spellStart"/>
      <w:r w:rsidRPr="00C829A8">
        <w:t>px</w:t>
      </w:r>
      <w:proofErr w:type="spellEnd"/>
      <w:r w:rsidRPr="00C829A8">
        <w:t>; increase padding/margin for easy tapping.</w:t>
      </w:r>
    </w:p>
    <w:p w14:paraId="2AE2C250" w14:textId="77777777" w:rsidR="00C829A8" w:rsidRPr="00C829A8" w:rsidRDefault="00C829A8" w:rsidP="00C829A8">
      <w:pPr>
        <w:numPr>
          <w:ilvl w:val="0"/>
          <w:numId w:val="1"/>
        </w:numPr>
      </w:pPr>
      <w:r w:rsidRPr="00C829A8">
        <w:rPr>
          <w:b/>
          <w:bCs/>
        </w:rPr>
        <w:t>Sticky mobile nav bar:</w:t>
      </w:r>
      <w:r w:rsidRPr="00C829A8">
        <w:t xml:space="preserve"> Compact bottom tab/menu is familiar on mobile apps.</w:t>
      </w:r>
    </w:p>
    <w:p w14:paraId="5845321B" w14:textId="77777777" w:rsidR="00C829A8" w:rsidRPr="00C829A8" w:rsidRDefault="00C829A8" w:rsidP="00C829A8">
      <w:pPr>
        <w:numPr>
          <w:ilvl w:val="0"/>
          <w:numId w:val="1"/>
        </w:numPr>
      </w:pPr>
      <w:r w:rsidRPr="00C829A8">
        <w:rPr>
          <w:b/>
          <w:bCs/>
        </w:rPr>
        <w:t>Font size:</w:t>
      </w:r>
      <w:r w:rsidRPr="00C829A8">
        <w:t xml:space="preserve"> Use readable base font for mobile. Recommendation: at least .text-base for body, .text-</w:t>
      </w:r>
      <w:proofErr w:type="spellStart"/>
      <w:r w:rsidRPr="00C829A8">
        <w:t>lg</w:t>
      </w:r>
      <w:proofErr w:type="spellEnd"/>
      <w:r w:rsidRPr="00C829A8">
        <w:t xml:space="preserve"> for headings.</w:t>
      </w:r>
    </w:p>
    <w:p w14:paraId="71A014BD" w14:textId="77777777" w:rsidR="00C829A8" w:rsidRPr="00C829A8" w:rsidRDefault="00C829A8" w:rsidP="00C829A8">
      <w:r w:rsidRPr="00C829A8">
        <w:pict w14:anchorId="5C2A8111">
          <v:rect id="_x0000_i1068" style="width:0;height:1.5pt" o:hralign="center" o:hrstd="t" o:hr="t" fillcolor="#a0a0a0" stroked="f"/>
        </w:pict>
      </w:r>
    </w:p>
    <w:p w14:paraId="25489C2F" w14:textId="77777777" w:rsidR="00C829A8" w:rsidRPr="00C829A8" w:rsidRDefault="00C829A8" w:rsidP="00C829A8">
      <w:r w:rsidRPr="00C829A8">
        <w:rPr>
          <w:b/>
          <w:bCs/>
        </w:rPr>
        <w:t>2. App-like Visual Experience</w:t>
      </w:r>
    </w:p>
    <w:p w14:paraId="6D9C84EC" w14:textId="77777777" w:rsidR="00C829A8" w:rsidRPr="00C829A8" w:rsidRDefault="00C829A8" w:rsidP="00C829A8">
      <w:pPr>
        <w:numPr>
          <w:ilvl w:val="0"/>
          <w:numId w:val="2"/>
        </w:numPr>
      </w:pPr>
      <w:proofErr w:type="spellStart"/>
      <w:r w:rsidRPr="00C829A8">
        <w:rPr>
          <w:b/>
          <w:bCs/>
        </w:rPr>
        <w:t>Manifest.json</w:t>
      </w:r>
      <w:proofErr w:type="spellEnd"/>
      <w:r w:rsidRPr="00C829A8">
        <w:t xml:space="preserve">: Add/apply for </w:t>
      </w:r>
      <w:proofErr w:type="spellStart"/>
      <w:r w:rsidRPr="00C829A8">
        <w:t>installability</w:t>
      </w:r>
      <w:proofErr w:type="spellEnd"/>
      <w:r w:rsidRPr="00C829A8">
        <w:t xml:space="preserve">—name, icon, display standalone, themed </w:t>
      </w:r>
      <w:proofErr w:type="gramStart"/>
      <w:r w:rsidRPr="00C829A8">
        <w:t>background.developer</w:t>
      </w:r>
      <w:proofErr w:type="gramEnd"/>
      <w:r w:rsidRPr="00C829A8">
        <w:t>.mozilla+2</w:t>
      </w:r>
      <w:r w:rsidRPr="00C829A8">
        <w:rPr>
          <w:rFonts w:ascii="Arial" w:hAnsi="Arial" w:cs="Arial"/>
        </w:rPr>
        <w:t>​</w:t>
      </w:r>
    </w:p>
    <w:p w14:paraId="28A44760" w14:textId="77777777" w:rsidR="00C829A8" w:rsidRPr="00C829A8" w:rsidRDefault="00C829A8" w:rsidP="00C829A8">
      <w:pPr>
        <w:numPr>
          <w:ilvl w:val="0"/>
          <w:numId w:val="2"/>
        </w:numPr>
      </w:pPr>
      <w:r w:rsidRPr="00C829A8">
        <w:rPr>
          <w:b/>
          <w:bCs/>
        </w:rPr>
        <w:t>Hide browser chrome:</w:t>
      </w:r>
      <w:r w:rsidRPr="00C829A8">
        <w:t xml:space="preserve"> Use PWA standalone so your app looks and feels native.</w:t>
      </w:r>
    </w:p>
    <w:p w14:paraId="4152E83F" w14:textId="77777777" w:rsidR="00C829A8" w:rsidRPr="00C829A8" w:rsidRDefault="00C829A8" w:rsidP="00C829A8">
      <w:pPr>
        <w:numPr>
          <w:ilvl w:val="0"/>
          <w:numId w:val="2"/>
        </w:numPr>
      </w:pPr>
      <w:r w:rsidRPr="00C829A8">
        <w:rPr>
          <w:b/>
          <w:bCs/>
        </w:rPr>
        <w:t>Icon and splash screen:</w:t>
      </w:r>
      <w:r w:rsidRPr="00C829A8">
        <w:t xml:space="preserve"> Configure for seamless launch, add icons for iOS/Android.</w:t>
      </w:r>
    </w:p>
    <w:p w14:paraId="24A47F79" w14:textId="77777777" w:rsidR="00C829A8" w:rsidRPr="00C829A8" w:rsidRDefault="00C829A8" w:rsidP="00C829A8">
      <w:pPr>
        <w:numPr>
          <w:ilvl w:val="0"/>
          <w:numId w:val="2"/>
        </w:numPr>
      </w:pPr>
      <w:r w:rsidRPr="00C829A8">
        <w:rPr>
          <w:b/>
          <w:bCs/>
        </w:rPr>
        <w:t>Offline capability:</w:t>
      </w:r>
      <w:r w:rsidRPr="00C829A8">
        <w:t xml:space="preserve"> Service worker to cache assets, event data for browsing details without network.web+1</w:t>
      </w:r>
      <w:r w:rsidRPr="00C829A8">
        <w:rPr>
          <w:rFonts w:ascii="Arial" w:hAnsi="Arial" w:cs="Arial"/>
        </w:rPr>
        <w:t>​</w:t>
      </w:r>
    </w:p>
    <w:p w14:paraId="55BAFC7A" w14:textId="77777777" w:rsidR="00C829A8" w:rsidRPr="00C829A8" w:rsidRDefault="00C829A8" w:rsidP="00C829A8">
      <w:pPr>
        <w:numPr>
          <w:ilvl w:val="0"/>
          <w:numId w:val="2"/>
        </w:numPr>
      </w:pPr>
      <w:r w:rsidRPr="00C829A8">
        <w:rPr>
          <w:b/>
          <w:bCs/>
        </w:rPr>
        <w:lastRenderedPageBreak/>
        <w:t>Fast animation/transitions:</w:t>
      </w:r>
      <w:r w:rsidRPr="00C829A8">
        <w:t xml:space="preserve"> Use CSS transition, Tailwind animation classes for modals, lists, and actions.</w:t>
      </w:r>
    </w:p>
    <w:p w14:paraId="0174C504" w14:textId="77777777" w:rsidR="00C829A8" w:rsidRPr="00C829A8" w:rsidRDefault="00C829A8" w:rsidP="00C829A8">
      <w:pPr>
        <w:numPr>
          <w:ilvl w:val="0"/>
          <w:numId w:val="2"/>
        </w:numPr>
      </w:pPr>
      <w:r w:rsidRPr="00C829A8">
        <w:rPr>
          <w:b/>
          <w:bCs/>
        </w:rPr>
        <w:t>Install prompt:</w:t>
      </w:r>
      <w:r w:rsidRPr="00C829A8">
        <w:t xml:space="preserve"> Show “Add to Home Screen” button for non-installed users.</w:t>
      </w:r>
    </w:p>
    <w:p w14:paraId="77B6E51E" w14:textId="77777777" w:rsidR="00C829A8" w:rsidRPr="00C829A8" w:rsidRDefault="00C829A8" w:rsidP="00C829A8">
      <w:r w:rsidRPr="00C829A8">
        <w:pict w14:anchorId="65A65106">
          <v:rect id="_x0000_i1069" style="width:0;height:1.5pt" o:hralign="center" o:hrstd="t" o:hr="t" fillcolor="#a0a0a0" stroked="f"/>
        </w:pict>
      </w:r>
    </w:p>
    <w:p w14:paraId="3E80B8B8" w14:textId="77777777" w:rsidR="00C829A8" w:rsidRPr="00C829A8" w:rsidRDefault="00C829A8" w:rsidP="00C829A8">
      <w:r w:rsidRPr="00C829A8">
        <w:rPr>
          <w:b/>
          <w:bCs/>
        </w:rPr>
        <w:t>3. Intuitive Event Page &amp; Workflow</w:t>
      </w:r>
    </w:p>
    <w:p w14:paraId="6B3B43C8" w14:textId="77777777" w:rsidR="00C829A8" w:rsidRPr="00C829A8" w:rsidRDefault="00C829A8" w:rsidP="00C829A8">
      <w:pPr>
        <w:numPr>
          <w:ilvl w:val="0"/>
          <w:numId w:val="3"/>
        </w:numPr>
      </w:pPr>
      <w:r w:rsidRPr="00C829A8">
        <w:rPr>
          <w:b/>
          <w:bCs/>
        </w:rPr>
        <w:t>Event card simplicity:</w:t>
      </w:r>
      <w:r w:rsidRPr="00C829A8">
        <w:t xml:space="preserve"> Show event name, date/time, available spots, price—large touchable event cards.</w:t>
      </w:r>
    </w:p>
    <w:p w14:paraId="5BA440CC" w14:textId="77777777" w:rsidR="00C829A8" w:rsidRPr="00C829A8" w:rsidRDefault="00C829A8" w:rsidP="00C829A8">
      <w:pPr>
        <w:numPr>
          <w:ilvl w:val="0"/>
          <w:numId w:val="3"/>
        </w:numPr>
      </w:pPr>
      <w:r w:rsidRPr="00C829A8">
        <w:rPr>
          <w:b/>
          <w:bCs/>
        </w:rPr>
        <w:t>Single-action flow:</w:t>
      </w:r>
      <w:r w:rsidRPr="00C829A8">
        <w:t xml:space="preserve"> Use clear buttons (“Register”, “Upload Proof”, “Cancel”) and guide user step-by-step.</w:t>
      </w:r>
    </w:p>
    <w:p w14:paraId="4756B6BD" w14:textId="77777777" w:rsidR="00C829A8" w:rsidRPr="00C829A8" w:rsidRDefault="00C829A8" w:rsidP="00C829A8">
      <w:pPr>
        <w:numPr>
          <w:ilvl w:val="0"/>
          <w:numId w:val="3"/>
        </w:numPr>
      </w:pPr>
      <w:r w:rsidRPr="00C829A8">
        <w:rPr>
          <w:b/>
          <w:bCs/>
        </w:rPr>
        <w:t>Progress feedback:</w:t>
      </w:r>
      <w:r w:rsidRPr="00C829A8">
        <w:t xml:space="preserve"> Show loading, success, errors inline (not toast). Use checkmark graphics/icons for register/upload success.</w:t>
      </w:r>
    </w:p>
    <w:p w14:paraId="64AD4853" w14:textId="77777777" w:rsidR="00C829A8" w:rsidRPr="00C829A8" w:rsidRDefault="00C829A8" w:rsidP="00C829A8">
      <w:pPr>
        <w:numPr>
          <w:ilvl w:val="0"/>
          <w:numId w:val="3"/>
        </w:numPr>
      </w:pPr>
      <w:r w:rsidRPr="00C829A8">
        <w:rPr>
          <w:b/>
          <w:bCs/>
        </w:rPr>
        <w:t>Auto-focus and scroll:</w:t>
      </w:r>
      <w:r w:rsidRPr="00C829A8">
        <w:t xml:space="preserve"> On mobile, auto-scroll to form fields/active elements.</w:t>
      </w:r>
    </w:p>
    <w:p w14:paraId="66BC85EC" w14:textId="77777777" w:rsidR="00C829A8" w:rsidRPr="00C829A8" w:rsidRDefault="00C829A8" w:rsidP="00C829A8">
      <w:pPr>
        <w:numPr>
          <w:ilvl w:val="0"/>
          <w:numId w:val="3"/>
        </w:numPr>
      </w:pPr>
      <w:r w:rsidRPr="00C829A8">
        <w:rPr>
          <w:b/>
          <w:bCs/>
        </w:rPr>
        <w:t>Confirmation modals:</w:t>
      </w:r>
      <w:r w:rsidRPr="00C829A8">
        <w:t xml:space="preserve"> For destructive actions like “Cancel Registration”—use modal with clear “Are you sure?”</w:t>
      </w:r>
    </w:p>
    <w:p w14:paraId="696A8C8B" w14:textId="77777777" w:rsidR="00C829A8" w:rsidRPr="00C829A8" w:rsidRDefault="00C829A8" w:rsidP="00C829A8">
      <w:pPr>
        <w:numPr>
          <w:ilvl w:val="0"/>
          <w:numId w:val="3"/>
        </w:numPr>
      </w:pPr>
      <w:r w:rsidRPr="00C829A8">
        <w:rPr>
          <w:b/>
          <w:bCs/>
        </w:rPr>
        <w:t>Form input UX:</w:t>
      </w:r>
    </w:p>
    <w:p w14:paraId="379E9A39" w14:textId="77777777" w:rsidR="00C829A8" w:rsidRPr="00C829A8" w:rsidRDefault="00C829A8" w:rsidP="00C829A8">
      <w:pPr>
        <w:numPr>
          <w:ilvl w:val="1"/>
          <w:numId w:val="3"/>
        </w:numPr>
      </w:pPr>
      <w:r w:rsidRPr="00C829A8">
        <w:t>Use &lt;input type="</w:t>
      </w:r>
      <w:proofErr w:type="spellStart"/>
      <w:r w:rsidRPr="00C829A8">
        <w:t>tel</w:t>
      </w:r>
      <w:proofErr w:type="spellEnd"/>
      <w:r w:rsidRPr="00C829A8">
        <w:t>"&gt; for phone.</w:t>
      </w:r>
    </w:p>
    <w:p w14:paraId="5A8F3B7F" w14:textId="77777777" w:rsidR="00C829A8" w:rsidRPr="00C829A8" w:rsidRDefault="00C829A8" w:rsidP="00C829A8">
      <w:pPr>
        <w:numPr>
          <w:ilvl w:val="1"/>
          <w:numId w:val="3"/>
        </w:numPr>
      </w:pPr>
      <w:r w:rsidRPr="00C829A8">
        <w:t>Show auto-fill and suggestions.</w:t>
      </w:r>
    </w:p>
    <w:p w14:paraId="43EA5938" w14:textId="77777777" w:rsidR="00C829A8" w:rsidRPr="00C829A8" w:rsidRDefault="00C829A8" w:rsidP="00C829A8">
      <w:pPr>
        <w:numPr>
          <w:ilvl w:val="1"/>
          <w:numId w:val="3"/>
        </w:numPr>
      </w:pPr>
      <w:r w:rsidRPr="00C829A8">
        <w:t>Allow picture upload from device’s camera/gallery.</w:t>
      </w:r>
    </w:p>
    <w:p w14:paraId="106D8A45" w14:textId="77777777" w:rsidR="00C829A8" w:rsidRPr="00C829A8" w:rsidRDefault="00C829A8" w:rsidP="00C829A8">
      <w:pPr>
        <w:numPr>
          <w:ilvl w:val="0"/>
          <w:numId w:val="3"/>
        </w:numPr>
      </w:pPr>
      <w:r w:rsidRPr="00C829A8">
        <w:rPr>
          <w:b/>
          <w:bCs/>
        </w:rPr>
        <w:t>Visual cues:</w:t>
      </w:r>
      <w:r w:rsidRPr="00C829A8">
        <w:t xml:space="preserve"> Use </w:t>
      </w:r>
      <w:proofErr w:type="spellStart"/>
      <w:r w:rsidRPr="00C829A8">
        <w:t>colored</w:t>
      </w:r>
      <w:proofErr w:type="spellEnd"/>
      <w:r w:rsidRPr="00C829A8">
        <w:t xml:space="preserve"> status (spots left, registered, etc.), badges for participant status.</w:t>
      </w:r>
    </w:p>
    <w:p w14:paraId="555E3323" w14:textId="77777777" w:rsidR="00C829A8" w:rsidRPr="00C829A8" w:rsidRDefault="00C829A8" w:rsidP="00C829A8">
      <w:pPr>
        <w:numPr>
          <w:ilvl w:val="0"/>
          <w:numId w:val="3"/>
        </w:numPr>
      </w:pPr>
      <w:r w:rsidRPr="00C829A8">
        <w:rPr>
          <w:b/>
          <w:bCs/>
        </w:rPr>
        <w:t>Native date/time pickers</w:t>
      </w:r>
      <w:r w:rsidRPr="00C829A8">
        <w:t>: For selecting event date/times, always use HTML mobile pickers.</w:t>
      </w:r>
    </w:p>
    <w:p w14:paraId="19DC96CA" w14:textId="77777777" w:rsidR="00C829A8" w:rsidRPr="00C829A8" w:rsidRDefault="00C829A8" w:rsidP="00C829A8">
      <w:r w:rsidRPr="00C829A8">
        <w:pict w14:anchorId="387F49F1">
          <v:rect id="_x0000_i1070" style="width:0;height:1.5pt" o:hralign="center" o:hrstd="t" o:hr="t" fillcolor="#a0a0a0" stroked="f"/>
        </w:pict>
      </w:r>
    </w:p>
    <w:p w14:paraId="3E918B64" w14:textId="77777777" w:rsidR="00C829A8" w:rsidRPr="00C829A8" w:rsidRDefault="00C829A8" w:rsidP="00C829A8">
      <w:r w:rsidRPr="00C829A8">
        <w:rPr>
          <w:b/>
          <w:bCs/>
        </w:rPr>
        <w:t>4. Admin Mobile Workflow (special factors)</w:t>
      </w:r>
    </w:p>
    <w:p w14:paraId="709D4428" w14:textId="77777777" w:rsidR="00C829A8" w:rsidRPr="00C829A8" w:rsidRDefault="00C829A8" w:rsidP="00C829A8">
      <w:pPr>
        <w:numPr>
          <w:ilvl w:val="0"/>
          <w:numId w:val="4"/>
        </w:numPr>
      </w:pPr>
      <w:r w:rsidRPr="00C829A8">
        <w:rPr>
          <w:b/>
          <w:bCs/>
        </w:rPr>
        <w:t>Quick edit access:</w:t>
      </w:r>
      <w:r w:rsidRPr="00C829A8">
        <w:t xml:space="preserve"> Make admin actions (edit, publish, delete, view reg details) available as floating action button (FAB) or compact mobile menu.</w:t>
      </w:r>
    </w:p>
    <w:p w14:paraId="5C4CA1A6" w14:textId="77777777" w:rsidR="00C829A8" w:rsidRPr="00C829A8" w:rsidRDefault="00C829A8" w:rsidP="00C829A8">
      <w:pPr>
        <w:numPr>
          <w:ilvl w:val="0"/>
          <w:numId w:val="4"/>
        </w:numPr>
      </w:pPr>
      <w:r w:rsidRPr="00C829A8">
        <w:rPr>
          <w:b/>
          <w:bCs/>
        </w:rPr>
        <w:t>Batch manage participants:</w:t>
      </w:r>
      <w:r w:rsidRPr="00C829A8">
        <w:t xml:space="preserve"> Collapsible lists/tables for quick admin actions (approve, reject, mark paid).</w:t>
      </w:r>
    </w:p>
    <w:p w14:paraId="02E24589" w14:textId="77777777" w:rsidR="00C829A8" w:rsidRPr="00C829A8" w:rsidRDefault="00C829A8" w:rsidP="00C829A8">
      <w:pPr>
        <w:numPr>
          <w:ilvl w:val="0"/>
          <w:numId w:val="4"/>
        </w:numPr>
      </w:pPr>
      <w:r w:rsidRPr="00C829A8">
        <w:rPr>
          <w:b/>
          <w:bCs/>
        </w:rPr>
        <w:t>In-line status update:</w:t>
      </w:r>
      <w:r w:rsidRPr="00C829A8">
        <w:t xml:space="preserve"> Allow toggling payment status directly from mobile event view.</w:t>
      </w:r>
    </w:p>
    <w:p w14:paraId="3D923F48" w14:textId="77777777" w:rsidR="00C829A8" w:rsidRPr="00C829A8" w:rsidRDefault="00C829A8" w:rsidP="00C829A8">
      <w:r w:rsidRPr="00C829A8">
        <w:pict w14:anchorId="06447893">
          <v:rect id="_x0000_i1071" style="width:0;height:1.5pt" o:hralign="center" o:hrstd="t" o:hr="t" fillcolor="#a0a0a0" stroked="f"/>
        </w:pict>
      </w:r>
    </w:p>
    <w:p w14:paraId="404ECF2B" w14:textId="32D67FD6" w:rsidR="00C829A8" w:rsidRPr="00C829A8" w:rsidRDefault="00051595" w:rsidP="00C829A8">
      <w:r>
        <w:rPr>
          <w:b/>
          <w:bCs/>
        </w:rPr>
        <w:lastRenderedPageBreak/>
        <w:t>5</w:t>
      </w:r>
      <w:r w:rsidR="00C829A8" w:rsidRPr="00C829A8">
        <w:rPr>
          <w:b/>
          <w:bCs/>
        </w:rPr>
        <w:t>. Deepen Intuitiveness (UX checklist for events)</w:t>
      </w:r>
    </w:p>
    <w:p w14:paraId="2A6E826F" w14:textId="77777777" w:rsidR="00C829A8" w:rsidRPr="00C829A8" w:rsidRDefault="00C829A8" w:rsidP="00C829A8">
      <w:pPr>
        <w:numPr>
          <w:ilvl w:val="0"/>
          <w:numId w:val="6"/>
        </w:numPr>
      </w:pPr>
      <w:r w:rsidRPr="00C829A8">
        <w:rPr>
          <w:b/>
          <w:bCs/>
        </w:rPr>
        <w:t>Easy RSVP:</w:t>
      </w:r>
      <w:r w:rsidRPr="00C829A8">
        <w:t xml:space="preserve"> “1-tap register” from event list, not just details page.</w:t>
      </w:r>
    </w:p>
    <w:p w14:paraId="6C8E9FAF" w14:textId="77777777" w:rsidR="00C829A8" w:rsidRPr="00C829A8" w:rsidRDefault="00C829A8" w:rsidP="00C829A8">
      <w:pPr>
        <w:numPr>
          <w:ilvl w:val="0"/>
          <w:numId w:val="6"/>
        </w:numPr>
      </w:pPr>
      <w:r w:rsidRPr="00C829A8">
        <w:rPr>
          <w:b/>
          <w:bCs/>
        </w:rPr>
        <w:t>Persistent registration state:</w:t>
      </w:r>
      <w:r w:rsidRPr="00C829A8">
        <w:t xml:space="preserve"> Save progress locally if interrupted.</w:t>
      </w:r>
    </w:p>
    <w:p w14:paraId="3690E1BA" w14:textId="77777777" w:rsidR="00C829A8" w:rsidRPr="00C829A8" w:rsidRDefault="00C829A8" w:rsidP="00C829A8">
      <w:pPr>
        <w:numPr>
          <w:ilvl w:val="0"/>
          <w:numId w:val="6"/>
        </w:numPr>
      </w:pPr>
      <w:r w:rsidRPr="00C829A8">
        <w:rPr>
          <w:b/>
          <w:bCs/>
        </w:rPr>
        <w:t>Personalized participant dashboard:</w:t>
      </w:r>
      <w:r w:rsidRPr="00C829A8">
        <w:t xml:space="preserve"> Mobile dashboard with upcoming events, actions required (proofs, payments).</w:t>
      </w:r>
    </w:p>
    <w:p w14:paraId="6F307ECC" w14:textId="77777777" w:rsidR="00C829A8" w:rsidRPr="00C829A8" w:rsidRDefault="00C829A8" w:rsidP="00C829A8">
      <w:pPr>
        <w:numPr>
          <w:ilvl w:val="0"/>
          <w:numId w:val="6"/>
        </w:numPr>
      </w:pPr>
      <w:r w:rsidRPr="00C829A8">
        <w:rPr>
          <w:b/>
          <w:bCs/>
        </w:rPr>
        <w:t>In-app chat or event Q&amp;A:</w:t>
      </w:r>
      <w:r w:rsidRPr="00C829A8">
        <w:t xml:space="preserve"> Directly message organizer (mobile-friendly).</w:t>
      </w:r>
    </w:p>
    <w:p w14:paraId="327D5D55" w14:textId="77777777" w:rsidR="00C829A8" w:rsidRPr="00C829A8" w:rsidRDefault="00C829A8" w:rsidP="00C829A8">
      <w:pPr>
        <w:numPr>
          <w:ilvl w:val="0"/>
          <w:numId w:val="6"/>
        </w:numPr>
      </w:pPr>
      <w:r w:rsidRPr="00C829A8">
        <w:rPr>
          <w:b/>
          <w:bCs/>
        </w:rPr>
        <w:t>Push notifications:</w:t>
      </w:r>
      <w:r w:rsidRPr="00C829A8">
        <w:t xml:space="preserve"> For event reminders, new spots, updates (add later via service worker).</w:t>
      </w:r>
    </w:p>
    <w:p w14:paraId="0E725E39" w14:textId="77777777" w:rsidR="00C829A8" w:rsidRPr="00C829A8" w:rsidRDefault="00C829A8" w:rsidP="00C829A8">
      <w:pPr>
        <w:numPr>
          <w:ilvl w:val="0"/>
          <w:numId w:val="6"/>
        </w:numPr>
      </w:pPr>
      <w:r w:rsidRPr="00C829A8">
        <w:rPr>
          <w:b/>
          <w:bCs/>
        </w:rPr>
        <w:t>Search and filters:</w:t>
      </w:r>
      <w:r w:rsidRPr="00C829A8">
        <w:t xml:space="preserve"> Easy-to-use search/filter menus for event type, date, region.</w:t>
      </w:r>
    </w:p>
    <w:p w14:paraId="4F619A92" w14:textId="77777777" w:rsidR="00C829A8" w:rsidRDefault="00C829A8"/>
    <w:sectPr w:rsidR="00C82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51EF5"/>
    <w:multiLevelType w:val="multilevel"/>
    <w:tmpl w:val="A92E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16184"/>
    <w:multiLevelType w:val="multilevel"/>
    <w:tmpl w:val="ACF49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C2763"/>
    <w:multiLevelType w:val="multilevel"/>
    <w:tmpl w:val="6C0C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72D30"/>
    <w:multiLevelType w:val="multilevel"/>
    <w:tmpl w:val="9E4E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DE30A2"/>
    <w:multiLevelType w:val="multilevel"/>
    <w:tmpl w:val="0A4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A4170F"/>
    <w:multiLevelType w:val="multilevel"/>
    <w:tmpl w:val="A58C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0E067E"/>
    <w:multiLevelType w:val="multilevel"/>
    <w:tmpl w:val="785E5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9598023">
    <w:abstractNumId w:val="2"/>
  </w:num>
  <w:num w:numId="2" w16cid:durableId="1651976557">
    <w:abstractNumId w:val="5"/>
  </w:num>
  <w:num w:numId="3" w16cid:durableId="1845432284">
    <w:abstractNumId w:val="0"/>
  </w:num>
  <w:num w:numId="4" w16cid:durableId="726146348">
    <w:abstractNumId w:val="1"/>
  </w:num>
  <w:num w:numId="5" w16cid:durableId="1785685824">
    <w:abstractNumId w:val="4"/>
  </w:num>
  <w:num w:numId="6" w16cid:durableId="1708025705">
    <w:abstractNumId w:val="3"/>
  </w:num>
  <w:num w:numId="7" w16cid:durableId="1361878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9A8"/>
    <w:rsid w:val="00051595"/>
    <w:rsid w:val="00235937"/>
    <w:rsid w:val="00C8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4F553"/>
  <w15:chartTrackingRefBased/>
  <w15:docId w15:val="{0A71EA77-7930-43A6-A5DB-F37A5EFFC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9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9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9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9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9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9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9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9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9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9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9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9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9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29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9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Madan</dc:creator>
  <cp:keywords/>
  <dc:description/>
  <cp:lastModifiedBy>Shreyas Madan</cp:lastModifiedBy>
  <cp:revision>1</cp:revision>
  <dcterms:created xsi:type="dcterms:W3CDTF">2025-10-18T11:44:00Z</dcterms:created>
  <dcterms:modified xsi:type="dcterms:W3CDTF">2025-10-18T11:59:00Z</dcterms:modified>
</cp:coreProperties>
</file>