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50AEE" w14:textId="77777777" w:rsidR="00A76619" w:rsidRPr="00F83AB1" w:rsidRDefault="00A76619" w:rsidP="00AF403E">
      <w:pPr>
        <w:jc w:val="center"/>
        <w:rPr>
          <w:rFonts w:ascii="Verdana" w:hAnsi="Verdana"/>
          <w:b/>
          <w:sz w:val="20"/>
          <w:szCs w:val="20"/>
        </w:rPr>
      </w:pPr>
      <w:r w:rsidRPr="00F83AB1">
        <w:rPr>
          <w:rFonts w:ascii="Verdana" w:hAnsi="Verdana"/>
          <w:b/>
          <w:sz w:val="20"/>
          <w:szCs w:val="20"/>
        </w:rPr>
        <w:t>Eoin Leonard</w:t>
      </w:r>
    </w:p>
    <w:p w14:paraId="6B21064E" w14:textId="77777777" w:rsidR="00A76619" w:rsidRPr="00F83AB1" w:rsidRDefault="00A76619" w:rsidP="00AF403E">
      <w:pPr>
        <w:jc w:val="center"/>
        <w:rPr>
          <w:sz w:val="20"/>
          <w:szCs w:val="20"/>
        </w:rPr>
      </w:pPr>
      <w:r w:rsidRPr="00F83AB1">
        <w:rPr>
          <w:rFonts w:ascii="Verdana" w:hAnsi="Verdana"/>
          <w:sz w:val="20"/>
          <w:szCs w:val="20"/>
        </w:rPr>
        <w:t xml:space="preserve">Blackrock, Co Dublin </w:t>
      </w:r>
      <w:r>
        <w:rPr>
          <w:rFonts w:ascii="Verdana" w:hAnsi="Verdana"/>
          <w:sz w:val="20"/>
          <w:szCs w:val="20"/>
        </w:rPr>
        <w:t>|</w:t>
      </w:r>
      <w:r w:rsidRPr="00F83AB1">
        <w:rPr>
          <w:rFonts w:ascii="Verdana" w:hAnsi="Verdana"/>
          <w:sz w:val="20"/>
          <w:szCs w:val="20"/>
        </w:rPr>
        <w:t xml:space="preserve"> eoinl@bemorethananumber.com </w:t>
      </w:r>
      <w:r>
        <w:rPr>
          <w:rFonts w:ascii="Verdana" w:hAnsi="Verdana"/>
          <w:sz w:val="20"/>
          <w:szCs w:val="20"/>
        </w:rPr>
        <w:t>|</w:t>
      </w:r>
      <w:r w:rsidR="00AF403E">
        <w:rPr>
          <w:rFonts w:ascii="Verdana" w:hAnsi="Verdana"/>
          <w:sz w:val="20"/>
          <w:szCs w:val="20"/>
        </w:rPr>
        <w:t xml:space="preserve"> +353 (0)87 0988 952</w:t>
      </w:r>
    </w:p>
    <w:p w14:paraId="6CFBC0DD" w14:textId="77777777" w:rsidR="00A76619" w:rsidRDefault="00A76619" w:rsidP="006354F6">
      <w:pPr>
        <w:jc w:val="center"/>
        <w:rPr>
          <w:rFonts w:ascii="Verdana" w:hAnsi="Verdana" w:cs="Calibri"/>
          <w:b/>
          <w:sz w:val="18"/>
          <w:szCs w:val="18"/>
        </w:rPr>
      </w:pPr>
    </w:p>
    <w:p w14:paraId="1122D919" w14:textId="26EC6BDC" w:rsidR="00A76619" w:rsidRPr="00A5772C" w:rsidRDefault="00A76619" w:rsidP="006354F6">
      <w:pPr>
        <w:jc w:val="center"/>
        <w:rPr>
          <w:rFonts w:ascii="Verdana" w:hAnsi="Verdana" w:cs="Calibri"/>
          <w:b/>
          <w:sz w:val="18"/>
          <w:szCs w:val="18"/>
        </w:rPr>
      </w:pPr>
      <w:r>
        <w:rPr>
          <w:rFonts w:ascii="Verdana" w:hAnsi="Verdana" w:cs="Calibri"/>
          <w:b/>
          <w:sz w:val="18"/>
          <w:szCs w:val="18"/>
        </w:rPr>
        <w:t>Technology</w:t>
      </w:r>
      <w:r w:rsidRPr="00A5772C">
        <w:rPr>
          <w:rFonts w:ascii="Verdana" w:hAnsi="Verdana" w:cs="Calibri"/>
          <w:b/>
          <w:sz w:val="18"/>
          <w:szCs w:val="18"/>
        </w:rPr>
        <w:t xml:space="preserve"> </w:t>
      </w:r>
      <w:r w:rsidR="006354F6">
        <w:rPr>
          <w:rFonts w:ascii="Verdana" w:hAnsi="Verdana" w:cs="Calibri"/>
          <w:b/>
          <w:sz w:val="18"/>
          <w:szCs w:val="18"/>
        </w:rPr>
        <w:t>Officer</w:t>
      </w:r>
      <w:r w:rsidRPr="00A5772C">
        <w:rPr>
          <w:rFonts w:ascii="Verdana" w:hAnsi="Verdana" w:cs="Calibri"/>
          <w:b/>
          <w:sz w:val="18"/>
          <w:szCs w:val="18"/>
        </w:rPr>
        <w:t xml:space="preserve"> with a demonstrated record of </w:t>
      </w:r>
      <w:r w:rsidR="00832664">
        <w:rPr>
          <w:rFonts w:ascii="Verdana" w:hAnsi="Verdana" w:cs="Calibri"/>
          <w:b/>
          <w:sz w:val="18"/>
          <w:szCs w:val="18"/>
        </w:rPr>
        <w:t>achieving</w:t>
      </w:r>
      <w:r w:rsidRPr="00A5772C">
        <w:rPr>
          <w:rFonts w:ascii="Verdana" w:hAnsi="Verdana" w:cs="Calibri"/>
          <w:b/>
          <w:sz w:val="18"/>
          <w:szCs w:val="18"/>
        </w:rPr>
        <w:t xml:space="preserve"> goals, objectives and division performance growth.</w:t>
      </w:r>
    </w:p>
    <w:p w14:paraId="00EF3C79" w14:textId="79D4C346" w:rsidR="00A76619" w:rsidRPr="00A5772C" w:rsidRDefault="00A76619" w:rsidP="006354F6">
      <w:pPr>
        <w:spacing w:before="120" w:after="120"/>
        <w:jc w:val="both"/>
        <w:rPr>
          <w:rFonts w:ascii="Verdana" w:hAnsi="Verdana" w:cs="Calibri"/>
          <w:sz w:val="18"/>
          <w:szCs w:val="18"/>
          <w:lang w:val="en" w:eastAsia="en-GB"/>
        </w:rPr>
      </w:pPr>
      <w:r w:rsidRPr="00A5772C">
        <w:rPr>
          <w:rFonts w:ascii="Verdana" w:hAnsi="Verdana" w:cs="Calibri"/>
          <w:sz w:val="18"/>
          <w:szCs w:val="18"/>
          <w:lang w:val="en" w:eastAsia="en-GB"/>
        </w:rPr>
        <w:t>An experienced</w:t>
      </w:r>
      <w:r>
        <w:rPr>
          <w:rFonts w:ascii="Verdana" w:hAnsi="Verdana" w:cs="Calibri"/>
          <w:sz w:val="18"/>
          <w:szCs w:val="18"/>
          <w:lang w:val="en" w:eastAsia="en-GB"/>
        </w:rPr>
        <w:t>, passionate</w:t>
      </w:r>
      <w:r w:rsidRPr="00A5772C">
        <w:rPr>
          <w:rFonts w:ascii="Verdana" w:hAnsi="Verdana" w:cs="Calibri"/>
          <w:sz w:val="18"/>
          <w:szCs w:val="18"/>
          <w:lang w:val="en" w:eastAsia="en-GB"/>
        </w:rPr>
        <w:t xml:space="preserve"> and professional </w:t>
      </w:r>
      <w:r w:rsidR="00AF403E">
        <w:rPr>
          <w:rFonts w:ascii="Verdana" w:hAnsi="Verdana" w:cs="Calibri"/>
          <w:sz w:val="18"/>
          <w:szCs w:val="18"/>
          <w:lang w:val="en" w:eastAsia="en-GB"/>
        </w:rPr>
        <w:t xml:space="preserve">high energy </w:t>
      </w:r>
      <w:r w:rsidR="00693659">
        <w:rPr>
          <w:rFonts w:ascii="Verdana" w:hAnsi="Verdana" w:cs="Calibri"/>
          <w:sz w:val="18"/>
          <w:szCs w:val="18"/>
          <w:lang w:val="en" w:eastAsia="en-GB"/>
        </w:rPr>
        <w:t>leader, with over 2</w:t>
      </w:r>
      <w:r w:rsidR="00226CC3">
        <w:rPr>
          <w:rFonts w:ascii="Verdana" w:hAnsi="Verdana" w:cs="Calibri"/>
          <w:sz w:val="18"/>
          <w:szCs w:val="18"/>
          <w:lang w:val="en" w:eastAsia="en-GB"/>
        </w:rPr>
        <w:t>5</w:t>
      </w:r>
      <w:r w:rsidRPr="00A5772C">
        <w:rPr>
          <w:rFonts w:ascii="Verdana" w:hAnsi="Verdana" w:cs="Calibri"/>
          <w:sz w:val="18"/>
          <w:szCs w:val="18"/>
          <w:lang w:val="en" w:eastAsia="en-GB"/>
        </w:rPr>
        <w:t xml:space="preserve"> </w:t>
      </w:r>
      <w:proofErr w:type="gramStart"/>
      <w:r w:rsidRPr="00A5772C">
        <w:rPr>
          <w:rFonts w:ascii="Verdana" w:hAnsi="Verdana" w:cs="Calibri"/>
          <w:sz w:val="18"/>
          <w:szCs w:val="18"/>
          <w:lang w:val="en" w:eastAsia="en-GB"/>
        </w:rPr>
        <w:t>year’s</w:t>
      </w:r>
      <w:proofErr w:type="gramEnd"/>
      <w:r w:rsidRPr="00A5772C">
        <w:rPr>
          <w:rFonts w:ascii="Verdana" w:hAnsi="Verdana" w:cs="Calibri"/>
          <w:sz w:val="18"/>
          <w:szCs w:val="18"/>
          <w:lang w:val="en" w:eastAsia="en-GB"/>
        </w:rPr>
        <w:t xml:space="preserve"> </w:t>
      </w:r>
      <w:r>
        <w:rPr>
          <w:rFonts w:ascii="Verdana" w:hAnsi="Verdana" w:cs="Calibri"/>
          <w:sz w:val="18"/>
          <w:szCs w:val="18"/>
          <w:lang w:val="en" w:eastAsia="en-GB"/>
        </w:rPr>
        <w:t>technical</w:t>
      </w:r>
      <w:r w:rsidRPr="00A5772C">
        <w:rPr>
          <w:rFonts w:ascii="Verdana" w:hAnsi="Verdana" w:cs="Calibri"/>
          <w:sz w:val="18"/>
          <w:szCs w:val="18"/>
          <w:lang w:val="en" w:eastAsia="en-GB"/>
        </w:rPr>
        <w:t xml:space="preserve"> working knowledge of some of the largest </w:t>
      </w:r>
      <w:r w:rsidR="00832664" w:rsidRPr="00A5772C">
        <w:rPr>
          <w:rFonts w:ascii="Verdana" w:hAnsi="Verdana" w:cs="Calibri"/>
          <w:sz w:val="18"/>
          <w:szCs w:val="18"/>
          <w:lang w:val="en" w:eastAsia="en-GB"/>
        </w:rPr>
        <w:t>Blue-Chip</w:t>
      </w:r>
      <w:r w:rsidRPr="00A5772C">
        <w:rPr>
          <w:rFonts w:ascii="Verdana" w:hAnsi="Verdana" w:cs="Calibri"/>
          <w:sz w:val="18"/>
          <w:szCs w:val="18"/>
          <w:lang w:val="en" w:eastAsia="en-GB"/>
        </w:rPr>
        <w:t xml:space="preserve"> companies. Manager, mentor and motivator, well developed employee</w:t>
      </w:r>
      <w:r w:rsidR="00AF403E">
        <w:rPr>
          <w:rFonts w:ascii="Verdana" w:hAnsi="Verdana" w:cs="Calibri"/>
          <w:sz w:val="18"/>
          <w:szCs w:val="18"/>
          <w:lang w:val="en" w:eastAsia="en-GB"/>
        </w:rPr>
        <w:t>/client</w:t>
      </w:r>
      <w:r w:rsidRPr="00A5772C">
        <w:rPr>
          <w:rFonts w:ascii="Verdana" w:hAnsi="Verdana" w:cs="Calibri"/>
          <w:sz w:val="18"/>
          <w:szCs w:val="18"/>
          <w:lang w:val="en" w:eastAsia="en-GB"/>
        </w:rPr>
        <w:t xml:space="preserve"> relations, aggressive goals and objectives from concept to implementation. Excel in financial management and driving operational excellence. Champion a strong focus </w:t>
      </w:r>
      <w:r>
        <w:rPr>
          <w:rFonts w:ascii="Verdana" w:hAnsi="Verdana" w:cs="Calibri"/>
          <w:sz w:val="18"/>
          <w:szCs w:val="18"/>
          <w:lang w:val="en" w:eastAsia="en-GB"/>
        </w:rPr>
        <w:t xml:space="preserve">on </w:t>
      </w:r>
      <w:r w:rsidR="00026613">
        <w:rPr>
          <w:rFonts w:ascii="Verdana" w:hAnsi="Verdana" w:cs="Calibri"/>
          <w:sz w:val="18"/>
          <w:szCs w:val="18"/>
          <w:lang w:val="en" w:eastAsia="en-GB"/>
        </w:rPr>
        <w:t>pre-sales</w:t>
      </w:r>
      <w:r>
        <w:rPr>
          <w:rFonts w:ascii="Verdana" w:hAnsi="Verdana" w:cs="Calibri"/>
          <w:sz w:val="18"/>
          <w:szCs w:val="18"/>
          <w:lang w:val="en" w:eastAsia="en-GB"/>
        </w:rPr>
        <w:t xml:space="preserve">, </w:t>
      </w:r>
      <w:r w:rsidRPr="00A5772C">
        <w:rPr>
          <w:rFonts w:ascii="Verdana" w:hAnsi="Verdana" w:cs="Calibri"/>
          <w:sz w:val="18"/>
          <w:szCs w:val="18"/>
          <w:lang w:val="en" w:eastAsia="en-GB"/>
        </w:rPr>
        <w:t>customer satisfaction and loyalty</w:t>
      </w:r>
      <w:r>
        <w:rPr>
          <w:rFonts w:ascii="Verdana" w:hAnsi="Verdana" w:cs="Calibri"/>
          <w:sz w:val="18"/>
          <w:szCs w:val="18"/>
          <w:lang w:val="en" w:eastAsia="en-GB"/>
        </w:rPr>
        <w:t>.</w:t>
      </w:r>
      <w:r w:rsidRPr="00A5772C">
        <w:rPr>
          <w:rFonts w:ascii="Verdana" w:hAnsi="Verdana" w:cs="Calibri"/>
          <w:sz w:val="18"/>
          <w:szCs w:val="18"/>
          <w:lang w:val="en" w:eastAsia="en-GB"/>
        </w:rPr>
        <w:t xml:space="preserve"> Utilizing cutting edge technologies to </w:t>
      </w:r>
      <w:r w:rsidR="00AF403E" w:rsidRPr="00A5772C">
        <w:rPr>
          <w:rFonts w:ascii="Verdana" w:hAnsi="Verdana" w:cs="Calibri"/>
          <w:sz w:val="18"/>
          <w:szCs w:val="18"/>
          <w:lang w:val="en" w:eastAsia="en-GB"/>
        </w:rPr>
        <w:t>automate</w:t>
      </w:r>
      <w:r w:rsidRPr="00A5772C">
        <w:rPr>
          <w:rFonts w:ascii="Verdana" w:hAnsi="Verdana" w:cs="Calibri"/>
          <w:sz w:val="18"/>
          <w:szCs w:val="18"/>
          <w:lang w:val="en" w:eastAsia="en-GB"/>
        </w:rPr>
        <w:t xml:space="preserve"> simplify and ultimately reduce operational costs. </w:t>
      </w:r>
    </w:p>
    <w:p w14:paraId="74EF9DC2" w14:textId="77777777" w:rsidR="00A76619" w:rsidRPr="00A5772C" w:rsidRDefault="00A76619" w:rsidP="00A76619">
      <w:pPr>
        <w:spacing w:after="180"/>
        <w:jc w:val="center"/>
        <w:rPr>
          <w:rFonts w:ascii="Verdana" w:hAnsi="Verdana" w:cs="Calibri"/>
          <w:b/>
          <w:sz w:val="18"/>
          <w:szCs w:val="18"/>
          <w:u w:val="single"/>
          <w:lang w:val="en" w:eastAsia="en-GB"/>
        </w:rPr>
      </w:pPr>
      <w:r w:rsidRPr="00A5772C">
        <w:rPr>
          <w:rFonts w:ascii="Verdana" w:hAnsi="Verdana" w:cs="Calibri"/>
          <w:b/>
          <w:sz w:val="18"/>
          <w:szCs w:val="18"/>
          <w:u w:val="single"/>
          <w:lang w:val="en" w:eastAsia="en-GB"/>
        </w:rPr>
        <w:t>Core Competencies include:</w:t>
      </w:r>
    </w:p>
    <w:tbl>
      <w:tblPr>
        <w:tblW w:w="0" w:type="auto"/>
        <w:tblLook w:val="04A0" w:firstRow="1" w:lastRow="0" w:firstColumn="1" w:lastColumn="0" w:noHBand="0" w:noVBand="1"/>
      </w:tblPr>
      <w:tblGrid>
        <w:gridCol w:w="4788"/>
        <w:gridCol w:w="4788"/>
      </w:tblGrid>
      <w:tr w:rsidR="00A76619" w:rsidRPr="00A5772C" w14:paraId="77994CC9" w14:textId="77777777" w:rsidTr="002B0791">
        <w:tc>
          <w:tcPr>
            <w:tcW w:w="4788" w:type="dxa"/>
            <w:shd w:val="clear" w:color="auto" w:fill="auto"/>
          </w:tcPr>
          <w:p w14:paraId="27841756" w14:textId="77777777" w:rsidR="00A76619" w:rsidRPr="00A5772C" w:rsidRDefault="00A76619" w:rsidP="002B0791">
            <w:pPr>
              <w:rPr>
                <w:rFonts w:ascii="Verdana" w:hAnsi="Verdana" w:cs="Calibri"/>
                <w:sz w:val="18"/>
                <w:szCs w:val="18"/>
              </w:rPr>
            </w:pPr>
            <w:r w:rsidRPr="00A5772C">
              <w:rPr>
                <w:rFonts w:ascii="Verdana" w:hAnsi="Verdana" w:cs="Calibri"/>
                <w:sz w:val="18"/>
                <w:szCs w:val="18"/>
              </w:rPr>
              <w:t>Disaster Recovery Planning / Implementation</w:t>
            </w:r>
          </w:p>
        </w:tc>
        <w:tc>
          <w:tcPr>
            <w:tcW w:w="4788" w:type="dxa"/>
            <w:shd w:val="clear" w:color="auto" w:fill="auto"/>
          </w:tcPr>
          <w:p w14:paraId="11800700" w14:textId="77777777" w:rsidR="00A76619" w:rsidRPr="00A5772C" w:rsidRDefault="00A76619" w:rsidP="002B0791">
            <w:pPr>
              <w:rPr>
                <w:rFonts w:ascii="Verdana" w:hAnsi="Verdana" w:cs="Calibri"/>
                <w:sz w:val="18"/>
                <w:szCs w:val="18"/>
              </w:rPr>
            </w:pPr>
            <w:r w:rsidRPr="00A5772C">
              <w:rPr>
                <w:rFonts w:ascii="Verdana" w:hAnsi="Verdana" w:cs="Calibri"/>
                <w:sz w:val="18"/>
                <w:szCs w:val="18"/>
              </w:rPr>
              <w:t>Recruiting / Hiring / Training / Retention</w:t>
            </w:r>
          </w:p>
        </w:tc>
      </w:tr>
      <w:tr w:rsidR="00A76619" w:rsidRPr="00A5772C" w14:paraId="117B7A96" w14:textId="77777777" w:rsidTr="002B0791">
        <w:tc>
          <w:tcPr>
            <w:tcW w:w="4788" w:type="dxa"/>
            <w:shd w:val="clear" w:color="auto" w:fill="auto"/>
          </w:tcPr>
          <w:p w14:paraId="4F23A74A" w14:textId="49F45B98" w:rsidR="00A76619" w:rsidRPr="00A5772C" w:rsidRDefault="00A76619" w:rsidP="002B0791">
            <w:pPr>
              <w:rPr>
                <w:rFonts w:ascii="Verdana" w:hAnsi="Verdana" w:cs="Calibri"/>
                <w:sz w:val="18"/>
                <w:szCs w:val="18"/>
              </w:rPr>
            </w:pPr>
            <w:r w:rsidRPr="00A5772C">
              <w:rPr>
                <w:rFonts w:ascii="Verdana" w:hAnsi="Verdana" w:cs="Calibri"/>
                <w:sz w:val="18"/>
                <w:szCs w:val="18"/>
              </w:rPr>
              <w:t>Contingency Planning</w:t>
            </w:r>
            <w:r w:rsidR="008465F5">
              <w:rPr>
                <w:rFonts w:ascii="Verdana" w:hAnsi="Verdana" w:cs="Calibri"/>
                <w:sz w:val="18"/>
                <w:szCs w:val="18"/>
              </w:rPr>
              <w:t>/ Disaster Recovery</w:t>
            </w:r>
          </w:p>
        </w:tc>
        <w:tc>
          <w:tcPr>
            <w:tcW w:w="4788" w:type="dxa"/>
            <w:shd w:val="clear" w:color="auto" w:fill="auto"/>
          </w:tcPr>
          <w:p w14:paraId="25D5ADDB" w14:textId="77777777" w:rsidR="00A76619" w:rsidRPr="00A5772C" w:rsidRDefault="00A76619" w:rsidP="002B0791">
            <w:pPr>
              <w:rPr>
                <w:rFonts w:ascii="Verdana" w:hAnsi="Verdana" w:cs="Calibri"/>
                <w:sz w:val="18"/>
                <w:szCs w:val="18"/>
              </w:rPr>
            </w:pPr>
            <w:r w:rsidRPr="00A5772C">
              <w:rPr>
                <w:rFonts w:ascii="Verdana" w:hAnsi="Verdana" w:cs="Calibri"/>
                <w:sz w:val="18"/>
                <w:szCs w:val="18"/>
              </w:rPr>
              <w:t>Turnarounds / Change Management</w:t>
            </w:r>
          </w:p>
        </w:tc>
      </w:tr>
      <w:tr w:rsidR="00A76619" w:rsidRPr="00A5772C" w14:paraId="03E23AA3" w14:textId="77777777" w:rsidTr="002B0791">
        <w:trPr>
          <w:trHeight w:val="70"/>
        </w:trPr>
        <w:tc>
          <w:tcPr>
            <w:tcW w:w="4788" w:type="dxa"/>
            <w:shd w:val="clear" w:color="auto" w:fill="auto"/>
          </w:tcPr>
          <w:p w14:paraId="491A7FAB" w14:textId="77777777" w:rsidR="00A76619" w:rsidRDefault="0040444F" w:rsidP="002B0791">
            <w:pPr>
              <w:rPr>
                <w:rFonts w:ascii="Verdana" w:hAnsi="Verdana" w:cs="Calibri"/>
                <w:sz w:val="18"/>
                <w:szCs w:val="18"/>
              </w:rPr>
            </w:pPr>
            <w:r>
              <w:rPr>
                <w:rFonts w:ascii="Verdana" w:hAnsi="Verdana" w:cs="Calibri"/>
                <w:sz w:val="18"/>
                <w:szCs w:val="18"/>
              </w:rPr>
              <w:t>Creative Problem Solving</w:t>
            </w:r>
          </w:p>
          <w:p w14:paraId="18A09F49" w14:textId="3C246BB2" w:rsidR="00DB5673" w:rsidRPr="00A5772C" w:rsidRDefault="00A76619" w:rsidP="002B0791">
            <w:pPr>
              <w:rPr>
                <w:rFonts w:ascii="Verdana" w:hAnsi="Verdana" w:cs="Calibri"/>
                <w:sz w:val="18"/>
                <w:szCs w:val="18"/>
              </w:rPr>
            </w:pPr>
            <w:r>
              <w:rPr>
                <w:rFonts w:ascii="Verdana" w:hAnsi="Verdana" w:cs="Calibri"/>
                <w:sz w:val="18"/>
                <w:szCs w:val="18"/>
              </w:rPr>
              <w:t>CRM / DAM integration projects</w:t>
            </w:r>
          </w:p>
        </w:tc>
        <w:tc>
          <w:tcPr>
            <w:tcW w:w="4788" w:type="dxa"/>
            <w:shd w:val="clear" w:color="auto" w:fill="auto"/>
          </w:tcPr>
          <w:p w14:paraId="7CFD6E80" w14:textId="77777777" w:rsidR="009528C3" w:rsidRDefault="00A76619" w:rsidP="009528C3">
            <w:pPr>
              <w:rPr>
                <w:rFonts w:ascii="Verdana" w:hAnsi="Verdana" w:cs="Calibri"/>
                <w:sz w:val="18"/>
                <w:szCs w:val="18"/>
              </w:rPr>
            </w:pPr>
            <w:r w:rsidRPr="00F03D28">
              <w:rPr>
                <w:rFonts w:ascii="Verdana" w:hAnsi="Verdana" w:cs="Calibri"/>
                <w:sz w:val="18"/>
                <w:szCs w:val="18"/>
              </w:rPr>
              <w:t>Cloud Cost Analysis</w:t>
            </w:r>
            <w:r>
              <w:rPr>
                <w:rFonts w:ascii="Verdana" w:hAnsi="Verdana" w:cs="Calibri"/>
                <w:sz w:val="18"/>
                <w:szCs w:val="18"/>
              </w:rPr>
              <w:t xml:space="preserve"> </w:t>
            </w:r>
          </w:p>
          <w:p w14:paraId="650B7707" w14:textId="3B386167" w:rsidR="00A76619" w:rsidRPr="00A5772C" w:rsidRDefault="00F1168A" w:rsidP="009528C3">
            <w:pPr>
              <w:rPr>
                <w:rFonts w:ascii="Verdana" w:hAnsi="Verdana" w:cs="Calibri"/>
                <w:sz w:val="18"/>
                <w:szCs w:val="18"/>
              </w:rPr>
            </w:pPr>
            <w:r>
              <w:rPr>
                <w:rFonts w:ascii="Verdana" w:hAnsi="Verdana" w:cs="Calibri"/>
                <w:sz w:val="18"/>
                <w:szCs w:val="18"/>
              </w:rPr>
              <w:t>SQL VLDB</w:t>
            </w:r>
            <w:r w:rsidR="005E59F3">
              <w:rPr>
                <w:rFonts w:ascii="Verdana" w:hAnsi="Verdana" w:cs="Calibri"/>
                <w:sz w:val="18"/>
                <w:szCs w:val="18"/>
              </w:rPr>
              <w:t>’s</w:t>
            </w:r>
            <w:r>
              <w:rPr>
                <w:rFonts w:ascii="Verdana" w:hAnsi="Verdana" w:cs="Calibri"/>
                <w:sz w:val="18"/>
                <w:szCs w:val="18"/>
              </w:rPr>
              <w:t xml:space="preserve"> and PowerShell</w:t>
            </w:r>
          </w:p>
        </w:tc>
      </w:tr>
    </w:tbl>
    <w:p w14:paraId="18F032B1" w14:textId="77777777" w:rsidR="00A76619" w:rsidRPr="00A5772C" w:rsidRDefault="00A76619" w:rsidP="00A76619">
      <w:pPr>
        <w:spacing w:after="180"/>
        <w:jc w:val="center"/>
        <w:rPr>
          <w:rFonts w:ascii="Verdana" w:hAnsi="Verdana" w:cs="Calibri"/>
          <w:sz w:val="2"/>
          <w:szCs w:val="18"/>
          <w:u w:val="single"/>
          <w:lang w:val="en" w:eastAsia="en-GB"/>
        </w:rPr>
      </w:pPr>
    </w:p>
    <w:tbl>
      <w:tblPr>
        <w:tblW w:w="10489" w:type="dxa"/>
        <w:tblBorders>
          <w:top w:val="single" w:sz="4" w:space="0" w:color="auto"/>
          <w:left w:val="single" w:sz="4" w:space="0" w:color="auto"/>
          <w:bottom w:val="single" w:sz="4" w:space="0" w:color="auto"/>
          <w:right w:val="single" w:sz="4" w:space="0" w:color="auto"/>
        </w:tblBorders>
        <w:shd w:val="clear" w:color="auto" w:fill="D9D9D9"/>
        <w:tblLook w:val="04A0" w:firstRow="1" w:lastRow="0" w:firstColumn="1" w:lastColumn="0" w:noHBand="0" w:noVBand="1"/>
      </w:tblPr>
      <w:tblGrid>
        <w:gridCol w:w="10489"/>
      </w:tblGrid>
      <w:tr w:rsidR="00A76619" w:rsidRPr="00A5772C" w14:paraId="06E806DA" w14:textId="77777777" w:rsidTr="002B0791">
        <w:trPr>
          <w:trHeight w:val="338"/>
        </w:trPr>
        <w:tc>
          <w:tcPr>
            <w:tcW w:w="10489" w:type="dxa"/>
            <w:shd w:val="clear" w:color="auto" w:fill="D9D9D9"/>
          </w:tcPr>
          <w:p w14:paraId="51D581F9" w14:textId="77777777" w:rsidR="00A76619" w:rsidRPr="00A5772C" w:rsidRDefault="00A76619" w:rsidP="002B0791">
            <w:pPr>
              <w:jc w:val="center"/>
              <w:rPr>
                <w:rFonts w:ascii="Verdana" w:hAnsi="Verdana" w:cs="Calibri"/>
                <w:b/>
                <w:sz w:val="18"/>
                <w:szCs w:val="18"/>
              </w:rPr>
            </w:pPr>
            <w:r w:rsidRPr="00A5772C">
              <w:rPr>
                <w:rFonts w:ascii="Verdana" w:hAnsi="Verdana" w:cs="Calibri"/>
                <w:b/>
                <w:sz w:val="18"/>
                <w:szCs w:val="18"/>
                <w:u w:val="single"/>
                <w:lang w:val="en" w:eastAsia="en-GB"/>
              </w:rPr>
              <w:t>Career Highlights</w:t>
            </w:r>
          </w:p>
        </w:tc>
      </w:tr>
      <w:tr w:rsidR="00A76619" w:rsidRPr="00A5772C" w14:paraId="14DB2D1B" w14:textId="77777777" w:rsidTr="002B0791">
        <w:trPr>
          <w:trHeight w:val="1052"/>
        </w:trPr>
        <w:tc>
          <w:tcPr>
            <w:tcW w:w="10489" w:type="dxa"/>
            <w:shd w:val="clear" w:color="auto" w:fill="D9D9D9"/>
          </w:tcPr>
          <w:p w14:paraId="6ECDCB23" w14:textId="77777777" w:rsidR="00FA3101" w:rsidRPr="00FA3101" w:rsidRDefault="00FA3101" w:rsidP="00FA3101">
            <w:pPr>
              <w:pStyle w:val="ListParagraph"/>
              <w:numPr>
                <w:ilvl w:val="0"/>
                <w:numId w:val="2"/>
              </w:numPr>
              <w:rPr>
                <w:rFonts w:ascii="Verdana" w:hAnsi="Verdana" w:cs="Calibri"/>
                <w:sz w:val="18"/>
                <w:szCs w:val="18"/>
                <w:lang w:val="en" w:eastAsia="en-GB"/>
              </w:rPr>
            </w:pPr>
            <w:r w:rsidRPr="00FA3101">
              <w:rPr>
                <w:rFonts w:ascii="Verdana" w:hAnsi="Verdana" w:cs="Calibri"/>
                <w:sz w:val="18"/>
                <w:szCs w:val="18"/>
                <w:lang w:val="en" w:eastAsia="en-GB"/>
              </w:rPr>
              <w:t>Reduced costs utilizing cloud virtualization</w:t>
            </w:r>
          </w:p>
          <w:p w14:paraId="4FDD63F0" w14:textId="77777777" w:rsidR="00FA3101" w:rsidRPr="00FA3101" w:rsidRDefault="00FA3101" w:rsidP="00FA3101">
            <w:pPr>
              <w:pStyle w:val="ListParagraph"/>
              <w:numPr>
                <w:ilvl w:val="0"/>
                <w:numId w:val="2"/>
              </w:numPr>
              <w:rPr>
                <w:rFonts w:ascii="Verdana" w:hAnsi="Verdana" w:cs="Calibri"/>
                <w:sz w:val="18"/>
                <w:szCs w:val="18"/>
                <w:lang w:val="en" w:eastAsia="en-GB"/>
              </w:rPr>
            </w:pPr>
            <w:r w:rsidRPr="00FA3101">
              <w:rPr>
                <w:rFonts w:ascii="Verdana" w:hAnsi="Verdana" w:cs="Calibri"/>
                <w:sz w:val="18"/>
                <w:szCs w:val="18"/>
                <w:lang w:val="en" w:eastAsia="en-GB"/>
              </w:rPr>
              <w:t xml:space="preserve">Automation of infrastructure and development builds, disaster recovery, and test processes </w:t>
            </w:r>
          </w:p>
          <w:p w14:paraId="266CCB88" w14:textId="2E215598" w:rsidR="00A76619" w:rsidRPr="00FA3101" w:rsidRDefault="00A76619" w:rsidP="00FA3101">
            <w:pPr>
              <w:pStyle w:val="ListParagraph"/>
              <w:numPr>
                <w:ilvl w:val="0"/>
                <w:numId w:val="2"/>
              </w:numPr>
              <w:rPr>
                <w:rFonts w:ascii="Verdana" w:hAnsi="Verdana" w:cs="Calibri"/>
                <w:sz w:val="18"/>
                <w:szCs w:val="18"/>
                <w:lang w:val="en" w:eastAsia="en-GB"/>
              </w:rPr>
            </w:pPr>
            <w:r w:rsidRPr="00FA3101">
              <w:rPr>
                <w:rFonts w:ascii="Verdana" w:hAnsi="Verdana" w:cs="Calibri"/>
                <w:sz w:val="18"/>
                <w:szCs w:val="18"/>
                <w:lang w:val="en" w:eastAsia="en-GB"/>
              </w:rPr>
              <w:t>Formed and managed support, test and infrastructure teams</w:t>
            </w:r>
          </w:p>
          <w:p w14:paraId="36C8F4ED" w14:textId="7D59EBCD" w:rsidR="00A76619" w:rsidRPr="00FA3101" w:rsidRDefault="00A76619" w:rsidP="00FA3101">
            <w:pPr>
              <w:pStyle w:val="ListParagraph"/>
              <w:numPr>
                <w:ilvl w:val="0"/>
                <w:numId w:val="2"/>
              </w:numPr>
              <w:rPr>
                <w:rFonts w:ascii="Verdana" w:hAnsi="Verdana" w:cs="Calibri"/>
                <w:sz w:val="18"/>
                <w:szCs w:val="18"/>
              </w:rPr>
            </w:pPr>
            <w:r w:rsidRPr="00FA3101">
              <w:rPr>
                <w:rFonts w:ascii="Verdana" w:hAnsi="Verdana" w:cs="Calibri"/>
                <w:sz w:val="18"/>
                <w:szCs w:val="18"/>
              </w:rPr>
              <w:t>Reduced time to live change requests utilizing Six Sigma and Scrum methodologies</w:t>
            </w:r>
          </w:p>
          <w:p w14:paraId="0A9A685B" w14:textId="77777777" w:rsidR="00A76619" w:rsidRDefault="00A76619" w:rsidP="00FA3101">
            <w:pPr>
              <w:pStyle w:val="ListParagraph"/>
              <w:numPr>
                <w:ilvl w:val="0"/>
                <w:numId w:val="2"/>
              </w:numPr>
              <w:rPr>
                <w:rFonts w:ascii="Verdana" w:hAnsi="Verdana" w:cs="Calibri"/>
                <w:sz w:val="18"/>
                <w:szCs w:val="18"/>
              </w:rPr>
            </w:pPr>
            <w:r w:rsidRPr="00FA3101">
              <w:rPr>
                <w:rFonts w:ascii="Verdana" w:hAnsi="Verdana" w:cs="Calibri"/>
                <w:sz w:val="18"/>
                <w:szCs w:val="18"/>
              </w:rPr>
              <w:t xml:space="preserve">Instrumental in closing </w:t>
            </w:r>
            <w:proofErr w:type="gramStart"/>
            <w:r w:rsidRPr="00FA3101">
              <w:rPr>
                <w:rFonts w:ascii="Verdana" w:hAnsi="Verdana" w:cs="Calibri"/>
                <w:sz w:val="18"/>
                <w:szCs w:val="18"/>
              </w:rPr>
              <w:t>1.3 million dollar</w:t>
            </w:r>
            <w:proofErr w:type="gramEnd"/>
            <w:r w:rsidRPr="00FA3101">
              <w:rPr>
                <w:rFonts w:ascii="Verdana" w:hAnsi="Verdana" w:cs="Calibri"/>
                <w:sz w:val="18"/>
                <w:szCs w:val="18"/>
              </w:rPr>
              <w:t xml:space="preserve"> North American contract</w:t>
            </w:r>
          </w:p>
          <w:p w14:paraId="5668FDBD" w14:textId="7DB81712" w:rsidR="00FA3101" w:rsidRPr="00FA3101" w:rsidRDefault="00FA3101" w:rsidP="00FA3101">
            <w:pPr>
              <w:pStyle w:val="ListParagraph"/>
              <w:rPr>
                <w:rFonts w:ascii="Verdana" w:hAnsi="Verdana" w:cs="Calibri"/>
                <w:sz w:val="18"/>
                <w:szCs w:val="18"/>
              </w:rPr>
            </w:pPr>
          </w:p>
        </w:tc>
      </w:tr>
    </w:tbl>
    <w:p w14:paraId="375E186F" w14:textId="77777777" w:rsidR="00A76619" w:rsidRPr="00A5772C" w:rsidRDefault="00A76619" w:rsidP="00A76619">
      <w:pPr>
        <w:spacing w:after="180"/>
        <w:jc w:val="center"/>
        <w:rPr>
          <w:rFonts w:ascii="Verdana" w:hAnsi="Verdana" w:cs="Calibri"/>
          <w:sz w:val="2"/>
          <w:szCs w:val="18"/>
          <w:u w:val="single"/>
          <w:lang w:val="en" w:eastAsia="en-GB"/>
        </w:rPr>
      </w:pPr>
    </w:p>
    <w:p w14:paraId="2FDC39EF" w14:textId="77777777" w:rsidR="00A76619" w:rsidRDefault="00A76619" w:rsidP="00A76619">
      <w:pPr>
        <w:tabs>
          <w:tab w:val="right" w:pos="9360"/>
        </w:tabs>
        <w:spacing w:before="60"/>
        <w:jc w:val="center"/>
        <w:rPr>
          <w:rFonts w:ascii="Verdana" w:hAnsi="Verdana" w:cs="Calibri"/>
          <w:b/>
          <w:sz w:val="18"/>
          <w:szCs w:val="18"/>
          <w:u w:val="single"/>
          <w:lang w:val="en" w:eastAsia="en-GB"/>
        </w:rPr>
      </w:pPr>
      <w:r w:rsidRPr="00A5772C">
        <w:rPr>
          <w:rFonts w:ascii="Verdana" w:hAnsi="Verdana" w:cs="Calibri"/>
          <w:b/>
          <w:sz w:val="18"/>
          <w:szCs w:val="18"/>
          <w:u w:val="single"/>
          <w:lang w:val="en" w:eastAsia="en-GB"/>
        </w:rPr>
        <w:t>Professional Experience</w:t>
      </w:r>
    </w:p>
    <w:p w14:paraId="2CAF5F1B" w14:textId="78EDDE4B" w:rsidR="001D307C" w:rsidRPr="00A5772C" w:rsidRDefault="008015D1" w:rsidP="001D307C">
      <w:pPr>
        <w:tabs>
          <w:tab w:val="right" w:pos="10490"/>
        </w:tabs>
        <w:spacing w:before="60"/>
        <w:jc w:val="both"/>
        <w:rPr>
          <w:rFonts w:ascii="Verdana" w:hAnsi="Verdana"/>
          <w:sz w:val="18"/>
          <w:szCs w:val="18"/>
        </w:rPr>
      </w:pPr>
      <w:r>
        <w:rPr>
          <w:rFonts w:ascii="Verdana" w:hAnsi="Verdana"/>
          <w:b/>
          <w:sz w:val="18"/>
          <w:szCs w:val="18"/>
        </w:rPr>
        <w:t>Marsh</w:t>
      </w:r>
      <w:r w:rsidR="00B7692A">
        <w:rPr>
          <w:rFonts w:ascii="Verdana" w:hAnsi="Verdana"/>
          <w:b/>
          <w:sz w:val="18"/>
          <w:szCs w:val="18"/>
        </w:rPr>
        <w:t xml:space="preserve"> McLennan </w:t>
      </w:r>
      <w:r w:rsidR="001D307C" w:rsidRPr="00A5772C">
        <w:rPr>
          <w:rFonts w:ascii="Verdana" w:hAnsi="Verdana"/>
          <w:sz w:val="18"/>
          <w:szCs w:val="18"/>
        </w:rPr>
        <w:t>(</w:t>
      </w:r>
      <w:r w:rsidR="00847AFB">
        <w:rPr>
          <w:rFonts w:ascii="Verdana" w:hAnsi="Verdana"/>
          <w:sz w:val="18"/>
          <w:szCs w:val="18"/>
        </w:rPr>
        <w:t xml:space="preserve">Insurance </w:t>
      </w:r>
      <w:r w:rsidR="00A25317">
        <w:rPr>
          <w:rFonts w:ascii="Verdana" w:hAnsi="Verdana"/>
          <w:sz w:val="18"/>
          <w:szCs w:val="18"/>
        </w:rPr>
        <w:t xml:space="preserve">Brokering </w:t>
      </w:r>
      <w:r w:rsidR="00847AFB">
        <w:rPr>
          <w:rFonts w:ascii="Verdana" w:hAnsi="Verdana"/>
          <w:sz w:val="18"/>
          <w:szCs w:val="18"/>
        </w:rPr>
        <w:t xml:space="preserve">and Risk </w:t>
      </w:r>
      <w:r w:rsidR="00A25317">
        <w:rPr>
          <w:rFonts w:ascii="Verdana" w:hAnsi="Verdana"/>
          <w:sz w:val="18"/>
          <w:szCs w:val="18"/>
        </w:rPr>
        <w:t>Management</w:t>
      </w:r>
      <w:r w:rsidR="001D307C" w:rsidRPr="00A5772C">
        <w:rPr>
          <w:rFonts w:ascii="Verdana" w:hAnsi="Verdana"/>
          <w:sz w:val="18"/>
          <w:szCs w:val="18"/>
        </w:rPr>
        <w:t xml:space="preserve">), </w:t>
      </w:r>
      <w:r w:rsidR="001D307C">
        <w:rPr>
          <w:rFonts w:ascii="Verdana" w:hAnsi="Verdana"/>
          <w:sz w:val="18"/>
          <w:szCs w:val="18"/>
        </w:rPr>
        <w:t>Dublin</w:t>
      </w:r>
      <w:r w:rsidR="001D307C" w:rsidRPr="00A5772C">
        <w:rPr>
          <w:rFonts w:ascii="Verdana" w:hAnsi="Verdana"/>
          <w:sz w:val="18"/>
          <w:szCs w:val="18"/>
        </w:rPr>
        <w:t xml:space="preserve">, </w:t>
      </w:r>
      <w:r w:rsidR="001D307C">
        <w:rPr>
          <w:rFonts w:ascii="Verdana" w:hAnsi="Verdana"/>
          <w:sz w:val="18"/>
          <w:szCs w:val="18"/>
        </w:rPr>
        <w:t>Ireland</w:t>
      </w:r>
      <w:r w:rsidR="001D307C" w:rsidRPr="00A5772C">
        <w:rPr>
          <w:rFonts w:ascii="Verdana" w:hAnsi="Verdana"/>
          <w:sz w:val="18"/>
          <w:szCs w:val="18"/>
        </w:rPr>
        <w:tab/>
      </w:r>
      <w:r w:rsidR="001D6D8A">
        <w:rPr>
          <w:rFonts w:ascii="Verdana" w:hAnsi="Verdana"/>
          <w:sz w:val="18"/>
          <w:szCs w:val="18"/>
        </w:rPr>
        <w:t>November</w:t>
      </w:r>
      <w:r w:rsidR="001D307C" w:rsidRPr="00A5772C">
        <w:rPr>
          <w:rFonts w:ascii="Verdana" w:hAnsi="Verdana"/>
          <w:sz w:val="18"/>
          <w:szCs w:val="18"/>
        </w:rPr>
        <w:t xml:space="preserve"> 20</w:t>
      </w:r>
      <w:r w:rsidR="001D6D8A">
        <w:rPr>
          <w:rFonts w:ascii="Verdana" w:hAnsi="Verdana"/>
          <w:sz w:val="18"/>
          <w:szCs w:val="18"/>
        </w:rPr>
        <w:t>2</w:t>
      </w:r>
      <w:r w:rsidR="00193CF7">
        <w:rPr>
          <w:rFonts w:ascii="Verdana" w:hAnsi="Verdana"/>
          <w:sz w:val="18"/>
          <w:szCs w:val="18"/>
        </w:rPr>
        <w:t>2</w:t>
      </w:r>
      <w:r w:rsidR="001D307C" w:rsidRPr="00A5772C">
        <w:rPr>
          <w:rFonts w:ascii="Verdana" w:hAnsi="Verdana"/>
          <w:sz w:val="18"/>
          <w:szCs w:val="18"/>
        </w:rPr>
        <w:t xml:space="preserve"> — </w:t>
      </w:r>
      <w:r w:rsidR="001D6D8A">
        <w:rPr>
          <w:rFonts w:ascii="Verdana" w:hAnsi="Verdana"/>
          <w:sz w:val="18"/>
          <w:szCs w:val="18"/>
        </w:rPr>
        <w:t>January</w:t>
      </w:r>
      <w:r w:rsidR="001D307C">
        <w:rPr>
          <w:rFonts w:ascii="Verdana" w:hAnsi="Verdana"/>
          <w:sz w:val="18"/>
          <w:szCs w:val="18"/>
        </w:rPr>
        <w:t xml:space="preserve"> 202</w:t>
      </w:r>
      <w:r w:rsidR="0093525D">
        <w:rPr>
          <w:rFonts w:ascii="Verdana" w:hAnsi="Verdana"/>
          <w:sz w:val="18"/>
          <w:szCs w:val="18"/>
        </w:rPr>
        <w:t>3</w:t>
      </w:r>
    </w:p>
    <w:p w14:paraId="03893834" w14:textId="732F803C" w:rsidR="008015D1" w:rsidRDefault="002C1300" w:rsidP="00341C69">
      <w:pPr>
        <w:tabs>
          <w:tab w:val="right" w:pos="10490"/>
        </w:tabs>
        <w:spacing w:before="60"/>
        <w:jc w:val="both"/>
        <w:rPr>
          <w:rFonts w:ascii="Verdana" w:hAnsi="Verdana"/>
          <w:b/>
          <w:sz w:val="18"/>
          <w:szCs w:val="18"/>
        </w:rPr>
      </w:pPr>
      <w:r w:rsidRPr="006E36FF">
        <w:rPr>
          <w:rFonts w:ascii="Verdana" w:hAnsi="Verdana"/>
          <w:b/>
          <w:sz w:val="18"/>
          <w:szCs w:val="18"/>
        </w:rPr>
        <w:t xml:space="preserve">Disaster Recovery </w:t>
      </w:r>
      <w:r w:rsidR="0093525D">
        <w:rPr>
          <w:rFonts w:ascii="Verdana" w:hAnsi="Verdana"/>
          <w:b/>
          <w:sz w:val="18"/>
          <w:szCs w:val="18"/>
        </w:rPr>
        <w:t>Manager</w:t>
      </w:r>
    </w:p>
    <w:p w14:paraId="22DF9F2D" w14:textId="6CE644C9" w:rsidR="00186EAC" w:rsidRDefault="008C2900" w:rsidP="00341C69">
      <w:pPr>
        <w:tabs>
          <w:tab w:val="right" w:pos="10490"/>
        </w:tabs>
        <w:spacing w:before="60"/>
        <w:jc w:val="both"/>
        <w:rPr>
          <w:rFonts w:ascii="Verdana" w:hAnsi="Verdana"/>
          <w:sz w:val="18"/>
          <w:szCs w:val="18"/>
        </w:rPr>
      </w:pPr>
      <w:r w:rsidRPr="005043F1">
        <w:rPr>
          <w:rFonts w:ascii="Verdana" w:hAnsi="Verdana"/>
          <w:sz w:val="18"/>
          <w:szCs w:val="18"/>
        </w:rPr>
        <w:t>After 911</w:t>
      </w:r>
      <w:r w:rsidR="005043F1">
        <w:rPr>
          <w:rFonts w:ascii="Verdana" w:hAnsi="Verdana"/>
          <w:sz w:val="18"/>
          <w:szCs w:val="18"/>
        </w:rPr>
        <w:t xml:space="preserve"> and the loss of </w:t>
      </w:r>
      <w:r w:rsidR="008225E8">
        <w:rPr>
          <w:rFonts w:ascii="Verdana" w:hAnsi="Verdana"/>
          <w:sz w:val="18"/>
          <w:szCs w:val="18"/>
        </w:rPr>
        <w:t xml:space="preserve">358 </w:t>
      </w:r>
      <w:r w:rsidR="007E46FE">
        <w:rPr>
          <w:rFonts w:ascii="Verdana" w:hAnsi="Verdana"/>
          <w:sz w:val="18"/>
          <w:szCs w:val="18"/>
        </w:rPr>
        <w:t>employees</w:t>
      </w:r>
      <w:r w:rsidR="008225E8">
        <w:rPr>
          <w:rFonts w:ascii="Verdana" w:hAnsi="Verdana"/>
          <w:sz w:val="18"/>
          <w:szCs w:val="18"/>
        </w:rPr>
        <w:t xml:space="preserve"> and the DR infrastructure</w:t>
      </w:r>
      <w:r w:rsidR="000D21AF">
        <w:rPr>
          <w:rFonts w:ascii="Verdana" w:hAnsi="Verdana"/>
          <w:sz w:val="18"/>
          <w:szCs w:val="18"/>
        </w:rPr>
        <w:t xml:space="preserve"> – a large investment in DR</w:t>
      </w:r>
      <w:r w:rsidR="00601713">
        <w:rPr>
          <w:rFonts w:ascii="Verdana" w:hAnsi="Verdana"/>
          <w:sz w:val="18"/>
          <w:szCs w:val="18"/>
        </w:rPr>
        <w:t xml:space="preserve"> and </w:t>
      </w:r>
      <w:r w:rsidR="000D63BC">
        <w:rPr>
          <w:rFonts w:ascii="Verdana" w:hAnsi="Verdana"/>
          <w:sz w:val="18"/>
          <w:szCs w:val="18"/>
        </w:rPr>
        <w:t xml:space="preserve">BCDR </w:t>
      </w:r>
      <w:proofErr w:type="gramStart"/>
      <w:r w:rsidR="000D63BC">
        <w:rPr>
          <w:rFonts w:ascii="Verdana" w:hAnsi="Verdana"/>
          <w:sz w:val="18"/>
          <w:szCs w:val="18"/>
        </w:rPr>
        <w:t>resulting</w:t>
      </w:r>
      <w:proofErr w:type="gramEnd"/>
      <w:r w:rsidR="000D63BC">
        <w:rPr>
          <w:rFonts w:ascii="Verdana" w:hAnsi="Verdana"/>
          <w:sz w:val="18"/>
          <w:szCs w:val="18"/>
        </w:rPr>
        <w:t xml:space="preserve"> </w:t>
      </w:r>
      <w:r w:rsidR="00F86110">
        <w:rPr>
          <w:rFonts w:ascii="Verdana" w:hAnsi="Verdana"/>
          <w:sz w:val="18"/>
          <w:szCs w:val="18"/>
        </w:rPr>
        <w:t xml:space="preserve">in </w:t>
      </w:r>
      <w:r w:rsidR="00601713">
        <w:rPr>
          <w:rFonts w:ascii="Verdana" w:hAnsi="Verdana"/>
          <w:sz w:val="18"/>
          <w:szCs w:val="18"/>
        </w:rPr>
        <w:t xml:space="preserve">the creation of a team that annually tested each application. </w:t>
      </w:r>
    </w:p>
    <w:p w14:paraId="77EA4800" w14:textId="77777777" w:rsidR="00186EAC" w:rsidRPr="00A5772C" w:rsidRDefault="00186EAC" w:rsidP="00186EAC">
      <w:pPr>
        <w:tabs>
          <w:tab w:val="right" w:pos="9360"/>
        </w:tabs>
        <w:spacing w:before="40"/>
        <w:rPr>
          <w:rFonts w:ascii="Verdana" w:hAnsi="Verdana"/>
          <w:i/>
          <w:sz w:val="18"/>
          <w:szCs w:val="18"/>
        </w:rPr>
      </w:pPr>
      <w:r w:rsidRPr="00A5772C">
        <w:rPr>
          <w:rFonts w:ascii="Verdana" w:hAnsi="Verdana"/>
          <w:i/>
          <w:sz w:val="18"/>
          <w:szCs w:val="18"/>
        </w:rPr>
        <w:t>Key Contributions:</w:t>
      </w:r>
    </w:p>
    <w:p w14:paraId="79E603A5" w14:textId="1EC58763" w:rsidR="00A30DBB" w:rsidRDefault="00186EAC" w:rsidP="00A30DBB">
      <w:pPr>
        <w:numPr>
          <w:ilvl w:val="0"/>
          <w:numId w:val="1"/>
        </w:numPr>
        <w:tabs>
          <w:tab w:val="right" w:pos="9360"/>
        </w:tabs>
        <w:spacing w:before="80"/>
        <w:rPr>
          <w:rFonts w:ascii="Verdana" w:hAnsi="Verdana"/>
          <w:sz w:val="18"/>
          <w:szCs w:val="18"/>
        </w:rPr>
      </w:pPr>
      <w:r>
        <w:rPr>
          <w:rFonts w:ascii="Verdana" w:hAnsi="Verdana"/>
          <w:sz w:val="18"/>
          <w:szCs w:val="18"/>
        </w:rPr>
        <w:t>I</w:t>
      </w:r>
      <w:r w:rsidR="00601713" w:rsidRPr="00186EAC">
        <w:rPr>
          <w:rFonts w:ascii="Verdana" w:hAnsi="Verdana"/>
          <w:sz w:val="18"/>
          <w:szCs w:val="18"/>
        </w:rPr>
        <w:t>nitial six sigma</w:t>
      </w:r>
      <w:r w:rsidR="0074374D" w:rsidRPr="00186EAC">
        <w:rPr>
          <w:rFonts w:ascii="Verdana" w:hAnsi="Verdana"/>
          <w:sz w:val="18"/>
          <w:szCs w:val="18"/>
        </w:rPr>
        <w:t xml:space="preserve"> project, a proposal was made to implement active</w:t>
      </w:r>
      <w:r w:rsidR="000E606B">
        <w:rPr>
          <w:rFonts w:ascii="Verdana" w:hAnsi="Verdana"/>
          <w:sz w:val="18"/>
          <w:szCs w:val="18"/>
        </w:rPr>
        <w:t>/</w:t>
      </w:r>
      <w:r w:rsidR="0074374D" w:rsidRPr="00186EAC">
        <w:rPr>
          <w:rFonts w:ascii="Verdana" w:hAnsi="Verdana"/>
          <w:sz w:val="18"/>
          <w:szCs w:val="18"/>
        </w:rPr>
        <w:t xml:space="preserve">active </w:t>
      </w:r>
      <w:r w:rsidR="00933D11" w:rsidRPr="00186EAC">
        <w:rPr>
          <w:rFonts w:ascii="Verdana" w:hAnsi="Verdana"/>
          <w:sz w:val="18"/>
          <w:szCs w:val="18"/>
        </w:rPr>
        <w:t xml:space="preserve">SQL </w:t>
      </w:r>
      <w:r w:rsidR="0074374D" w:rsidRPr="00186EAC">
        <w:rPr>
          <w:rFonts w:ascii="Verdana" w:hAnsi="Verdana"/>
          <w:sz w:val="18"/>
          <w:szCs w:val="18"/>
        </w:rPr>
        <w:t>DR</w:t>
      </w:r>
      <w:r w:rsidR="007A3088" w:rsidRPr="00186EAC">
        <w:rPr>
          <w:rFonts w:ascii="Verdana" w:hAnsi="Verdana"/>
          <w:sz w:val="18"/>
          <w:szCs w:val="18"/>
        </w:rPr>
        <w:t xml:space="preserve"> and geographically dispersed clustering</w:t>
      </w:r>
      <w:r w:rsidR="00933D11" w:rsidRPr="00186EAC">
        <w:rPr>
          <w:rFonts w:ascii="Verdana" w:hAnsi="Verdana"/>
          <w:sz w:val="18"/>
          <w:szCs w:val="18"/>
        </w:rPr>
        <w:t xml:space="preserve">. </w:t>
      </w:r>
    </w:p>
    <w:p w14:paraId="79E7CD50" w14:textId="04F9F2C0" w:rsidR="00A30DBB" w:rsidRDefault="00A30DBB" w:rsidP="00A30DBB">
      <w:pPr>
        <w:numPr>
          <w:ilvl w:val="0"/>
          <w:numId w:val="1"/>
        </w:numPr>
        <w:tabs>
          <w:tab w:val="right" w:pos="9360"/>
        </w:tabs>
        <w:spacing w:before="80"/>
        <w:rPr>
          <w:rFonts w:ascii="Verdana" w:hAnsi="Verdana"/>
          <w:sz w:val="18"/>
          <w:szCs w:val="18"/>
        </w:rPr>
      </w:pPr>
      <w:r>
        <w:rPr>
          <w:rFonts w:ascii="Verdana" w:hAnsi="Verdana"/>
          <w:sz w:val="18"/>
          <w:szCs w:val="18"/>
        </w:rPr>
        <w:t>E</w:t>
      </w:r>
      <w:r w:rsidR="006D2210" w:rsidRPr="00186EAC">
        <w:rPr>
          <w:rFonts w:ascii="Verdana" w:hAnsi="Verdana"/>
          <w:sz w:val="18"/>
          <w:szCs w:val="18"/>
        </w:rPr>
        <w:t>liminating</w:t>
      </w:r>
      <w:r w:rsidR="00933D11" w:rsidRPr="00186EAC">
        <w:rPr>
          <w:rFonts w:ascii="Verdana" w:hAnsi="Verdana"/>
          <w:sz w:val="18"/>
          <w:szCs w:val="18"/>
        </w:rPr>
        <w:t xml:space="preserve"> the annual BCDR test</w:t>
      </w:r>
      <w:r w:rsidR="006D2210" w:rsidRPr="00186EAC">
        <w:rPr>
          <w:rFonts w:ascii="Verdana" w:hAnsi="Verdana"/>
          <w:sz w:val="18"/>
          <w:szCs w:val="18"/>
        </w:rPr>
        <w:t xml:space="preserve">ing and required </w:t>
      </w:r>
      <w:r w:rsidR="00F86110">
        <w:rPr>
          <w:rFonts w:ascii="Verdana" w:hAnsi="Verdana"/>
          <w:sz w:val="18"/>
          <w:szCs w:val="18"/>
        </w:rPr>
        <w:t>existing</w:t>
      </w:r>
      <w:r w:rsidR="00046D59" w:rsidRPr="00186EAC">
        <w:rPr>
          <w:rFonts w:ascii="Verdana" w:hAnsi="Verdana"/>
          <w:sz w:val="18"/>
          <w:szCs w:val="18"/>
        </w:rPr>
        <w:t xml:space="preserve"> resource </w:t>
      </w:r>
      <w:r w:rsidR="006D2210" w:rsidRPr="00186EAC">
        <w:rPr>
          <w:rFonts w:ascii="Verdana" w:hAnsi="Verdana"/>
          <w:sz w:val="18"/>
          <w:szCs w:val="18"/>
        </w:rPr>
        <w:t>man</w:t>
      </w:r>
      <w:r w:rsidR="00046D59" w:rsidRPr="00186EAC">
        <w:rPr>
          <w:rFonts w:ascii="Verdana" w:hAnsi="Verdana"/>
          <w:sz w:val="18"/>
          <w:szCs w:val="18"/>
        </w:rPr>
        <w:t>agement.</w:t>
      </w:r>
      <w:r w:rsidR="007E1BC6" w:rsidRPr="00186EAC">
        <w:rPr>
          <w:rFonts w:ascii="Verdana" w:hAnsi="Verdana"/>
          <w:sz w:val="18"/>
          <w:szCs w:val="18"/>
        </w:rPr>
        <w:t xml:space="preserve"> </w:t>
      </w:r>
    </w:p>
    <w:p w14:paraId="72855DBB" w14:textId="5E65D65E" w:rsidR="00A30DBB" w:rsidRDefault="007E1BC6" w:rsidP="00A30DBB">
      <w:pPr>
        <w:numPr>
          <w:ilvl w:val="0"/>
          <w:numId w:val="1"/>
        </w:numPr>
        <w:tabs>
          <w:tab w:val="right" w:pos="9360"/>
        </w:tabs>
        <w:spacing w:before="80"/>
        <w:rPr>
          <w:rFonts w:ascii="Verdana" w:hAnsi="Verdana"/>
          <w:sz w:val="18"/>
          <w:szCs w:val="18"/>
        </w:rPr>
      </w:pPr>
      <w:r w:rsidRPr="00186EAC">
        <w:rPr>
          <w:rFonts w:ascii="Verdana" w:hAnsi="Verdana"/>
          <w:sz w:val="18"/>
          <w:szCs w:val="18"/>
        </w:rPr>
        <w:t>AWS and Azure scripting res</w:t>
      </w:r>
      <w:r w:rsidR="00E7125E" w:rsidRPr="00186EAC">
        <w:rPr>
          <w:rFonts w:ascii="Verdana" w:hAnsi="Verdana"/>
          <w:sz w:val="18"/>
          <w:szCs w:val="18"/>
        </w:rPr>
        <w:t>tore</w:t>
      </w:r>
      <w:r w:rsidR="000E606B">
        <w:rPr>
          <w:rFonts w:ascii="Verdana" w:hAnsi="Verdana"/>
          <w:sz w:val="18"/>
          <w:szCs w:val="18"/>
        </w:rPr>
        <w:t>d</w:t>
      </w:r>
      <w:r w:rsidR="00E7125E" w:rsidRPr="00186EAC">
        <w:rPr>
          <w:rFonts w:ascii="Verdana" w:hAnsi="Verdana"/>
          <w:sz w:val="18"/>
          <w:szCs w:val="18"/>
        </w:rPr>
        <w:t xml:space="preserve"> the infrastructure and </w:t>
      </w:r>
      <w:r w:rsidR="00194D4C" w:rsidRPr="00186EAC">
        <w:rPr>
          <w:rFonts w:ascii="Verdana" w:hAnsi="Verdana"/>
          <w:sz w:val="18"/>
          <w:szCs w:val="18"/>
        </w:rPr>
        <w:t>latest backup</w:t>
      </w:r>
      <w:r w:rsidR="000E606B">
        <w:rPr>
          <w:rFonts w:ascii="Verdana" w:hAnsi="Verdana"/>
          <w:sz w:val="18"/>
          <w:szCs w:val="18"/>
        </w:rPr>
        <w:t>s</w:t>
      </w:r>
      <w:r w:rsidR="00194D4C" w:rsidRPr="00186EAC">
        <w:rPr>
          <w:rFonts w:ascii="Verdana" w:hAnsi="Verdana"/>
          <w:sz w:val="18"/>
          <w:szCs w:val="18"/>
        </w:rPr>
        <w:t xml:space="preserve"> from iron mountain offsite </w:t>
      </w:r>
      <w:r w:rsidR="000E606B">
        <w:rPr>
          <w:rFonts w:ascii="Verdana" w:hAnsi="Verdana"/>
          <w:sz w:val="18"/>
          <w:szCs w:val="18"/>
        </w:rPr>
        <w:t>automatically</w:t>
      </w:r>
      <w:r w:rsidR="00194D4C" w:rsidRPr="00186EAC">
        <w:rPr>
          <w:rFonts w:ascii="Verdana" w:hAnsi="Verdana"/>
          <w:sz w:val="18"/>
          <w:szCs w:val="18"/>
        </w:rPr>
        <w:t>.</w:t>
      </w:r>
      <w:r w:rsidR="00866FE5" w:rsidRPr="00186EAC">
        <w:rPr>
          <w:rFonts w:ascii="Verdana" w:hAnsi="Verdana"/>
          <w:sz w:val="18"/>
          <w:szCs w:val="18"/>
        </w:rPr>
        <w:t xml:space="preserve"> </w:t>
      </w:r>
    </w:p>
    <w:p w14:paraId="58E58ADD" w14:textId="2F889410" w:rsidR="008015D1" w:rsidRPr="00186EAC" w:rsidRDefault="005A2F8F" w:rsidP="00A30DBB">
      <w:pPr>
        <w:numPr>
          <w:ilvl w:val="0"/>
          <w:numId w:val="1"/>
        </w:numPr>
        <w:tabs>
          <w:tab w:val="right" w:pos="9360"/>
        </w:tabs>
        <w:spacing w:before="80"/>
        <w:rPr>
          <w:rFonts w:ascii="Verdana" w:hAnsi="Verdana"/>
          <w:sz w:val="18"/>
          <w:szCs w:val="18"/>
        </w:rPr>
      </w:pPr>
      <w:r>
        <w:rPr>
          <w:rFonts w:ascii="Verdana" w:hAnsi="Verdana"/>
          <w:sz w:val="18"/>
          <w:szCs w:val="18"/>
        </w:rPr>
        <w:t>Posed</w:t>
      </w:r>
      <w:r w:rsidR="00866FE5" w:rsidRPr="00186EAC">
        <w:rPr>
          <w:rFonts w:ascii="Verdana" w:hAnsi="Verdana"/>
          <w:sz w:val="18"/>
          <w:szCs w:val="18"/>
        </w:rPr>
        <w:t xml:space="preserve"> some legal changes to contracts</w:t>
      </w:r>
      <w:r w:rsidR="00B9701F">
        <w:rPr>
          <w:rFonts w:ascii="Verdana" w:hAnsi="Verdana"/>
          <w:sz w:val="18"/>
          <w:szCs w:val="18"/>
        </w:rPr>
        <w:t xml:space="preserve"> regarding ADR</w:t>
      </w:r>
      <w:r w:rsidR="00866FE5" w:rsidRPr="00186EAC">
        <w:rPr>
          <w:rFonts w:ascii="Verdana" w:hAnsi="Verdana"/>
          <w:sz w:val="18"/>
          <w:szCs w:val="18"/>
        </w:rPr>
        <w:t>.</w:t>
      </w:r>
    </w:p>
    <w:p w14:paraId="2DD536CA" w14:textId="77777777" w:rsidR="006E36FF" w:rsidRDefault="006E36FF" w:rsidP="00341C69">
      <w:pPr>
        <w:tabs>
          <w:tab w:val="right" w:pos="10490"/>
        </w:tabs>
        <w:spacing w:before="60"/>
        <w:jc w:val="both"/>
        <w:rPr>
          <w:rFonts w:ascii="Verdana" w:hAnsi="Verdana"/>
          <w:b/>
          <w:sz w:val="18"/>
          <w:szCs w:val="18"/>
        </w:rPr>
      </w:pPr>
    </w:p>
    <w:p w14:paraId="2EA756F9" w14:textId="423DD372" w:rsidR="00341C69" w:rsidRPr="00A5772C" w:rsidRDefault="00341C69" w:rsidP="00341C69">
      <w:pPr>
        <w:tabs>
          <w:tab w:val="right" w:pos="10490"/>
        </w:tabs>
        <w:spacing w:before="60"/>
        <w:jc w:val="both"/>
        <w:rPr>
          <w:rFonts w:ascii="Verdana" w:hAnsi="Verdana"/>
          <w:sz w:val="18"/>
          <w:szCs w:val="18"/>
        </w:rPr>
      </w:pPr>
      <w:r>
        <w:rPr>
          <w:rFonts w:ascii="Verdana" w:hAnsi="Verdana"/>
          <w:b/>
          <w:sz w:val="18"/>
          <w:szCs w:val="18"/>
        </w:rPr>
        <w:t>Microsoft</w:t>
      </w:r>
      <w:r w:rsidRPr="00A5772C">
        <w:rPr>
          <w:rFonts w:ascii="Verdana" w:hAnsi="Verdana"/>
          <w:sz w:val="18"/>
          <w:szCs w:val="18"/>
        </w:rPr>
        <w:t xml:space="preserve"> (</w:t>
      </w:r>
      <w:r>
        <w:rPr>
          <w:rFonts w:ascii="Verdana" w:hAnsi="Verdana"/>
          <w:sz w:val="18"/>
          <w:szCs w:val="18"/>
        </w:rPr>
        <w:t>European Product Development Center</w:t>
      </w:r>
      <w:r w:rsidRPr="00A5772C">
        <w:rPr>
          <w:rFonts w:ascii="Verdana" w:hAnsi="Verdana"/>
          <w:sz w:val="18"/>
          <w:szCs w:val="18"/>
        </w:rPr>
        <w:t xml:space="preserve">), </w:t>
      </w:r>
      <w:r>
        <w:rPr>
          <w:rFonts w:ascii="Verdana" w:hAnsi="Verdana"/>
          <w:sz w:val="18"/>
          <w:szCs w:val="18"/>
        </w:rPr>
        <w:t>Dublin</w:t>
      </w:r>
      <w:r w:rsidRPr="00A5772C">
        <w:rPr>
          <w:rFonts w:ascii="Verdana" w:hAnsi="Verdana"/>
          <w:sz w:val="18"/>
          <w:szCs w:val="18"/>
        </w:rPr>
        <w:t xml:space="preserve">, </w:t>
      </w:r>
      <w:r>
        <w:rPr>
          <w:rFonts w:ascii="Verdana" w:hAnsi="Verdana"/>
          <w:sz w:val="18"/>
          <w:szCs w:val="18"/>
        </w:rPr>
        <w:t>Ireland</w:t>
      </w:r>
      <w:r w:rsidRPr="00A5772C">
        <w:rPr>
          <w:rFonts w:ascii="Verdana" w:hAnsi="Verdana"/>
          <w:sz w:val="18"/>
          <w:szCs w:val="18"/>
        </w:rPr>
        <w:tab/>
      </w:r>
      <w:r>
        <w:rPr>
          <w:rFonts w:ascii="Verdana" w:hAnsi="Verdana"/>
          <w:sz w:val="18"/>
          <w:szCs w:val="18"/>
        </w:rPr>
        <w:t>March</w:t>
      </w:r>
      <w:r w:rsidRPr="00A5772C">
        <w:rPr>
          <w:rFonts w:ascii="Verdana" w:hAnsi="Verdana"/>
          <w:sz w:val="18"/>
          <w:szCs w:val="18"/>
        </w:rPr>
        <w:t xml:space="preserve"> 20</w:t>
      </w:r>
      <w:r>
        <w:rPr>
          <w:rFonts w:ascii="Verdana" w:hAnsi="Verdana"/>
          <w:sz w:val="18"/>
          <w:szCs w:val="18"/>
        </w:rPr>
        <w:t>12</w:t>
      </w:r>
      <w:r w:rsidRPr="00A5772C">
        <w:rPr>
          <w:rFonts w:ascii="Verdana" w:hAnsi="Verdana"/>
          <w:sz w:val="18"/>
          <w:szCs w:val="18"/>
        </w:rPr>
        <w:t xml:space="preserve"> — </w:t>
      </w:r>
      <w:r w:rsidR="00527F3E">
        <w:rPr>
          <w:rFonts w:ascii="Verdana" w:hAnsi="Verdana"/>
          <w:sz w:val="18"/>
          <w:szCs w:val="18"/>
        </w:rPr>
        <w:t>October 2021</w:t>
      </w:r>
    </w:p>
    <w:p w14:paraId="64C05D6E" w14:textId="7CDD5A4C" w:rsidR="00341C69" w:rsidRPr="00A5772C" w:rsidRDefault="00341C69" w:rsidP="00341C69">
      <w:pPr>
        <w:tabs>
          <w:tab w:val="right" w:pos="9360"/>
        </w:tabs>
        <w:spacing w:before="80"/>
        <w:jc w:val="both"/>
        <w:rPr>
          <w:rFonts w:ascii="Verdana" w:hAnsi="Verdana"/>
          <w:b/>
          <w:sz w:val="18"/>
          <w:szCs w:val="18"/>
        </w:rPr>
      </w:pPr>
      <w:r>
        <w:rPr>
          <w:rFonts w:ascii="Verdana" w:hAnsi="Verdana"/>
          <w:b/>
          <w:sz w:val="18"/>
          <w:szCs w:val="18"/>
        </w:rPr>
        <w:t>L3 Analyst</w:t>
      </w:r>
      <w:r w:rsidR="00527F3E">
        <w:rPr>
          <w:rFonts w:ascii="Verdana" w:hAnsi="Verdana"/>
          <w:b/>
          <w:sz w:val="18"/>
          <w:szCs w:val="18"/>
        </w:rPr>
        <w:t>/</w:t>
      </w:r>
      <w:r w:rsidR="0097492C">
        <w:rPr>
          <w:rFonts w:ascii="Verdana" w:hAnsi="Verdana"/>
          <w:b/>
          <w:sz w:val="18"/>
          <w:szCs w:val="18"/>
        </w:rPr>
        <w:t>Systems Analyst</w:t>
      </w:r>
    </w:p>
    <w:p w14:paraId="42CD3009" w14:textId="78D9E4C9" w:rsidR="00341C69" w:rsidRDefault="00F2025D" w:rsidP="00341C69">
      <w:pPr>
        <w:tabs>
          <w:tab w:val="right" w:pos="9360"/>
        </w:tabs>
        <w:spacing w:before="60"/>
        <w:rPr>
          <w:rFonts w:ascii="Verdana" w:hAnsi="Verdana"/>
          <w:sz w:val="18"/>
          <w:szCs w:val="18"/>
        </w:rPr>
      </w:pPr>
      <w:r>
        <w:rPr>
          <w:rFonts w:ascii="Verdana" w:hAnsi="Verdana"/>
          <w:sz w:val="18"/>
          <w:szCs w:val="18"/>
        </w:rPr>
        <w:t>Returned to the</w:t>
      </w:r>
      <w:r w:rsidR="00341C69">
        <w:rPr>
          <w:rFonts w:ascii="Verdana" w:hAnsi="Verdana"/>
          <w:sz w:val="18"/>
          <w:szCs w:val="18"/>
        </w:rPr>
        <w:t xml:space="preserve"> Visual Studio Team Foundation (VSTF) </w:t>
      </w:r>
      <w:r>
        <w:rPr>
          <w:rFonts w:ascii="Verdana" w:hAnsi="Verdana"/>
          <w:sz w:val="18"/>
          <w:szCs w:val="18"/>
        </w:rPr>
        <w:t>Team,</w:t>
      </w:r>
      <w:r w:rsidR="00341C69">
        <w:rPr>
          <w:rFonts w:ascii="Verdana" w:hAnsi="Verdana"/>
          <w:sz w:val="18"/>
          <w:szCs w:val="18"/>
        </w:rPr>
        <w:t xml:space="preserve"> </w:t>
      </w:r>
      <w:r>
        <w:rPr>
          <w:rFonts w:ascii="Verdana" w:hAnsi="Verdana"/>
          <w:sz w:val="18"/>
          <w:szCs w:val="18"/>
        </w:rPr>
        <w:t>with VSO now an offering</w:t>
      </w:r>
      <w:r w:rsidR="00444517">
        <w:rPr>
          <w:rFonts w:ascii="Verdana" w:hAnsi="Verdana"/>
          <w:sz w:val="18"/>
          <w:szCs w:val="18"/>
        </w:rPr>
        <w:t>,</w:t>
      </w:r>
      <w:r>
        <w:rPr>
          <w:rFonts w:ascii="Verdana" w:hAnsi="Verdana"/>
          <w:sz w:val="18"/>
          <w:szCs w:val="18"/>
        </w:rPr>
        <w:t xml:space="preserve"> </w:t>
      </w:r>
      <w:r w:rsidR="00444517">
        <w:rPr>
          <w:rFonts w:ascii="Verdana" w:hAnsi="Verdana"/>
          <w:sz w:val="18"/>
          <w:szCs w:val="18"/>
        </w:rPr>
        <w:t>review</w:t>
      </w:r>
      <w:r w:rsidR="001D3DDA">
        <w:rPr>
          <w:rFonts w:ascii="Verdana" w:hAnsi="Verdana"/>
          <w:sz w:val="18"/>
          <w:szCs w:val="18"/>
        </w:rPr>
        <w:t>ing</w:t>
      </w:r>
      <w:r w:rsidR="00444517">
        <w:rPr>
          <w:rFonts w:ascii="Verdana" w:hAnsi="Verdana"/>
          <w:sz w:val="18"/>
          <w:szCs w:val="18"/>
        </w:rPr>
        <w:t xml:space="preserve"> 73 </w:t>
      </w:r>
      <w:r>
        <w:rPr>
          <w:rFonts w:ascii="Verdana" w:hAnsi="Verdana"/>
          <w:sz w:val="18"/>
          <w:szCs w:val="18"/>
        </w:rPr>
        <w:t xml:space="preserve">on premise </w:t>
      </w:r>
      <w:r w:rsidR="001D3DDA">
        <w:rPr>
          <w:rFonts w:ascii="Verdana" w:hAnsi="Verdana"/>
          <w:sz w:val="18"/>
          <w:szCs w:val="18"/>
        </w:rPr>
        <w:t xml:space="preserve">production </w:t>
      </w:r>
      <w:r>
        <w:rPr>
          <w:rFonts w:ascii="Verdana" w:hAnsi="Verdana"/>
          <w:sz w:val="18"/>
          <w:szCs w:val="18"/>
        </w:rPr>
        <w:t xml:space="preserve">instances </w:t>
      </w:r>
      <w:r w:rsidR="001D3DDA">
        <w:rPr>
          <w:rFonts w:ascii="Verdana" w:hAnsi="Verdana"/>
          <w:sz w:val="18"/>
          <w:szCs w:val="18"/>
        </w:rPr>
        <w:t>and analyzing</w:t>
      </w:r>
      <w:r>
        <w:rPr>
          <w:rFonts w:ascii="Verdana" w:hAnsi="Verdana"/>
          <w:sz w:val="18"/>
          <w:szCs w:val="18"/>
        </w:rPr>
        <w:t xml:space="preserve"> viable </w:t>
      </w:r>
      <w:r w:rsidR="00444517">
        <w:rPr>
          <w:rFonts w:ascii="Verdana" w:hAnsi="Verdana"/>
          <w:sz w:val="18"/>
          <w:szCs w:val="18"/>
        </w:rPr>
        <w:t xml:space="preserve">options </w:t>
      </w:r>
      <w:r>
        <w:rPr>
          <w:rFonts w:ascii="Verdana" w:hAnsi="Verdana"/>
          <w:sz w:val="18"/>
          <w:szCs w:val="18"/>
        </w:rPr>
        <w:t>for</w:t>
      </w:r>
      <w:r w:rsidR="00341C69">
        <w:rPr>
          <w:rFonts w:ascii="Verdana" w:hAnsi="Verdana"/>
          <w:sz w:val="18"/>
          <w:szCs w:val="18"/>
        </w:rPr>
        <w:t xml:space="preserve"> </w:t>
      </w:r>
      <w:r>
        <w:rPr>
          <w:rFonts w:ascii="Verdana" w:hAnsi="Verdana"/>
          <w:sz w:val="18"/>
          <w:szCs w:val="18"/>
        </w:rPr>
        <w:t>VSO migration</w:t>
      </w:r>
      <w:r w:rsidR="00341C69">
        <w:rPr>
          <w:rFonts w:ascii="Verdana" w:hAnsi="Verdana"/>
          <w:sz w:val="18"/>
          <w:szCs w:val="18"/>
        </w:rPr>
        <w:t>.</w:t>
      </w:r>
      <w:r>
        <w:rPr>
          <w:rFonts w:ascii="Verdana" w:hAnsi="Verdana"/>
          <w:sz w:val="18"/>
          <w:szCs w:val="18"/>
        </w:rPr>
        <w:t xml:space="preserve"> Review dependencies and migration methods.</w:t>
      </w:r>
      <w:r w:rsidR="00444517">
        <w:rPr>
          <w:rFonts w:ascii="Verdana" w:hAnsi="Verdana"/>
          <w:sz w:val="18"/>
          <w:szCs w:val="18"/>
        </w:rPr>
        <w:t xml:space="preserve"> GAP analysis on VSO vs on premise and liaise with Product Group on DTS</w:t>
      </w:r>
      <w:r w:rsidR="00BB39A5">
        <w:rPr>
          <w:rFonts w:ascii="Verdana" w:hAnsi="Verdana"/>
          <w:sz w:val="18"/>
          <w:szCs w:val="18"/>
        </w:rPr>
        <w:t xml:space="preserve"> work items.</w:t>
      </w:r>
      <w:r w:rsidR="00444517">
        <w:rPr>
          <w:rFonts w:ascii="Verdana" w:hAnsi="Verdana"/>
          <w:sz w:val="18"/>
          <w:szCs w:val="18"/>
        </w:rPr>
        <w:t xml:space="preserve"> </w:t>
      </w:r>
    </w:p>
    <w:p w14:paraId="54B89266" w14:textId="77777777" w:rsidR="00F2025D" w:rsidRPr="00A5772C" w:rsidRDefault="00F2025D" w:rsidP="00F2025D">
      <w:pPr>
        <w:tabs>
          <w:tab w:val="right" w:pos="9360"/>
        </w:tabs>
        <w:spacing w:before="40"/>
        <w:rPr>
          <w:rFonts w:ascii="Verdana" w:hAnsi="Verdana"/>
          <w:i/>
          <w:sz w:val="18"/>
          <w:szCs w:val="18"/>
        </w:rPr>
      </w:pPr>
      <w:r w:rsidRPr="00A5772C">
        <w:rPr>
          <w:rFonts w:ascii="Verdana" w:hAnsi="Verdana"/>
          <w:i/>
          <w:sz w:val="18"/>
          <w:szCs w:val="18"/>
        </w:rPr>
        <w:t>Key Contributions:</w:t>
      </w:r>
    </w:p>
    <w:p w14:paraId="47D537AF" w14:textId="17C82D6A" w:rsidR="00F2025D" w:rsidRDefault="00F2025D" w:rsidP="00F1168A">
      <w:pPr>
        <w:numPr>
          <w:ilvl w:val="0"/>
          <w:numId w:val="1"/>
        </w:numPr>
        <w:tabs>
          <w:tab w:val="right" w:pos="9360"/>
        </w:tabs>
        <w:spacing w:before="80"/>
        <w:rPr>
          <w:rFonts w:ascii="Verdana" w:hAnsi="Verdana"/>
          <w:sz w:val="18"/>
          <w:szCs w:val="18"/>
        </w:rPr>
      </w:pPr>
      <w:r>
        <w:rPr>
          <w:rFonts w:ascii="Verdana" w:hAnsi="Verdana"/>
          <w:sz w:val="18"/>
          <w:szCs w:val="18"/>
        </w:rPr>
        <w:t>Annual</w:t>
      </w:r>
      <w:r w:rsidR="00DC745F">
        <w:rPr>
          <w:rFonts w:ascii="Verdana" w:hAnsi="Verdana"/>
          <w:sz w:val="18"/>
          <w:szCs w:val="18"/>
        </w:rPr>
        <w:t xml:space="preserve"> BCDR testing utilizing SQL </w:t>
      </w:r>
      <w:r w:rsidR="00026613">
        <w:rPr>
          <w:rFonts w:ascii="Verdana" w:hAnsi="Verdana"/>
          <w:sz w:val="18"/>
          <w:szCs w:val="18"/>
        </w:rPr>
        <w:t>2014/</w:t>
      </w:r>
      <w:r w:rsidR="00DC745F">
        <w:rPr>
          <w:rFonts w:ascii="Verdana" w:hAnsi="Verdana"/>
          <w:sz w:val="18"/>
          <w:szCs w:val="18"/>
        </w:rPr>
        <w:t>201</w:t>
      </w:r>
      <w:r w:rsidR="00026613">
        <w:rPr>
          <w:rFonts w:ascii="Verdana" w:hAnsi="Verdana"/>
          <w:sz w:val="18"/>
          <w:szCs w:val="18"/>
        </w:rPr>
        <w:t>6</w:t>
      </w:r>
      <w:r w:rsidR="00527F3E">
        <w:rPr>
          <w:rFonts w:ascii="Verdana" w:hAnsi="Verdana"/>
          <w:sz w:val="18"/>
          <w:szCs w:val="18"/>
        </w:rPr>
        <w:t>/2019</w:t>
      </w:r>
      <w:r>
        <w:rPr>
          <w:rFonts w:ascii="Verdana" w:hAnsi="Verdana"/>
          <w:sz w:val="18"/>
          <w:szCs w:val="18"/>
        </w:rPr>
        <w:t xml:space="preserve"> </w:t>
      </w:r>
      <w:r w:rsidR="00026613">
        <w:rPr>
          <w:rFonts w:ascii="Verdana" w:hAnsi="Verdana"/>
          <w:sz w:val="18"/>
          <w:szCs w:val="18"/>
        </w:rPr>
        <w:t xml:space="preserve">Always </w:t>
      </w:r>
      <w:proofErr w:type="gramStart"/>
      <w:r w:rsidR="00026613">
        <w:rPr>
          <w:rFonts w:ascii="Verdana" w:hAnsi="Verdana"/>
          <w:sz w:val="18"/>
          <w:szCs w:val="18"/>
        </w:rPr>
        <w:t>On</w:t>
      </w:r>
      <w:proofErr w:type="gramEnd"/>
      <w:r w:rsidR="00026613">
        <w:rPr>
          <w:rFonts w:ascii="Verdana" w:hAnsi="Verdana"/>
          <w:sz w:val="18"/>
          <w:szCs w:val="18"/>
        </w:rPr>
        <w:t xml:space="preserve"> Availability Groups</w:t>
      </w:r>
      <w:r>
        <w:rPr>
          <w:rFonts w:ascii="Verdana" w:hAnsi="Verdana"/>
          <w:sz w:val="18"/>
          <w:szCs w:val="18"/>
        </w:rPr>
        <w:t xml:space="preserve"> reducing BCDR implementation to 19 minutes</w:t>
      </w:r>
      <w:r w:rsidRPr="00A5772C">
        <w:rPr>
          <w:rFonts w:ascii="Verdana" w:hAnsi="Verdana"/>
          <w:sz w:val="18"/>
          <w:szCs w:val="18"/>
        </w:rPr>
        <w:t>.</w:t>
      </w:r>
      <w:r w:rsidR="00026613">
        <w:rPr>
          <w:rFonts w:ascii="Verdana" w:hAnsi="Verdana"/>
          <w:sz w:val="18"/>
          <w:szCs w:val="18"/>
        </w:rPr>
        <w:t xml:space="preserve"> </w:t>
      </w:r>
    </w:p>
    <w:p w14:paraId="59C60C3D" w14:textId="49FD6A3E" w:rsidR="00F2025D" w:rsidRDefault="00F2025D" w:rsidP="00F2025D">
      <w:pPr>
        <w:numPr>
          <w:ilvl w:val="0"/>
          <w:numId w:val="1"/>
        </w:numPr>
        <w:tabs>
          <w:tab w:val="right" w:pos="9360"/>
        </w:tabs>
        <w:spacing w:before="80"/>
        <w:jc w:val="both"/>
        <w:rPr>
          <w:rFonts w:ascii="Verdana" w:hAnsi="Verdana"/>
          <w:sz w:val="18"/>
          <w:szCs w:val="18"/>
        </w:rPr>
      </w:pPr>
      <w:r>
        <w:rPr>
          <w:rFonts w:ascii="Verdana" w:hAnsi="Verdana"/>
          <w:sz w:val="18"/>
          <w:szCs w:val="18"/>
        </w:rPr>
        <w:t xml:space="preserve">Training of </w:t>
      </w:r>
      <w:r w:rsidR="00026613">
        <w:rPr>
          <w:rFonts w:ascii="Verdana" w:hAnsi="Verdana"/>
          <w:sz w:val="18"/>
          <w:szCs w:val="18"/>
        </w:rPr>
        <w:t>L3</w:t>
      </w:r>
      <w:r>
        <w:rPr>
          <w:rFonts w:ascii="Verdana" w:hAnsi="Verdana"/>
          <w:sz w:val="18"/>
          <w:szCs w:val="18"/>
        </w:rPr>
        <w:t xml:space="preserve"> team and adoption of shift left</w:t>
      </w:r>
      <w:r w:rsidR="00444517">
        <w:rPr>
          <w:rFonts w:ascii="Verdana" w:hAnsi="Verdana"/>
          <w:sz w:val="18"/>
          <w:szCs w:val="18"/>
        </w:rPr>
        <w:t xml:space="preserve"> methodology and KB reviews.</w:t>
      </w:r>
    </w:p>
    <w:p w14:paraId="4AF9C336" w14:textId="07D98493" w:rsidR="001D3DDA" w:rsidRDefault="001D3DDA" w:rsidP="00F2025D">
      <w:pPr>
        <w:numPr>
          <w:ilvl w:val="0"/>
          <w:numId w:val="1"/>
        </w:numPr>
        <w:tabs>
          <w:tab w:val="right" w:pos="9360"/>
        </w:tabs>
        <w:spacing w:before="80"/>
        <w:jc w:val="both"/>
        <w:rPr>
          <w:rFonts w:ascii="Verdana" w:hAnsi="Verdana"/>
          <w:sz w:val="18"/>
          <w:szCs w:val="18"/>
        </w:rPr>
      </w:pPr>
      <w:r>
        <w:rPr>
          <w:rFonts w:ascii="Verdana" w:hAnsi="Verdana"/>
          <w:sz w:val="18"/>
          <w:szCs w:val="18"/>
        </w:rPr>
        <w:t>DC Migration planning TK5 exit</w:t>
      </w:r>
      <w:r w:rsidR="00527F3E">
        <w:rPr>
          <w:rFonts w:ascii="Verdana" w:hAnsi="Verdana"/>
          <w:sz w:val="18"/>
          <w:szCs w:val="18"/>
        </w:rPr>
        <w:t>/Azure Migrations</w:t>
      </w:r>
    </w:p>
    <w:p w14:paraId="3EBFA2C7" w14:textId="3E0CA059" w:rsidR="005B040B" w:rsidRDefault="009971C8" w:rsidP="00F2025D">
      <w:pPr>
        <w:numPr>
          <w:ilvl w:val="0"/>
          <w:numId w:val="1"/>
        </w:numPr>
        <w:tabs>
          <w:tab w:val="right" w:pos="9360"/>
        </w:tabs>
        <w:spacing w:before="80"/>
        <w:jc w:val="both"/>
        <w:rPr>
          <w:rFonts w:ascii="Verdana" w:hAnsi="Verdana"/>
          <w:sz w:val="18"/>
          <w:szCs w:val="18"/>
        </w:rPr>
      </w:pPr>
      <w:r>
        <w:rPr>
          <w:rFonts w:ascii="Verdana" w:hAnsi="Verdana"/>
          <w:sz w:val="18"/>
          <w:szCs w:val="18"/>
        </w:rPr>
        <w:t xml:space="preserve">LinkedIn </w:t>
      </w:r>
      <w:r w:rsidR="00AE5619">
        <w:rPr>
          <w:rFonts w:ascii="Verdana" w:hAnsi="Verdana"/>
          <w:sz w:val="18"/>
          <w:szCs w:val="18"/>
        </w:rPr>
        <w:t>Domain</w:t>
      </w:r>
      <w:r>
        <w:rPr>
          <w:rFonts w:ascii="Verdana" w:hAnsi="Verdana"/>
          <w:sz w:val="18"/>
          <w:szCs w:val="18"/>
        </w:rPr>
        <w:t xml:space="preserve"> trust project</w:t>
      </w:r>
    </w:p>
    <w:p w14:paraId="05705B90" w14:textId="34C2B8C7" w:rsidR="00AE5619" w:rsidRDefault="00502EA2" w:rsidP="00F2025D">
      <w:pPr>
        <w:numPr>
          <w:ilvl w:val="0"/>
          <w:numId w:val="1"/>
        </w:numPr>
        <w:tabs>
          <w:tab w:val="right" w:pos="9360"/>
        </w:tabs>
        <w:spacing w:before="80"/>
        <w:jc w:val="both"/>
        <w:rPr>
          <w:rFonts w:ascii="Verdana" w:hAnsi="Verdana"/>
          <w:sz w:val="18"/>
          <w:szCs w:val="18"/>
        </w:rPr>
      </w:pPr>
      <w:r>
        <w:rPr>
          <w:rFonts w:ascii="Verdana" w:hAnsi="Verdana"/>
          <w:sz w:val="18"/>
          <w:szCs w:val="18"/>
        </w:rPr>
        <w:t>GMSA deployment project</w:t>
      </w:r>
    </w:p>
    <w:p w14:paraId="055639D3" w14:textId="77777777" w:rsidR="005C2054" w:rsidRDefault="000E2B70" w:rsidP="002D3440">
      <w:pPr>
        <w:tabs>
          <w:tab w:val="right" w:pos="10490"/>
        </w:tabs>
        <w:spacing w:before="60"/>
        <w:jc w:val="both"/>
        <w:rPr>
          <w:rFonts w:ascii="Verdana" w:hAnsi="Verdana"/>
          <w:b/>
          <w:sz w:val="18"/>
          <w:szCs w:val="18"/>
        </w:rPr>
      </w:pPr>
      <w:r>
        <w:rPr>
          <w:rFonts w:ascii="Verdana" w:hAnsi="Verdana"/>
          <w:b/>
          <w:sz w:val="18"/>
          <w:szCs w:val="18"/>
        </w:rPr>
        <w:br/>
      </w:r>
    </w:p>
    <w:p w14:paraId="700DB86A" w14:textId="77777777" w:rsidR="005C2054" w:rsidRDefault="005C2054">
      <w:pPr>
        <w:spacing w:after="200" w:line="276" w:lineRule="auto"/>
        <w:rPr>
          <w:rFonts w:ascii="Verdana" w:hAnsi="Verdana"/>
          <w:b/>
          <w:sz w:val="18"/>
          <w:szCs w:val="18"/>
        </w:rPr>
      </w:pPr>
      <w:r>
        <w:rPr>
          <w:rFonts w:ascii="Verdana" w:hAnsi="Verdana"/>
          <w:b/>
          <w:sz w:val="18"/>
          <w:szCs w:val="18"/>
        </w:rPr>
        <w:br w:type="page"/>
      </w:r>
    </w:p>
    <w:p w14:paraId="60162145" w14:textId="57F51404" w:rsidR="002D3440" w:rsidRPr="00A5772C" w:rsidRDefault="002D3440" w:rsidP="002D3440">
      <w:pPr>
        <w:tabs>
          <w:tab w:val="right" w:pos="10490"/>
        </w:tabs>
        <w:spacing w:before="60"/>
        <w:jc w:val="both"/>
        <w:rPr>
          <w:rFonts w:ascii="Verdana" w:hAnsi="Verdana"/>
          <w:sz w:val="18"/>
          <w:szCs w:val="18"/>
        </w:rPr>
      </w:pPr>
      <w:r>
        <w:rPr>
          <w:rFonts w:ascii="Verdana" w:hAnsi="Verdana"/>
          <w:b/>
          <w:sz w:val="18"/>
          <w:szCs w:val="18"/>
        </w:rPr>
        <w:lastRenderedPageBreak/>
        <w:t>Quark</w:t>
      </w:r>
      <w:r w:rsidRPr="00A5772C">
        <w:rPr>
          <w:rFonts w:ascii="Verdana" w:hAnsi="Verdana"/>
          <w:sz w:val="18"/>
          <w:szCs w:val="18"/>
        </w:rPr>
        <w:t xml:space="preserve"> (Microsoft Gold Partner), </w:t>
      </w:r>
      <w:r>
        <w:rPr>
          <w:rFonts w:ascii="Verdana" w:hAnsi="Verdana"/>
          <w:sz w:val="18"/>
          <w:szCs w:val="18"/>
        </w:rPr>
        <w:t>Dublin</w:t>
      </w:r>
      <w:r w:rsidRPr="00A5772C">
        <w:rPr>
          <w:rFonts w:ascii="Verdana" w:hAnsi="Verdana"/>
          <w:sz w:val="18"/>
          <w:szCs w:val="18"/>
        </w:rPr>
        <w:t xml:space="preserve">, </w:t>
      </w:r>
      <w:r>
        <w:rPr>
          <w:rFonts w:ascii="Verdana" w:hAnsi="Verdana"/>
          <w:sz w:val="18"/>
          <w:szCs w:val="18"/>
        </w:rPr>
        <w:t>Ireland</w:t>
      </w:r>
      <w:r w:rsidRPr="00A5772C">
        <w:rPr>
          <w:rFonts w:ascii="Verdana" w:hAnsi="Verdana"/>
          <w:sz w:val="18"/>
          <w:szCs w:val="18"/>
        </w:rPr>
        <w:tab/>
      </w:r>
      <w:r>
        <w:rPr>
          <w:rFonts w:ascii="Verdana" w:hAnsi="Verdana"/>
          <w:sz w:val="18"/>
          <w:szCs w:val="18"/>
        </w:rPr>
        <w:t>August 2011</w:t>
      </w:r>
      <w:r w:rsidRPr="00A5772C">
        <w:rPr>
          <w:rFonts w:ascii="Verdana" w:hAnsi="Verdana"/>
          <w:sz w:val="18"/>
          <w:szCs w:val="18"/>
        </w:rPr>
        <w:t xml:space="preserve"> — </w:t>
      </w:r>
      <w:r>
        <w:rPr>
          <w:rFonts w:ascii="Verdana" w:hAnsi="Verdana"/>
          <w:sz w:val="18"/>
          <w:szCs w:val="18"/>
        </w:rPr>
        <w:t>February 2012</w:t>
      </w:r>
    </w:p>
    <w:p w14:paraId="4C073DCA" w14:textId="77777777" w:rsidR="002D3440" w:rsidRPr="00A5772C" w:rsidRDefault="002D3440" w:rsidP="002D3440">
      <w:pPr>
        <w:tabs>
          <w:tab w:val="right" w:pos="9360"/>
        </w:tabs>
        <w:spacing w:before="80"/>
        <w:jc w:val="both"/>
        <w:rPr>
          <w:rFonts w:ascii="Verdana" w:hAnsi="Verdana"/>
          <w:b/>
          <w:sz w:val="18"/>
          <w:szCs w:val="18"/>
        </w:rPr>
      </w:pPr>
      <w:r>
        <w:rPr>
          <w:rFonts w:ascii="Verdana" w:hAnsi="Verdana"/>
          <w:b/>
          <w:sz w:val="18"/>
          <w:szCs w:val="18"/>
        </w:rPr>
        <w:t>Regional Support Manager - EMEA</w:t>
      </w:r>
    </w:p>
    <w:p w14:paraId="4CDA5389" w14:textId="486C39D0" w:rsidR="002D3440" w:rsidRDefault="002D3440" w:rsidP="002D3440">
      <w:pPr>
        <w:tabs>
          <w:tab w:val="right" w:pos="10490"/>
        </w:tabs>
        <w:spacing w:before="60"/>
        <w:jc w:val="both"/>
        <w:rPr>
          <w:rFonts w:ascii="Verdana" w:hAnsi="Verdana"/>
          <w:sz w:val="18"/>
          <w:szCs w:val="18"/>
        </w:rPr>
      </w:pPr>
      <w:r w:rsidRPr="00A5772C">
        <w:rPr>
          <w:rFonts w:ascii="Verdana" w:hAnsi="Verdana"/>
          <w:sz w:val="18"/>
          <w:szCs w:val="18"/>
        </w:rPr>
        <w:t xml:space="preserve">Headhunted </w:t>
      </w:r>
      <w:r w:rsidR="00E44191">
        <w:rPr>
          <w:rFonts w:ascii="Verdana" w:hAnsi="Verdana"/>
          <w:sz w:val="18"/>
          <w:szCs w:val="18"/>
        </w:rPr>
        <w:t>from Microsoft</w:t>
      </w:r>
      <w:r w:rsidR="001D751A">
        <w:rPr>
          <w:rFonts w:ascii="Verdana" w:hAnsi="Verdana"/>
          <w:sz w:val="18"/>
          <w:szCs w:val="18"/>
        </w:rPr>
        <w:t xml:space="preserve"> </w:t>
      </w:r>
      <w:r w:rsidRPr="00A5772C">
        <w:rPr>
          <w:rFonts w:ascii="Verdana" w:hAnsi="Verdana"/>
          <w:sz w:val="18"/>
          <w:szCs w:val="18"/>
        </w:rPr>
        <w:t xml:space="preserve">to </w:t>
      </w:r>
      <w:r>
        <w:rPr>
          <w:rFonts w:ascii="Verdana" w:hAnsi="Verdana"/>
          <w:sz w:val="18"/>
          <w:szCs w:val="18"/>
        </w:rPr>
        <w:t xml:space="preserve">design </w:t>
      </w:r>
      <w:r w:rsidR="00F7731C">
        <w:rPr>
          <w:rFonts w:ascii="Verdana" w:hAnsi="Verdana"/>
          <w:sz w:val="18"/>
          <w:szCs w:val="18"/>
        </w:rPr>
        <w:t xml:space="preserve">and </w:t>
      </w:r>
      <w:r>
        <w:rPr>
          <w:rFonts w:ascii="Verdana" w:hAnsi="Verdana"/>
          <w:sz w:val="18"/>
          <w:szCs w:val="18"/>
        </w:rPr>
        <w:t>implement a new vision within Quark to expand the revenue possibilities of Enterprise Support</w:t>
      </w:r>
      <w:r w:rsidR="00E44191">
        <w:rPr>
          <w:rFonts w:ascii="Verdana" w:hAnsi="Verdana"/>
          <w:sz w:val="18"/>
          <w:szCs w:val="18"/>
        </w:rPr>
        <w:t xml:space="preserve"> and aid the 9.2 Hemi release</w:t>
      </w:r>
      <w:r>
        <w:rPr>
          <w:rFonts w:ascii="Verdana" w:hAnsi="Verdana"/>
          <w:sz w:val="18"/>
          <w:szCs w:val="18"/>
        </w:rPr>
        <w:t>. Originally hired as RSM for Europe but promoted to EMEA regions within the first 3 months based on previous experience.</w:t>
      </w:r>
      <w:r w:rsidR="00F30D28">
        <w:rPr>
          <w:rFonts w:ascii="Verdana" w:hAnsi="Verdana"/>
          <w:sz w:val="18"/>
          <w:szCs w:val="18"/>
        </w:rPr>
        <w:t xml:space="preserve"> </w:t>
      </w:r>
    </w:p>
    <w:p w14:paraId="6EC390D9" w14:textId="77777777" w:rsidR="004D609F" w:rsidRPr="00A5772C" w:rsidRDefault="004D609F" w:rsidP="004D609F">
      <w:pPr>
        <w:tabs>
          <w:tab w:val="right" w:pos="9360"/>
        </w:tabs>
        <w:spacing w:before="40"/>
        <w:rPr>
          <w:rFonts w:ascii="Verdana" w:hAnsi="Verdana"/>
          <w:i/>
          <w:sz w:val="18"/>
          <w:szCs w:val="18"/>
        </w:rPr>
      </w:pPr>
      <w:r w:rsidRPr="00A5772C">
        <w:rPr>
          <w:rFonts w:ascii="Verdana" w:hAnsi="Verdana"/>
          <w:i/>
          <w:sz w:val="18"/>
          <w:szCs w:val="18"/>
        </w:rPr>
        <w:t>Key Contributions:</w:t>
      </w:r>
    </w:p>
    <w:p w14:paraId="5F98CC1E" w14:textId="77777777" w:rsidR="004D609F" w:rsidRDefault="004D609F" w:rsidP="004D609F">
      <w:pPr>
        <w:numPr>
          <w:ilvl w:val="0"/>
          <w:numId w:val="1"/>
        </w:numPr>
        <w:tabs>
          <w:tab w:val="right" w:pos="9360"/>
        </w:tabs>
        <w:spacing w:before="80"/>
        <w:jc w:val="both"/>
        <w:rPr>
          <w:rFonts w:ascii="Verdana" w:hAnsi="Verdana"/>
          <w:sz w:val="18"/>
          <w:szCs w:val="18"/>
        </w:rPr>
      </w:pPr>
      <w:r w:rsidRPr="00A5772C">
        <w:rPr>
          <w:rFonts w:ascii="Verdana" w:hAnsi="Verdana"/>
          <w:sz w:val="18"/>
          <w:szCs w:val="18"/>
        </w:rPr>
        <w:t xml:space="preserve">Instrumental in </w:t>
      </w:r>
      <w:r>
        <w:rPr>
          <w:rFonts w:ascii="Verdana" w:hAnsi="Verdana"/>
          <w:sz w:val="18"/>
          <w:szCs w:val="18"/>
        </w:rPr>
        <w:t>adding BCP and DR policies to existing client contracts</w:t>
      </w:r>
      <w:r w:rsidR="00E44191">
        <w:rPr>
          <w:rFonts w:ascii="Verdana" w:hAnsi="Verdana"/>
          <w:sz w:val="18"/>
          <w:szCs w:val="18"/>
        </w:rPr>
        <w:t xml:space="preserve"> after </w:t>
      </w:r>
      <w:proofErr w:type="gramStart"/>
      <w:r w:rsidR="00E44191">
        <w:rPr>
          <w:rFonts w:ascii="Verdana" w:hAnsi="Verdana"/>
          <w:sz w:val="18"/>
          <w:szCs w:val="18"/>
        </w:rPr>
        <w:t>the Platinum</w:t>
      </w:r>
      <w:proofErr w:type="gramEnd"/>
      <w:r w:rsidR="00E44191">
        <w:rPr>
          <w:rFonts w:ascii="Verdana" w:hAnsi="Verdana"/>
          <w:sz w:val="18"/>
          <w:szCs w:val="18"/>
        </w:rPr>
        <w:t xml:space="preserve"> Equity take over</w:t>
      </w:r>
      <w:r w:rsidRPr="00A5772C">
        <w:rPr>
          <w:rFonts w:ascii="Verdana" w:hAnsi="Verdana"/>
          <w:sz w:val="18"/>
          <w:szCs w:val="18"/>
        </w:rPr>
        <w:t>.</w:t>
      </w:r>
    </w:p>
    <w:p w14:paraId="03DB7B56" w14:textId="426B8A8A" w:rsidR="002D3440" w:rsidRDefault="001D751A" w:rsidP="004D609F">
      <w:pPr>
        <w:numPr>
          <w:ilvl w:val="0"/>
          <w:numId w:val="1"/>
        </w:numPr>
        <w:tabs>
          <w:tab w:val="right" w:pos="9360"/>
        </w:tabs>
        <w:spacing w:before="80"/>
        <w:jc w:val="both"/>
        <w:rPr>
          <w:rFonts w:ascii="Verdana" w:hAnsi="Verdana"/>
          <w:sz w:val="18"/>
          <w:szCs w:val="18"/>
        </w:rPr>
      </w:pPr>
      <w:r>
        <w:rPr>
          <w:rFonts w:ascii="Verdana" w:hAnsi="Verdana"/>
          <w:sz w:val="18"/>
          <w:szCs w:val="18"/>
        </w:rPr>
        <w:t>Proved remote support model</w:t>
      </w:r>
      <w:r w:rsidR="004D609F">
        <w:rPr>
          <w:rFonts w:ascii="Verdana" w:hAnsi="Verdana"/>
          <w:sz w:val="18"/>
          <w:szCs w:val="18"/>
        </w:rPr>
        <w:t xml:space="preserve"> of 24/7 </w:t>
      </w:r>
      <w:r>
        <w:rPr>
          <w:rFonts w:ascii="Verdana" w:hAnsi="Verdana"/>
          <w:sz w:val="18"/>
          <w:szCs w:val="18"/>
        </w:rPr>
        <w:t>support</w:t>
      </w:r>
      <w:r w:rsidR="004D609F">
        <w:rPr>
          <w:rFonts w:ascii="Verdana" w:hAnsi="Verdana"/>
          <w:sz w:val="18"/>
          <w:szCs w:val="18"/>
        </w:rPr>
        <w:t xml:space="preserve"> for Key accounts</w:t>
      </w:r>
      <w:r w:rsidR="002D05AB">
        <w:rPr>
          <w:rFonts w:ascii="Verdana" w:hAnsi="Verdana"/>
          <w:sz w:val="18"/>
          <w:szCs w:val="18"/>
        </w:rPr>
        <w:t xml:space="preserve"> during covid</w:t>
      </w:r>
      <w:r>
        <w:rPr>
          <w:rFonts w:ascii="Verdana" w:hAnsi="Verdana"/>
          <w:sz w:val="18"/>
          <w:szCs w:val="18"/>
        </w:rPr>
        <w:t xml:space="preserve">. </w:t>
      </w:r>
    </w:p>
    <w:p w14:paraId="16173CF4" w14:textId="3AD4AD50" w:rsidR="004D609F" w:rsidRDefault="004D609F" w:rsidP="004D609F">
      <w:pPr>
        <w:numPr>
          <w:ilvl w:val="0"/>
          <w:numId w:val="1"/>
        </w:numPr>
        <w:tabs>
          <w:tab w:val="right" w:pos="9360"/>
        </w:tabs>
        <w:spacing w:before="80"/>
        <w:jc w:val="both"/>
        <w:rPr>
          <w:rFonts w:ascii="Verdana" w:hAnsi="Verdana"/>
          <w:sz w:val="18"/>
          <w:szCs w:val="18"/>
        </w:rPr>
      </w:pPr>
      <w:r>
        <w:rPr>
          <w:rFonts w:ascii="Verdana" w:hAnsi="Verdana"/>
          <w:sz w:val="18"/>
          <w:szCs w:val="18"/>
        </w:rPr>
        <w:t xml:space="preserve">Highlighting a requirement for automated unit and web test utilizing VSTF automation and </w:t>
      </w:r>
      <w:r w:rsidR="001D751A">
        <w:rPr>
          <w:rFonts w:ascii="Verdana" w:hAnsi="Verdana"/>
          <w:sz w:val="18"/>
          <w:szCs w:val="18"/>
        </w:rPr>
        <w:t xml:space="preserve">reduction in </w:t>
      </w:r>
      <w:r>
        <w:rPr>
          <w:rFonts w:ascii="Verdana" w:hAnsi="Verdana"/>
          <w:sz w:val="18"/>
          <w:szCs w:val="18"/>
        </w:rPr>
        <w:t>man hour requirement</w:t>
      </w:r>
      <w:r w:rsidR="00BF4CAF">
        <w:rPr>
          <w:rFonts w:ascii="Verdana" w:hAnsi="Verdana"/>
          <w:sz w:val="18"/>
          <w:szCs w:val="18"/>
        </w:rPr>
        <w:t>s</w:t>
      </w:r>
      <w:r w:rsidR="001D751A">
        <w:rPr>
          <w:rFonts w:ascii="Verdana" w:hAnsi="Verdana"/>
          <w:sz w:val="18"/>
          <w:szCs w:val="18"/>
        </w:rPr>
        <w:t xml:space="preserve"> for</w:t>
      </w:r>
      <w:r>
        <w:rPr>
          <w:rFonts w:ascii="Verdana" w:hAnsi="Verdana"/>
          <w:sz w:val="18"/>
          <w:szCs w:val="18"/>
        </w:rPr>
        <w:t xml:space="preserve"> QA test processed using six sigma </w:t>
      </w:r>
      <w:r w:rsidR="001D751A">
        <w:rPr>
          <w:rFonts w:ascii="Verdana" w:hAnsi="Verdana"/>
          <w:sz w:val="18"/>
          <w:szCs w:val="18"/>
        </w:rPr>
        <w:t>methodologies</w:t>
      </w:r>
      <w:r>
        <w:rPr>
          <w:rFonts w:ascii="Verdana" w:hAnsi="Verdana"/>
          <w:sz w:val="18"/>
          <w:szCs w:val="18"/>
        </w:rPr>
        <w:t>.</w:t>
      </w:r>
    </w:p>
    <w:p w14:paraId="164642CF" w14:textId="5DF388AD" w:rsidR="00DE64BD" w:rsidRDefault="00DE64BD" w:rsidP="006B0A9E">
      <w:pPr>
        <w:spacing w:after="200" w:line="276" w:lineRule="auto"/>
        <w:rPr>
          <w:rFonts w:ascii="Verdana" w:hAnsi="Verdana"/>
          <w:sz w:val="18"/>
          <w:szCs w:val="18"/>
        </w:rPr>
        <w:sectPr w:rsidR="00DE64BD" w:rsidSect="00762A02">
          <w:headerReference w:type="even" r:id="rId7"/>
          <w:headerReference w:type="default" r:id="rId8"/>
          <w:footerReference w:type="even" r:id="rId9"/>
          <w:footerReference w:type="default" r:id="rId10"/>
          <w:headerReference w:type="first" r:id="rId11"/>
          <w:footerReference w:type="first" r:id="rId12"/>
          <w:pgSz w:w="11907" w:h="16839" w:code="9"/>
          <w:pgMar w:top="720" w:right="720" w:bottom="720" w:left="720" w:header="1152" w:footer="1152" w:gutter="0"/>
          <w:cols w:space="720"/>
          <w:titlePg/>
          <w:docGrid w:linePitch="360"/>
        </w:sectPr>
      </w:pPr>
    </w:p>
    <w:p w14:paraId="2CE4EF46" w14:textId="77777777" w:rsidR="00734356" w:rsidRDefault="00734356" w:rsidP="00734356">
      <w:pPr>
        <w:tabs>
          <w:tab w:val="right" w:pos="9360"/>
        </w:tabs>
        <w:spacing w:before="80"/>
        <w:jc w:val="both"/>
        <w:rPr>
          <w:rFonts w:ascii="Verdana" w:hAnsi="Verdana"/>
          <w:sz w:val="18"/>
          <w:szCs w:val="18"/>
        </w:rPr>
      </w:pPr>
    </w:p>
    <w:p w14:paraId="12ADBFD3" w14:textId="77777777" w:rsidR="00B62D15" w:rsidRDefault="00B62D15" w:rsidP="00734356">
      <w:pPr>
        <w:tabs>
          <w:tab w:val="right" w:pos="9360"/>
        </w:tabs>
        <w:spacing w:before="80"/>
        <w:jc w:val="both"/>
        <w:rPr>
          <w:rFonts w:ascii="Verdana" w:hAnsi="Verdana"/>
          <w:sz w:val="18"/>
          <w:szCs w:val="18"/>
        </w:rPr>
      </w:pPr>
    </w:p>
    <w:p w14:paraId="07E0B079" w14:textId="66C0C7A4" w:rsidR="00840D32" w:rsidRPr="00B62D15" w:rsidRDefault="00840D32" w:rsidP="00B62D15">
      <w:pPr>
        <w:spacing w:after="200" w:line="276" w:lineRule="auto"/>
        <w:rPr>
          <w:rFonts w:ascii="Verdana" w:hAnsi="Verdana"/>
          <w:sz w:val="18"/>
          <w:szCs w:val="18"/>
        </w:rPr>
      </w:pPr>
      <w:r>
        <w:rPr>
          <w:rFonts w:ascii="Verdana" w:hAnsi="Verdana"/>
          <w:b/>
          <w:sz w:val="18"/>
          <w:szCs w:val="18"/>
        </w:rPr>
        <w:t>Microsoft</w:t>
      </w:r>
      <w:r w:rsidRPr="00A5772C">
        <w:rPr>
          <w:rFonts w:ascii="Verdana" w:hAnsi="Verdana"/>
          <w:sz w:val="18"/>
          <w:szCs w:val="18"/>
        </w:rPr>
        <w:t xml:space="preserve"> (</w:t>
      </w:r>
      <w:r w:rsidR="002D3440">
        <w:rPr>
          <w:rFonts w:ascii="Verdana" w:hAnsi="Verdana"/>
          <w:sz w:val="18"/>
          <w:szCs w:val="18"/>
        </w:rPr>
        <w:t>European Product Development Center</w:t>
      </w:r>
      <w:r w:rsidRPr="00A5772C">
        <w:rPr>
          <w:rFonts w:ascii="Verdana" w:hAnsi="Verdana"/>
          <w:sz w:val="18"/>
          <w:szCs w:val="18"/>
        </w:rPr>
        <w:t xml:space="preserve">), </w:t>
      </w:r>
      <w:r w:rsidR="002D3440">
        <w:rPr>
          <w:rFonts w:ascii="Verdana" w:hAnsi="Verdana"/>
          <w:sz w:val="18"/>
          <w:szCs w:val="18"/>
        </w:rPr>
        <w:t>Dublin</w:t>
      </w:r>
      <w:r w:rsidRPr="00A5772C">
        <w:rPr>
          <w:rFonts w:ascii="Verdana" w:hAnsi="Verdana"/>
          <w:sz w:val="18"/>
          <w:szCs w:val="18"/>
        </w:rPr>
        <w:t xml:space="preserve">, </w:t>
      </w:r>
      <w:r w:rsidR="002D3440">
        <w:rPr>
          <w:rFonts w:ascii="Verdana" w:hAnsi="Verdana"/>
          <w:sz w:val="18"/>
          <w:szCs w:val="18"/>
        </w:rPr>
        <w:t>Ireland</w:t>
      </w:r>
      <w:r w:rsidRPr="00A5772C">
        <w:rPr>
          <w:rFonts w:ascii="Verdana" w:hAnsi="Verdana"/>
          <w:sz w:val="18"/>
          <w:szCs w:val="18"/>
        </w:rPr>
        <w:tab/>
      </w:r>
      <w:r w:rsidR="002D3440">
        <w:rPr>
          <w:rFonts w:ascii="Verdana" w:hAnsi="Verdana"/>
          <w:sz w:val="18"/>
          <w:szCs w:val="18"/>
        </w:rPr>
        <w:t>December</w:t>
      </w:r>
      <w:r w:rsidRPr="00A5772C">
        <w:rPr>
          <w:rFonts w:ascii="Verdana" w:hAnsi="Verdana"/>
          <w:sz w:val="18"/>
          <w:szCs w:val="18"/>
        </w:rPr>
        <w:t xml:space="preserve"> 20</w:t>
      </w:r>
      <w:r w:rsidR="002D3440">
        <w:rPr>
          <w:rFonts w:ascii="Verdana" w:hAnsi="Verdana"/>
          <w:sz w:val="18"/>
          <w:szCs w:val="18"/>
        </w:rPr>
        <w:t>10</w:t>
      </w:r>
      <w:r w:rsidRPr="00A5772C">
        <w:rPr>
          <w:rFonts w:ascii="Verdana" w:hAnsi="Verdana"/>
          <w:sz w:val="18"/>
          <w:szCs w:val="18"/>
        </w:rPr>
        <w:t xml:space="preserve"> — </w:t>
      </w:r>
      <w:r w:rsidR="002D3440">
        <w:rPr>
          <w:rFonts w:ascii="Verdana" w:hAnsi="Verdana"/>
          <w:sz w:val="18"/>
          <w:szCs w:val="18"/>
        </w:rPr>
        <w:t>August 2011</w:t>
      </w:r>
      <w:r w:rsidR="00B62D15">
        <w:rPr>
          <w:rFonts w:ascii="Verdana" w:hAnsi="Verdana"/>
          <w:sz w:val="18"/>
          <w:szCs w:val="18"/>
        </w:rPr>
        <w:br/>
      </w:r>
      <w:r>
        <w:rPr>
          <w:rFonts w:ascii="Verdana" w:hAnsi="Verdana"/>
          <w:b/>
          <w:sz w:val="18"/>
          <w:szCs w:val="18"/>
        </w:rPr>
        <w:t>L3 Analyst</w:t>
      </w:r>
    </w:p>
    <w:p w14:paraId="78289ABC" w14:textId="480C20F1" w:rsidR="00762A02" w:rsidRDefault="00840D32" w:rsidP="00762A02">
      <w:pPr>
        <w:tabs>
          <w:tab w:val="right" w:pos="9360"/>
        </w:tabs>
        <w:spacing w:before="60"/>
        <w:rPr>
          <w:rFonts w:ascii="Verdana" w:hAnsi="Verdana"/>
          <w:sz w:val="18"/>
          <w:szCs w:val="18"/>
        </w:rPr>
      </w:pPr>
      <w:r>
        <w:rPr>
          <w:rFonts w:ascii="Verdana" w:hAnsi="Verdana"/>
          <w:sz w:val="18"/>
          <w:szCs w:val="18"/>
        </w:rPr>
        <w:t>After a brief stint at rejuvenating revenue at a silent, personally owned venture/company, I accepted an unusual request to rejoin a previous company/team and spear head the adoption of Visual Studio Team Foundation (VSTF) from medium to small business environments and proved that the software is viable in both an enterprise and cloud environment. Liaised with Azure Architect</w:t>
      </w:r>
      <w:r w:rsidR="002D3440">
        <w:rPr>
          <w:rFonts w:ascii="Verdana" w:hAnsi="Verdana"/>
          <w:sz w:val="18"/>
          <w:szCs w:val="18"/>
        </w:rPr>
        <w:t>s</w:t>
      </w:r>
      <w:r>
        <w:rPr>
          <w:rFonts w:ascii="Verdana" w:hAnsi="Verdana"/>
          <w:sz w:val="18"/>
          <w:szCs w:val="18"/>
        </w:rPr>
        <w:t xml:space="preserve"> to ensure this was viable as an online cloud offering and moved this forward to what it is today</w:t>
      </w:r>
      <w:r w:rsidR="00026613">
        <w:rPr>
          <w:rFonts w:ascii="Verdana" w:hAnsi="Verdana"/>
          <w:sz w:val="18"/>
          <w:szCs w:val="18"/>
        </w:rPr>
        <w:t xml:space="preserve"> </w:t>
      </w:r>
      <w:r w:rsidR="00FB216E" w:rsidRPr="00FB216E">
        <w:rPr>
          <w:rFonts w:ascii="Verdana" w:hAnsi="Verdana"/>
          <w:sz w:val="18"/>
          <w:szCs w:val="18"/>
        </w:rPr>
        <w:t>Azure DevOps Server</w:t>
      </w:r>
      <w:r w:rsidR="00FB216E">
        <w:rPr>
          <w:rFonts w:ascii="Verdana" w:hAnsi="Verdana"/>
          <w:sz w:val="18"/>
          <w:szCs w:val="18"/>
        </w:rPr>
        <w:t>.</w:t>
      </w:r>
    </w:p>
    <w:p w14:paraId="4B9A988E" w14:textId="77777777" w:rsidR="00762A02" w:rsidRDefault="00762A02" w:rsidP="00762A02">
      <w:pPr>
        <w:tabs>
          <w:tab w:val="right" w:pos="9360"/>
        </w:tabs>
        <w:spacing w:before="60"/>
        <w:rPr>
          <w:rFonts w:ascii="Verdana" w:hAnsi="Verdana"/>
          <w:b/>
          <w:sz w:val="18"/>
          <w:szCs w:val="18"/>
        </w:rPr>
      </w:pPr>
    </w:p>
    <w:p w14:paraId="54DA8524" w14:textId="48C513EF" w:rsidR="00C3485C" w:rsidRPr="00A5772C" w:rsidRDefault="00C3485C" w:rsidP="00762A02">
      <w:pPr>
        <w:tabs>
          <w:tab w:val="right" w:pos="9360"/>
        </w:tabs>
        <w:spacing w:before="60"/>
        <w:rPr>
          <w:rFonts w:ascii="Verdana" w:hAnsi="Verdana"/>
          <w:sz w:val="18"/>
          <w:szCs w:val="18"/>
        </w:rPr>
      </w:pPr>
      <w:r>
        <w:rPr>
          <w:rFonts w:ascii="Verdana" w:hAnsi="Verdana"/>
          <w:b/>
          <w:sz w:val="18"/>
          <w:szCs w:val="18"/>
        </w:rPr>
        <w:t>bemorethananumber.com</w:t>
      </w:r>
      <w:r w:rsidRPr="00A5772C">
        <w:rPr>
          <w:rFonts w:ascii="Verdana" w:hAnsi="Verdana"/>
          <w:sz w:val="18"/>
          <w:szCs w:val="18"/>
        </w:rPr>
        <w:t xml:space="preserve"> (</w:t>
      </w:r>
      <w:r>
        <w:rPr>
          <w:rFonts w:ascii="Verdana" w:hAnsi="Verdana"/>
          <w:sz w:val="18"/>
          <w:szCs w:val="18"/>
        </w:rPr>
        <w:t>Founder</w:t>
      </w:r>
      <w:r w:rsidRPr="00A5772C">
        <w:rPr>
          <w:rFonts w:ascii="Verdana" w:hAnsi="Verdana"/>
          <w:sz w:val="18"/>
          <w:szCs w:val="18"/>
        </w:rPr>
        <w:t xml:space="preserve">), </w:t>
      </w:r>
      <w:r>
        <w:rPr>
          <w:rFonts w:ascii="Verdana" w:hAnsi="Verdana"/>
          <w:sz w:val="18"/>
          <w:szCs w:val="18"/>
        </w:rPr>
        <w:t>Dublin</w:t>
      </w:r>
      <w:r w:rsidRPr="00A5772C">
        <w:rPr>
          <w:rFonts w:ascii="Verdana" w:hAnsi="Verdana"/>
          <w:sz w:val="18"/>
          <w:szCs w:val="18"/>
        </w:rPr>
        <w:t xml:space="preserve">, </w:t>
      </w:r>
      <w:r>
        <w:rPr>
          <w:rFonts w:ascii="Verdana" w:hAnsi="Verdana"/>
          <w:sz w:val="18"/>
          <w:szCs w:val="18"/>
        </w:rPr>
        <w:t>Ireland</w:t>
      </w:r>
      <w:r w:rsidRPr="00A5772C">
        <w:rPr>
          <w:rFonts w:ascii="Verdana" w:hAnsi="Verdana"/>
          <w:sz w:val="18"/>
          <w:szCs w:val="18"/>
        </w:rPr>
        <w:tab/>
      </w:r>
      <w:r>
        <w:rPr>
          <w:rFonts w:ascii="Verdana" w:hAnsi="Verdana"/>
          <w:sz w:val="18"/>
          <w:szCs w:val="18"/>
        </w:rPr>
        <w:t>June</w:t>
      </w:r>
      <w:r w:rsidRPr="00A5772C">
        <w:rPr>
          <w:rFonts w:ascii="Verdana" w:hAnsi="Verdana"/>
          <w:sz w:val="18"/>
          <w:szCs w:val="18"/>
        </w:rPr>
        <w:t xml:space="preserve"> 20</w:t>
      </w:r>
      <w:r>
        <w:rPr>
          <w:rFonts w:ascii="Verdana" w:hAnsi="Verdana"/>
          <w:sz w:val="18"/>
          <w:szCs w:val="18"/>
        </w:rPr>
        <w:t>10</w:t>
      </w:r>
      <w:r w:rsidRPr="00A5772C">
        <w:rPr>
          <w:rFonts w:ascii="Verdana" w:hAnsi="Verdana"/>
          <w:sz w:val="18"/>
          <w:szCs w:val="18"/>
        </w:rPr>
        <w:t xml:space="preserve"> — </w:t>
      </w:r>
      <w:r>
        <w:rPr>
          <w:rFonts w:ascii="Verdana" w:hAnsi="Verdana"/>
          <w:sz w:val="18"/>
          <w:szCs w:val="18"/>
        </w:rPr>
        <w:t>December 2010</w:t>
      </w:r>
    </w:p>
    <w:p w14:paraId="5E32A57F" w14:textId="77777777" w:rsidR="00C3485C" w:rsidRPr="00A5772C" w:rsidRDefault="00C3485C" w:rsidP="00C3485C">
      <w:pPr>
        <w:tabs>
          <w:tab w:val="right" w:pos="9360"/>
        </w:tabs>
        <w:spacing w:before="80"/>
        <w:jc w:val="both"/>
        <w:rPr>
          <w:rFonts w:ascii="Verdana" w:hAnsi="Verdana"/>
          <w:b/>
          <w:sz w:val="18"/>
          <w:szCs w:val="18"/>
        </w:rPr>
      </w:pPr>
      <w:r>
        <w:rPr>
          <w:rFonts w:ascii="Verdana" w:hAnsi="Verdana"/>
          <w:b/>
          <w:sz w:val="18"/>
          <w:szCs w:val="18"/>
        </w:rPr>
        <w:t>Founder</w:t>
      </w:r>
    </w:p>
    <w:p w14:paraId="5803D6CC" w14:textId="053886AE" w:rsidR="00C3485C" w:rsidRDefault="00C3485C" w:rsidP="00C3485C">
      <w:pPr>
        <w:tabs>
          <w:tab w:val="right" w:pos="9360"/>
        </w:tabs>
        <w:spacing w:before="60"/>
        <w:rPr>
          <w:rFonts w:ascii="Verdana" w:hAnsi="Verdana"/>
          <w:sz w:val="18"/>
          <w:szCs w:val="18"/>
        </w:rPr>
      </w:pPr>
      <w:r>
        <w:rPr>
          <w:rFonts w:ascii="Verdana" w:hAnsi="Verdana"/>
          <w:sz w:val="18"/>
          <w:szCs w:val="18"/>
        </w:rPr>
        <w:t>Decided to turn my skills, after a brief sabbatical, to a previous company and</w:t>
      </w:r>
      <w:r w:rsidR="00F30D28">
        <w:rPr>
          <w:rFonts w:ascii="Verdana" w:hAnsi="Verdana"/>
          <w:sz w:val="18"/>
          <w:szCs w:val="18"/>
        </w:rPr>
        <w:t xml:space="preserve"> successfully</w:t>
      </w:r>
      <w:r>
        <w:rPr>
          <w:rFonts w:ascii="Verdana" w:hAnsi="Verdana"/>
          <w:sz w:val="18"/>
          <w:szCs w:val="18"/>
        </w:rPr>
        <w:t xml:space="preserve"> increase revenue/turnover</w:t>
      </w:r>
      <w:r w:rsidR="00E44191">
        <w:rPr>
          <w:rFonts w:ascii="Verdana" w:hAnsi="Verdana"/>
          <w:sz w:val="18"/>
          <w:szCs w:val="18"/>
        </w:rPr>
        <w:t>……….</w:t>
      </w:r>
    </w:p>
    <w:p w14:paraId="6493634D" w14:textId="77777777" w:rsidR="00DB5673" w:rsidRDefault="00DB5673" w:rsidP="00C3485C">
      <w:pPr>
        <w:tabs>
          <w:tab w:val="right" w:pos="9360"/>
        </w:tabs>
        <w:spacing w:before="60"/>
        <w:rPr>
          <w:rFonts w:ascii="Verdana" w:hAnsi="Verdana" w:cs="Calibri"/>
          <w:b/>
          <w:sz w:val="18"/>
          <w:szCs w:val="18"/>
          <w:u w:val="single"/>
          <w:lang w:val="en" w:eastAsia="en-GB"/>
        </w:rPr>
      </w:pPr>
    </w:p>
    <w:p w14:paraId="0624DD97" w14:textId="77777777" w:rsidR="00A76619" w:rsidRPr="00A5772C" w:rsidRDefault="00A76619" w:rsidP="00A76619">
      <w:pPr>
        <w:tabs>
          <w:tab w:val="right" w:pos="10490"/>
        </w:tabs>
        <w:spacing w:before="60"/>
        <w:jc w:val="both"/>
        <w:rPr>
          <w:rFonts w:ascii="Verdana" w:hAnsi="Verdana"/>
          <w:sz w:val="18"/>
          <w:szCs w:val="18"/>
        </w:rPr>
      </w:pPr>
      <w:r w:rsidRPr="00A5772C">
        <w:rPr>
          <w:rFonts w:ascii="Verdana" w:hAnsi="Verdana"/>
          <w:b/>
          <w:sz w:val="18"/>
          <w:szCs w:val="18"/>
        </w:rPr>
        <w:t>Pelagon</w:t>
      </w:r>
      <w:r w:rsidRPr="00A5772C">
        <w:rPr>
          <w:rFonts w:ascii="Verdana" w:hAnsi="Verdana"/>
          <w:sz w:val="18"/>
          <w:szCs w:val="18"/>
        </w:rPr>
        <w:t xml:space="preserve"> (Microsoft Gold Partner), London, UK</w:t>
      </w:r>
      <w:r w:rsidRPr="00A5772C">
        <w:rPr>
          <w:rFonts w:ascii="Verdana" w:hAnsi="Verdana"/>
          <w:sz w:val="18"/>
          <w:szCs w:val="18"/>
        </w:rPr>
        <w:tab/>
        <w:t>May 2005 — June 2010</w:t>
      </w:r>
    </w:p>
    <w:p w14:paraId="4F55A4D3" w14:textId="77777777" w:rsidR="00A76619" w:rsidRPr="00A5772C" w:rsidRDefault="00A76619" w:rsidP="00A76619">
      <w:pPr>
        <w:tabs>
          <w:tab w:val="right" w:pos="9360"/>
        </w:tabs>
        <w:spacing w:before="80"/>
        <w:jc w:val="both"/>
        <w:rPr>
          <w:rFonts w:ascii="Verdana" w:hAnsi="Verdana"/>
          <w:b/>
          <w:sz w:val="18"/>
          <w:szCs w:val="18"/>
        </w:rPr>
      </w:pPr>
      <w:r>
        <w:rPr>
          <w:rFonts w:ascii="Verdana" w:hAnsi="Verdana"/>
          <w:b/>
          <w:sz w:val="18"/>
          <w:szCs w:val="18"/>
        </w:rPr>
        <w:t>Global Support Manager</w:t>
      </w:r>
    </w:p>
    <w:p w14:paraId="23A10A9F" w14:textId="58719FAD" w:rsidR="00A76619" w:rsidRPr="00A5772C" w:rsidRDefault="00A76619" w:rsidP="00A76619">
      <w:pPr>
        <w:tabs>
          <w:tab w:val="right" w:pos="9360"/>
        </w:tabs>
        <w:spacing w:before="80"/>
        <w:jc w:val="both"/>
        <w:rPr>
          <w:rFonts w:ascii="Verdana" w:hAnsi="Verdana"/>
          <w:sz w:val="18"/>
          <w:szCs w:val="18"/>
        </w:rPr>
      </w:pPr>
      <w:r w:rsidRPr="00A5772C">
        <w:rPr>
          <w:rFonts w:ascii="Verdana" w:hAnsi="Verdana"/>
          <w:sz w:val="18"/>
          <w:szCs w:val="18"/>
        </w:rPr>
        <w:t xml:space="preserve">Headhunted to </w:t>
      </w:r>
      <w:r>
        <w:rPr>
          <w:rFonts w:ascii="Verdana" w:hAnsi="Verdana"/>
          <w:sz w:val="18"/>
          <w:szCs w:val="18"/>
        </w:rPr>
        <w:t xml:space="preserve">design, </w:t>
      </w:r>
      <w:r w:rsidR="0074653A" w:rsidRPr="00A5772C">
        <w:rPr>
          <w:rFonts w:ascii="Verdana" w:hAnsi="Verdana"/>
          <w:sz w:val="18"/>
          <w:szCs w:val="18"/>
        </w:rPr>
        <w:t>establish,</w:t>
      </w:r>
      <w:r w:rsidRPr="00A5772C">
        <w:rPr>
          <w:rFonts w:ascii="Verdana" w:hAnsi="Verdana"/>
          <w:sz w:val="18"/>
          <w:szCs w:val="18"/>
        </w:rPr>
        <w:t xml:space="preserve"> and manage global enterprise-wide </w:t>
      </w:r>
      <w:r>
        <w:rPr>
          <w:rFonts w:ascii="Verdana" w:hAnsi="Verdana"/>
          <w:sz w:val="18"/>
          <w:szCs w:val="18"/>
        </w:rPr>
        <w:t xml:space="preserve">test, </w:t>
      </w:r>
      <w:r w:rsidRPr="00A5772C">
        <w:rPr>
          <w:rFonts w:ascii="Verdana" w:hAnsi="Verdana"/>
          <w:sz w:val="18"/>
          <w:szCs w:val="18"/>
        </w:rPr>
        <w:t>support</w:t>
      </w:r>
      <w:r>
        <w:rPr>
          <w:rFonts w:ascii="Verdana" w:hAnsi="Verdana"/>
          <w:sz w:val="18"/>
          <w:szCs w:val="18"/>
        </w:rPr>
        <w:t xml:space="preserve"> and infrastructure</w:t>
      </w:r>
      <w:r w:rsidRPr="00A5772C">
        <w:rPr>
          <w:rFonts w:ascii="Verdana" w:hAnsi="Verdana"/>
          <w:sz w:val="18"/>
          <w:szCs w:val="18"/>
        </w:rPr>
        <w:t xml:space="preserve"> program</w:t>
      </w:r>
      <w:r>
        <w:rPr>
          <w:rFonts w:ascii="Verdana" w:hAnsi="Verdana"/>
          <w:sz w:val="18"/>
          <w:szCs w:val="18"/>
        </w:rPr>
        <w:t>s</w:t>
      </w:r>
      <w:r w:rsidRPr="00A5772C">
        <w:rPr>
          <w:rFonts w:ascii="Verdana" w:hAnsi="Verdana"/>
          <w:sz w:val="18"/>
          <w:szCs w:val="18"/>
        </w:rPr>
        <w:t xml:space="preserve">. Oversee companywide efforts to identify and evaluate all critical systems. Design and implement </w:t>
      </w:r>
      <w:r>
        <w:rPr>
          <w:rFonts w:ascii="Verdana" w:hAnsi="Verdana"/>
          <w:sz w:val="18"/>
          <w:szCs w:val="18"/>
        </w:rPr>
        <w:t xml:space="preserve">security, </w:t>
      </w:r>
      <w:r w:rsidRPr="00A5772C">
        <w:rPr>
          <w:rFonts w:ascii="Verdana" w:hAnsi="Verdana"/>
          <w:sz w:val="18"/>
          <w:szCs w:val="18"/>
        </w:rPr>
        <w:t xml:space="preserve">Sarbanes-Oxley Act processes and procedures and perform cost benefit analysis on all recommended strategies. Collaborate with external auditors to conduct in-depth compliance audits and penetration testing, presenting all results to senior management. </w:t>
      </w:r>
      <w:r>
        <w:rPr>
          <w:rFonts w:ascii="Verdana" w:hAnsi="Verdana"/>
          <w:sz w:val="18"/>
          <w:szCs w:val="18"/>
        </w:rPr>
        <w:t xml:space="preserve">Key responsibilities for </w:t>
      </w:r>
      <w:r w:rsidR="00026613">
        <w:rPr>
          <w:rFonts w:ascii="Verdana" w:hAnsi="Verdana"/>
          <w:sz w:val="18"/>
          <w:szCs w:val="18"/>
        </w:rPr>
        <w:t>pre-sales</w:t>
      </w:r>
      <w:r>
        <w:rPr>
          <w:rFonts w:ascii="Verdana" w:hAnsi="Verdana"/>
          <w:sz w:val="18"/>
          <w:szCs w:val="18"/>
        </w:rPr>
        <w:t xml:space="preserve"> and </w:t>
      </w:r>
      <w:r w:rsidRPr="00137DD6">
        <w:rPr>
          <w:rFonts w:ascii="Verdana" w:hAnsi="Verdana"/>
          <w:sz w:val="18"/>
          <w:szCs w:val="18"/>
        </w:rPr>
        <w:t xml:space="preserve">RFI technical contributions and </w:t>
      </w:r>
      <w:r>
        <w:rPr>
          <w:rFonts w:ascii="Verdana" w:hAnsi="Verdana"/>
          <w:sz w:val="18"/>
          <w:szCs w:val="18"/>
        </w:rPr>
        <w:t xml:space="preserve">assisting with </w:t>
      </w:r>
      <w:r w:rsidRPr="00137DD6">
        <w:rPr>
          <w:rFonts w:ascii="Verdana" w:hAnsi="Verdana"/>
          <w:sz w:val="18"/>
          <w:szCs w:val="18"/>
        </w:rPr>
        <w:t>contract negotiations</w:t>
      </w:r>
      <w:r>
        <w:rPr>
          <w:rFonts w:ascii="Verdana" w:hAnsi="Verdana"/>
          <w:sz w:val="18"/>
          <w:szCs w:val="18"/>
        </w:rPr>
        <w:t xml:space="preserve">. </w:t>
      </w:r>
      <w:r w:rsidRPr="00A5772C">
        <w:rPr>
          <w:rFonts w:ascii="Verdana" w:hAnsi="Verdana"/>
          <w:sz w:val="18"/>
          <w:szCs w:val="18"/>
        </w:rPr>
        <w:t>Develop curricula and facilitate awareness training for management and employees. Supervise daily activities of Application Support/Helpdesk, Test and Infrastructure Teams.</w:t>
      </w:r>
    </w:p>
    <w:p w14:paraId="742132AD" w14:textId="77777777" w:rsidR="00A76619" w:rsidRPr="00A5772C" w:rsidRDefault="00A76619" w:rsidP="00A76619">
      <w:pPr>
        <w:tabs>
          <w:tab w:val="right" w:pos="9360"/>
        </w:tabs>
        <w:spacing w:before="40"/>
        <w:rPr>
          <w:rFonts w:ascii="Verdana" w:hAnsi="Verdana"/>
          <w:i/>
          <w:sz w:val="18"/>
          <w:szCs w:val="18"/>
        </w:rPr>
      </w:pPr>
      <w:r w:rsidRPr="00A5772C">
        <w:rPr>
          <w:rFonts w:ascii="Verdana" w:hAnsi="Verdana"/>
          <w:i/>
          <w:sz w:val="18"/>
          <w:szCs w:val="18"/>
        </w:rPr>
        <w:t>Key Contributions:</w:t>
      </w:r>
    </w:p>
    <w:p w14:paraId="38A20A8A" w14:textId="77777777" w:rsidR="00A76619" w:rsidRDefault="00A76619" w:rsidP="00A76619">
      <w:pPr>
        <w:numPr>
          <w:ilvl w:val="0"/>
          <w:numId w:val="1"/>
        </w:numPr>
        <w:tabs>
          <w:tab w:val="right" w:pos="9360"/>
        </w:tabs>
        <w:spacing w:before="80"/>
        <w:jc w:val="both"/>
        <w:rPr>
          <w:rFonts w:ascii="Verdana" w:hAnsi="Verdana"/>
          <w:sz w:val="18"/>
          <w:szCs w:val="18"/>
        </w:rPr>
      </w:pPr>
      <w:r w:rsidRPr="00A5772C">
        <w:rPr>
          <w:rFonts w:ascii="Verdana" w:hAnsi="Verdana"/>
          <w:sz w:val="18"/>
          <w:szCs w:val="18"/>
        </w:rPr>
        <w:t>Instrumental in developing and implementing Business Continuity and Disaster Recovery (BCP &amp; DRP) Plans for client sites worldwide.</w:t>
      </w:r>
    </w:p>
    <w:p w14:paraId="3B7B14FE" w14:textId="77777777" w:rsidR="00A76619" w:rsidRDefault="00A76619" w:rsidP="00A76619">
      <w:pPr>
        <w:numPr>
          <w:ilvl w:val="0"/>
          <w:numId w:val="1"/>
        </w:numPr>
        <w:tabs>
          <w:tab w:val="right" w:pos="9360"/>
        </w:tabs>
        <w:jc w:val="both"/>
        <w:rPr>
          <w:rFonts w:ascii="Verdana" w:hAnsi="Verdana"/>
          <w:sz w:val="18"/>
          <w:szCs w:val="18"/>
        </w:rPr>
      </w:pPr>
      <w:r w:rsidRPr="00A5772C">
        <w:rPr>
          <w:rFonts w:ascii="Verdana" w:hAnsi="Verdana"/>
          <w:sz w:val="18"/>
          <w:szCs w:val="18"/>
        </w:rPr>
        <w:t>Spearheaded Vulnerability, Penetration Testing, and Security Engineering services.</w:t>
      </w:r>
    </w:p>
    <w:p w14:paraId="7BE12B56" w14:textId="77777777" w:rsidR="00A76619" w:rsidRPr="00A5772C" w:rsidRDefault="00A76619" w:rsidP="00A76619">
      <w:pPr>
        <w:numPr>
          <w:ilvl w:val="0"/>
          <w:numId w:val="1"/>
        </w:numPr>
        <w:tabs>
          <w:tab w:val="right" w:pos="9360"/>
        </w:tabs>
        <w:jc w:val="both"/>
        <w:rPr>
          <w:rFonts w:ascii="Verdana" w:hAnsi="Verdana"/>
          <w:sz w:val="18"/>
          <w:szCs w:val="18"/>
        </w:rPr>
      </w:pPr>
      <w:r>
        <w:rPr>
          <w:rFonts w:ascii="Verdana" w:hAnsi="Verdana"/>
          <w:sz w:val="18"/>
          <w:szCs w:val="18"/>
        </w:rPr>
        <w:t xml:space="preserve">Successful integration of Finance and DAM providers (Agresso, North Plains and </w:t>
      </w:r>
      <w:proofErr w:type="gramStart"/>
      <w:r>
        <w:rPr>
          <w:rFonts w:ascii="Verdana" w:hAnsi="Verdana"/>
          <w:sz w:val="18"/>
          <w:szCs w:val="18"/>
        </w:rPr>
        <w:t>WAM!NET</w:t>
      </w:r>
      <w:proofErr w:type="gramEnd"/>
      <w:r>
        <w:rPr>
          <w:rFonts w:ascii="Verdana" w:hAnsi="Verdana"/>
          <w:sz w:val="18"/>
          <w:szCs w:val="18"/>
        </w:rPr>
        <w:t>)</w:t>
      </w:r>
    </w:p>
    <w:p w14:paraId="084884FF" w14:textId="77777777" w:rsidR="00A76619" w:rsidRPr="00A5772C" w:rsidRDefault="00A76619" w:rsidP="00A76619">
      <w:pPr>
        <w:numPr>
          <w:ilvl w:val="0"/>
          <w:numId w:val="1"/>
        </w:numPr>
        <w:tabs>
          <w:tab w:val="right" w:pos="9360"/>
        </w:tabs>
        <w:jc w:val="both"/>
        <w:rPr>
          <w:rFonts w:ascii="Verdana" w:hAnsi="Verdana"/>
          <w:sz w:val="18"/>
          <w:szCs w:val="18"/>
        </w:rPr>
      </w:pPr>
      <w:r w:rsidRPr="00A5772C">
        <w:rPr>
          <w:rFonts w:ascii="Verdana" w:hAnsi="Verdana"/>
          <w:sz w:val="18"/>
          <w:szCs w:val="18"/>
        </w:rPr>
        <w:t xml:space="preserve">Implementation and action of cloud migration from physical Data Centre to AWS cloud Virtual Instances to reduce </w:t>
      </w:r>
      <w:r>
        <w:rPr>
          <w:rFonts w:ascii="Verdana" w:hAnsi="Verdana"/>
          <w:sz w:val="18"/>
          <w:szCs w:val="18"/>
        </w:rPr>
        <w:t xml:space="preserve">operational </w:t>
      </w:r>
      <w:r w:rsidRPr="00A5772C">
        <w:rPr>
          <w:rFonts w:ascii="Verdana" w:hAnsi="Verdana"/>
          <w:sz w:val="18"/>
          <w:szCs w:val="18"/>
        </w:rPr>
        <w:t>costs.</w:t>
      </w:r>
    </w:p>
    <w:p w14:paraId="6122DCC3" w14:textId="77777777" w:rsidR="00A76619" w:rsidRPr="00A5772C" w:rsidRDefault="00A76619" w:rsidP="00A76619">
      <w:pPr>
        <w:numPr>
          <w:ilvl w:val="0"/>
          <w:numId w:val="1"/>
        </w:numPr>
        <w:tabs>
          <w:tab w:val="right" w:pos="9360"/>
        </w:tabs>
        <w:jc w:val="both"/>
        <w:rPr>
          <w:rFonts w:ascii="Verdana" w:hAnsi="Verdana"/>
          <w:sz w:val="18"/>
          <w:szCs w:val="18"/>
        </w:rPr>
      </w:pPr>
      <w:r w:rsidRPr="00A5772C">
        <w:rPr>
          <w:rFonts w:ascii="Verdana" w:hAnsi="Verdana"/>
          <w:sz w:val="18"/>
          <w:szCs w:val="18"/>
        </w:rPr>
        <w:t>Created company policies and procedures governing security, escrow, email and Internet usage, access control, and incident response.</w:t>
      </w:r>
    </w:p>
    <w:p w14:paraId="117C128A" w14:textId="77777777" w:rsidR="00A76619" w:rsidRPr="00A5772C" w:rsidRDefault="00A76619" w:rsidP="00A76619">
      <w:pPr>
        <w:tabs>
          <w:tab w:val="right" w:pos="9360"/>
        </w:tabs>
        <w:ind w:left="288"/>
        <w:jc w:val="both"/>
        <w:rPr>
          <w:rFonts w:ascii="Verdana" w:hAnsi="Verdana"/>
          <w:sz w:val="18"/>
          <w:szCs w:val="18"/>
        </w:rPr>
      </w:pPr>
    </w:p>
    <w:p w14:paraId="5FDFE89C" w14:textId="77777777" w:rsidR="00A76619" w:rsidRPr="00A5772C" w:rsidRDefault="00A76619" w:rsidP="00A76619">
      <w:pPr>
        <w:tabs>
          <w:tab w:val="right" w:pos="10490"/>
        </w:tabs>
        <w:spacing w:before="60"/>
        <w:jc w:val="both"/>
        <w:rPr>
          <w:rFonts w:ascii="Verdana" w:hAnsi="Verdana"/>
          <w:sz w:val="18"/>
          <w:szCs w:val="18"/>
        </w:rPr>
      </w:pPr>
      <w:r w:rsidRPr="00A5772C">
        <w:rPr>
          <w:rFonts w:ascii="Verdana" w:hAnsi="Verdana"/>
          <w:b/>
          <w:smallCaps/>
          <w:sz w:val="18"/>
          <w:szCs w:val="18"/>
        </w:rPr>
        <w:t>HP</w:t>
      </w:r>
      <w:r w:rsidRPr="00A5772C">
        <w:rPr>
          <w:rFonts w:ascii="Verdana" w:hAnsi="Verdana"/>
          <w:sz w:val="18"/>
          <w:szCs w:val="18"/>
        </w:rPr>
        <w:t xml:space="preserve">, Dublin, Ireland </w:t>
      </w:r>
      <w:r w:rsidRPr="00A5772C">
        <w:rPr>
          <w:rFonts w:ascii="Verdana" w:hAnsi="Verdana"/>
          <w:sz w:val="18"/>
          <w:szCs w:val="18"/>
        </w:rPr>
        <w:tab/>
      </w:r>
      <w:r>
        <w:rPr>
          <w:rFonts w:ascii="Verdana" w:hAnsi="Verdana"/>
          <w:sz w:val="18"/>
          <w:szCs w:val="18"/>
        </w:rPr>
        <w:t>February</w:t>
      </w:r>
      <w:r w:rsidRPr="00A5772C">
        <w:rPr>
          <w:rFonts w:ascii="Verdana" w:hAnsi="Verdana"/>
          <w:sz w:val="18"/>
          <w:szCs w:val="18"/>
        </w:rPr>
        <w:t xml:space="preserve"> 2005 — May 2005 </w:t>
      </w:r>
    </w:p>
    <w:p w14:paraId="2BEB9685" w14:textId="77777777" w:rsidR="00A76619" w:rsidRDefault="00A76619" w:rsidP="00A76619">
      <w:pPr>
        <w:tabs>
          <w:tab w:val="right" w:pos="9360"/>
        </w:tabs>
        <w:spacing w:before="80"/>
        <w:jc w:val="both"/>
        <w:rPr>
          <w:rFonts w:ascii="Verdana" w:hAnsi="Verdana"/>
          <w:b/>
          <w:sz w:val="18"/>
          <w:szCs w:val="18"/>
        </w:rPr>
      </w:pPr>
      <w:r w:rsidRPr="00A5772C">
        <w:rPr>
          <w:rFonts w:ascii="Verdana" w:hAnsi="Verdana"/>
          <w:b/>
          <w:sz w:val="18"/>
          <w:szCs w:val="18"/>
        </w:rPr>
        <w:t>Senior Windows Engineer</w:t>
      </w:r>
    </w:p>
    <w:p w14:paraId="07FA2ABC" w14:textId="4329E196" w:rsidR="00A76619" w:rsidRDefault="00A76619" w:rsidP="00A76619">
      <w:pPr>
        <w:tabs>
          <w:tab w:val="right" w:pos="9360"/>
        </w:tabs>
        <w:spacing w:before="80"/>
        <w:jc w:val="both"/>
        <w:rPr>
          <w:rFonts w:ascii="Verdana" w:hAnsi="Verdana"/>
          <w:sz w:val="18"/>
          <w:szCs w:val="18"/>
        </w:rPr>
      </w:pPr>
      <w:r>
        <w:rPr>
          <w:rFonts w:ascii="Verdana" w:hAnsi="Verdana"/>
          <w:sz w:val="18"/>
          <w:szCs w:val="18"/>
        </w:rPr>
        <w:t xml:space="preserve">Recruited to implement development and test environments for a secure win2k3 ATM backbone for a leading financial institution. </w:t>
      </w:r>
      <w:r w:rsidR="003D5852">
        <w:rPr>
          <w:rFonts w:ascii="Verdana" w:hAnsi="Verdana"/>
          <w:sz w:val="18"/>
          <w:szCs w:val="18"/>
        </w:rPr>
        <w:t>Automated</w:t>
      </w:r>
      <w:r>
        <w:rPr>
          <w:rFonts w:ascii="Verdana" w:hAnsi="Verdana"/>
          <w:sz w:val="18"/>
          <w:szCs w:val="18"/>
        </w:rPr>
        <w:t xml:space="preserve"> software deployment of procured hardware utilizing Altiris and group policies. Document </w:t>
      </w:r>
      <w:r w:rsidR="00026613">
        <w:rPr>
          <w:rFonts w:ascii="Verdana" w:hAnsi="Verdana"/>
          <w:sz w:val="18"/>
          <w:szCs w:val="18"/>
        </w:rPr>
        <w:t>environment and</w:t>
      </w:r>
      <w:r>
        <w:rPr>
          <w:rFonts w:ascii="Verdana" w:hAnsi="Verdana"/>
          <w:sz w:val="18"/>
          <w:szCs w:val="18"/>
        </w:rPr>
        <w:t xml:space="preserve"> engage third party vendor for penetration testing. Ensure successful implementation and adherence of security policies and procedures.</w:t>
      </w:r>
    </w:p>
    <w:p w14:paraId="23462D8A" w14:textId="77777777" w:rsidR="00A76619" w:rsidRPr="00A5772C" w:rsidRDefault="00A76619" w:rsidP="00A76619">
      <w:pPr>
        <w:tabs>
          <w:tab w:val="right" w:pos="9360"/>
        </w:tabs>
        <w:spacing w:before="40"/>
        <w:rPr>
          <w:rFonts w:ascii="Verdana" w:hAnsi="Verdana"/>
          <w:i/>
          <w:sz w:val="18"/>
          <w:szCs w:val="18"/>
        </w:rPr>
      </w:pPr>
      <w:r w:rsidRPr="00A5772C">
        <w:rPr>
          <w:rFonts w:ascii="Verdana" w:hAnsi="Verdana"/>
          <w:i/>
          <w:sz w:val="18"/>
          <w:szCs w:val="18"/>
        </w:rPr>
        <w:t>Key Contributions:</w:t>
      </w:r>
    </w:p>
    <w:p w14:paraId="564DC64C" w14:textId="77777777" w:rsidR="00A76619" w:rsidRDefault="00A76619" w:rsidP="00A76619">
      <w:pPr>
        <w:numPr>
          <w:ilvl w:val="0"/>
          <w:numId w:val="1"/>
        </w:numPr>
        <w:tabs>
          <w:tab w:val="right" w:pos="9360"/>
        </w:tabs>
        <w:spacing w:before="80"/>
        <w:jc w:val="both"/>
        <w:rPr>
          <w:rFonts w:ascii="Verdana" w:hAnsi="Verdana"/>
          <w:sz w:val="18"/>
          <w:szCs w:val="18"/>
        </w:rPr>
      </w:pPr>
      <w:r>
        <w:rPr>
          <w:rFonts w:ascii="Verdana" w:hAnsi="Verdana"/>
          <w:sz w:val="18"/>
          <w:szCs w:val="18"/>
        </w:rPr>
        <w:t>Provided technical training to key staff and project stakeholders</w:t>
      </w:r>
      <w:r w:rsidRPr="00A5772C">
        <w:rPr>
          <w:rFonts w:ascii="Verdana" w:hAnsi="Verdana"/>
          <w:sz w:val="18"/>
          <w:szCs w:val="18"/>
        </w:rPr>
        <w:t>.</w:t>
      </w:r>
    </w:p>
    <w:p w14:paraId="00BD302C" w14:textId="77777777" w:rsidR="0040444F" w:rsidRPr="005F2DA1" w:rsidRDefault="0040444F" w:rsidP="0040444F">
      <w:pPr>
        <w:tabs>
          <w:tab w:val="right" w:pos="9360"/>
        </w:tabs>
        <w:spacing w:before="80"/>
        <w:jc w:val="both"/>
        <w:rPr>
          <w:rFonts w:ascii="Verdana" w:hAnsi="Verdana"/>
          <w:sz w:val="18"/>
          <w:szCs w:val="18"/>
        </w:rPr>
      </w:pPr>
    </w:p>
    <w:p w14:paraId="74EDC44C" w14:textId="77777777" w:rsidR="00A76619" w:rsidRDefault="00A76619" w:rsidP="00A76619">
      <w:pPr>
        <w:tabs>
          <w:tab w:val="right" w:pos="10490"/>
        </w:tabs>
        <w:jc w:val="both"/>
        <w:rPr>
          <w:rFonts w:ascii="Verdana" w:hAnsi="Verdana"/>
          <w:sz w:val="18"/>
          <w:szCs w:val="18"/>
        </w:rPr>
      </w:pPr>
      <w:r w:rsidRPr="00A5772C">
        <w:rPr>
          <w:rFonts w:ascii="Verdana" w:hAnsi="Verdana"/>
          <w:b/>
          <w:sz w:val="18"/>
          <w:szCs w:val="18"/>
        </w:rPr>
        <w:lastRenderedPageBreak/>
        <w:t>Dell</w:t>
      </w:r>
      <w:r w:rsidRPr="00A5772C">
        <w:rPr>
          <w:rFonts w:ascii="Verdana" w:hAnsi="Verdana"/>
          <w:sz w:val="18"/>
          <w:szCs w:val="18"/>
        </w:rPr>
        <w:t xml:space="preserve"> (Sureskills), Dublin, Ireland </w:t>
      </w:r>
      <w:r w:rsidRPr="00A5772C">
        <w:rPr>
          <w:rFonts w:ascii="Verdana" w:hAnsi="Verdana"/>
          <w:sz w:val="18"/>
          <w:szCs w:val="18"/>
        </w:rPr>
        <w:tab/>
      </w:r>
      <w:r>
        <w:rPr>
          <w:rFonts w:ascii="Verdana" w:hAnsi="Verdana"/>
          <w:sz w:val="18"/>
          <w:szCs w:val="18"/>
        </w:rPr>
        <w:t>November</w:t>
      </w:r>
      <w:r w:rsidRPr="00A5772C">
        <w:rPr>
          <w:rFonts w:ascii="Verdana" w:hAnsi="Verdana"/>
          <w:sz w:val="18"/>
          <w:szCs w:val="18"/>
        </w:rPr>
        <w:t xml:space="preserve"> 2004 — </w:t>
      </w:r>
      <w:r>
        <w:rPr>
          <w:rFonts w:ascii="Verdana" w:hAnsi="Verdana"/>
          <w:sz w:val="18"/>
          <w:szCs w:val="18"/>
        </w:rPr>
        <w:t>January</w:t>
      </w:r>
      <w:r w:rsidRPr="00A5772C">
        <w:rPr>
          <w:rFonts w:ascii="Verdana" w:hAnsi="Verdana"/>
          <w:sz w:val="18"/>
          <w:szCs w:val="18"/>
        </w:rPr>
        <w:t xml:space="preserve"> 2005</w:t>
      </w:r>
    </w:p>
    <w:p w14:paraId="6090A047" w14:textId="77777777" w:rsidR="00A76619" w:rsidRDefault="00A76619" w:rsidP="00A76619">
      <w:pPr>
        <w:tabs>
          <w:tab w:val="right" w:pos="10065"/>
        </w:tabs>
        <w:spacing w:before="60"/>
        <w:jc w:val="both"/>
        <w:rPr>
          <w:rFonts w:ascii="Verdana" w:hAnsi="Verdana"/>
          <w:b/>
          <w:sz w:val="18"/>
          <w:szCs w:val="18"/>
        </w:rPr>
      </w:pPr>
      <w:r w:rsidRPr="00A5772C">
        <w:rPr>
          <w:rFonts w:ascii="Verdana" w:hAnsi="Verdana"/>
          <w:b/>
          <w:sz w:val="18"/>
          <w:szCs w:val="18"/>
        </w:rPr>
        <w:t>Senior Deployment Engineer</w:t>
      </w:r>
    </w:p>
    <w:p w14:paraId="2761B529" w14:textId="092B534B" w:rsidR="00A76619" w:rsidRDefault="00A76619" w:rsidP="00A76619">
      <w:pPr>
        <w:tabs>
          <w:tab w:val="right" w:pos="10065"/>
        </w:tabs>
        <w:spacing w:before="60"/>
        <w:jc w:val="both"/>
        <w:rPr>
          <w:rFonts w:ascii="Verdana" w:hAnsi="Verdana"/>
          <w:sz w:val="18"/>
          <w:szCs w:val="18"/>
        </w:rPr>
      </w:pPr>
      <w:r>
        <w:rPr>
          <w:rFonts w:ascii="Verdana" w:hAnsi="Verdana"/>
          <w:sz w:val="18"/>
          <w:szCs w:val="18"/>
        </w:rPr>
        <w:t xml:space="preserve">Hired to complete a nationwide desktop and server rollout for a leading Irish energy provider. </w:t>
      </w:r>
      <w:r w:rsidR="001440E0">
        <w:rPr>
          <w:rFonts w:ascii="Verdana" w:hAnsi="Verdana"/>
          <w:sz w:val="18"/>
          <w:szCs w:val="18"/>
        </w:rPr>
        <w:t xml:space="preserve">Successfully completing the deployment of hardware </w:t>
      </w:r>
      <w:r w:rsidR="00A74D2A">
        <w:rPr>
          <w:rFonts w:ascii="Verdana" w:hAnsi="Verdana"/>
          <w:sz w:val="18"/>
          <w:szCs w:val="18"/>
        </w:rPr>
        <w:t>i</w:t>
      </w:r>
      <w:r w:rsidR="001440E0">
        <w:rPr>
          <w:rFonts w:ascii="Verdana" w:hAnsi="Verdana"/>
          <w:sz w:val="18"/>
          <w:szCs w:val="18"/>
        </w:rPr>
        <w:t xml:space="preserve">nstallation </w:t>
      </w:r>
      <w:r w:rsidR="00A74D2A">
        <w:rPr>
          <w:rFonts w:ascii="Verdana" w:hAnsi="Verdana"/>
          <w:sz w:val="18"/>
          <w:szCs w:val="18"/>
        </w:rPr>
        <w:t>and automated deployment of</w:t>
      </w:r>
      <w:r w:rsidR="001440E0">
        <w:rPr>
          <w:rFonts w:ascii="Verdana" w:hAnsi="Verdana"/>
          <w:sz w:val="18"/>
          <w:szCs w:val="18"/>
        </w:rPr>
        <w:t xml:space="preserve"> packaged applications via group policy, including </w:t>
      </w:r>
      <w:r w:rsidR="007C3A0E">
        <w:rPr>
          <w:rFonts w:ascii="Verdana" w:hAnsi="Verdana"/>
          <w:sz w:val="18"/>
          <w:szCs w:val="18"/>
        </w:rPr>
        <w:t>FS support for Folder Redirection and offline files.</w:t>
      </w:r>
      <w:r w:rsidR="001440E0">
        <w:rPr>
          <w:rFonts w:ascii="Verdana" w:hAnsi="Verdana"/>
          <w:sz w:val="18"/>
          <w:szCs w:val="18"/>
        </w:rPr>
        <w:t xml:space="preserve"> </w:t>
      </w:r>
    </w:p>
    <w:p w14:paraId="6A6FB8EA" w14:textId="77777777" w:rsidR="00A76619" w:rsidRPr="0006677B" w:rsidRDefault="00A76619" w:rsidP="00A76619">
      <w:pPr>
        <w:tabs>
          <w:tab w:val="right" w:pos="10065"/>
        </w:tabs>
        <w:spacing w:before="60"/>
        <w:jc w:val="both"/>
        <w:rPr>
          <w:rFonts w:ascii="Verdana" w:hAnsi="Verdana"/>
          <w:sz w:val="18"/>
          <w:szCs w:val="18"/>
        </w:rPr>
      </w:pPr>
      <w:r w:rsidRPr="00A5772C">
        <w:rPr>
          <w:rFonts w:ascii="Verdana" w:hAnsi="Verdana"/>
          <w:i/>
          <w:sz w:val="18"/>
          <w:szCs w:val="18"/>
        </w:rPr>
        <w:t>Key Contributions:</w:t>
      </w:r>
    </w:p>
    <w:p w14:paraId="6E5C3F6E" w14:textId="67B19789" w:rsidR="00786DD5" w:rsidRPr="00A74D2A" w:rsidRDefault="00A76619" w:rsidP="00A74D2A">
      <w:pPr>
        <w:numPr>
          <w:ilvl w:val="0"/>
          <w:numId w:val="1"/>
        </w:numPr>
        <w:tabs>
          <w:tab w:val="right" w:pos="9360"/>
        </w:tabs>
        <w:spacing w:before="80"/>
        <w:jc w:val="both"/>
        <w:rPr>
          <w:rFonts w:ascii="Verdana" w:hAnsi="Verdana"/>
          <w:sz w:val="18"/>
          <w:szCs w:val="18"/>
        </w:rPr>
      </w:pPr>
      <w:r>
        <w:rPr>
          <w:rFonts w:ascii="Verdana" w:hAnsi="Verdana"/>
          <w:sz w:val="18"/>
          <w:szCs w:val="18"/>
        </w:rPr>
        <w:t>On time delivery</w:t>
      </w:r>
      <w:r w:rsidR="00A74D2A">
        <w:rPr>
          <w:rFonts w:ascii="Verdana" w:hAnsi="Verdana"/>
          <w:sz w:val="18"/>
          <w:szCs w:val="18"/>
        </w:rPr>
        <w:t xml:space="preserve"> of </w:t>
      </w:r>
      <w:r w:rsidR="00A74D2A" w:rsidRPr="0055485D">
        <w:rPr>
          <w:rFonts w:ascii="Verdana" w:hAnsi="Verdana"/>
          <w:sz w:val="18"/>
          <w:szCs w:val="18"/>
        </w:rPr>
        <w:t>D</w:t>
      </w:r>
      <w:r w:rsidR="00A74D2A">
        <w:rPr>
          <w:rFonts w:ascii="Verdana" w:hAnsi="Verdana"/>
          <w:sz w:val="18"/>
          <w:szCs w:val="18"/>
        </w:rPr>
        <w:t>igital</w:t>
      </w:r>
      <w:r w:rsidR="00A74D2A" w:rsidRPr="0055485D">
        <w:rPr>
          <w:rFonts w:ascii="Verdana" w:hAnsi="Verdana"/>
          <w:sz w:val="18"/>
          <w:szCs w:val="18"/>
        </w:rPr>
        <w:t xml:space="preserve"> Transformation Project</w:t>
      </w:r>
    </w:p>
    <w:p w14:paraId="568EF02C" w14:textId="77777777" w:rsidR="00457F50" w:rsidRDefault="00457F50" w:rsidP="00A76619">
      <w:pPr>
        <w:tabs>
          <w:tab w:val="right" w:pos="10490"/>
        </w:tabs>
        <w:spacing w:before="60"/>
        <w:jc w:val="both"/>
        <w:rPr>
          <w:rFonts w:ascii="Verdana" w:hAnsi="Verdana"/>
          <w:b/>
          <w:sz w:val="18"/>
          <w:szCs w:val="18"/>
        </w:rPr>
      </w:pPr>
    </w:p>
    <w:p w14:paraId="63FA57D2" w14:textId="2475CEE5" w:rsidR="00A76619" w:rsidRPr="00A5772C" w:rsidRDefault="00A76619" w:rsidP="00A76619">
      <w:pPr>
        <w:tabs>
          <w:tab w:val="right" w:pos="10490"/>
        </w:tabs>
        <w:spacing w:before="60"/>
        <w:jc w:val="both"/>
        <w:rPr>
          <w:rFonts w:ascii="Verdana" w:hAnsi="Verdana"/>
          <w:sz w:val="18"/>
          <w:szCs w:val="18"/>
        </w:rPr>
      </w:pPr>
      <w:r w:rsidRPr="00A5772C">
        <w:rPr>
          <w:rFonts w:ascii="Verdana" w:hAnsi="Verdana"/>
          <w:b/>
          <w:sz w:val="18"/>
          <w:szCs w:val="18"/>
        </w:rPr>
        <w:t xml:space="preserve">Microsoft, </w:t>
      </w:r>
      <w:r w:rsidRPr="00A5772C">
        <w:rPr>
          <w:rFonts w:ascii="Verdana" w:hAnsi="Verdana"/>
          <w:sz w:val="18"/>
          <w:szCs w:val="18"/>
        </w:rPr>
        <w:t xml:space="preserve">Dublin, Ireland </w:t>
      </w:r>
      <w:r w:rsidRPr="00A5772C">
        <w:rPr>
          <w:rFonts w:ascii="Verdana" w:hAnsi="Verdana"/>
          <w:sz w:val="18"/>
          <w:szCs w:val="18"/>
        </w:rPr>
        <w:tab/>
        <w:t>February 2002 — June 2004</w:t>
      </w:r>
    </w:p>
    <w:p w14:paraId="1607ECAE" w14:textId="77777777" w:rsidR="00A76619" w:rsidRPr="00A5772C" w:rsidRDefault="00A76619" w:rsidP="00A76619">
      <w:pPr>
        <w:tabs>
          <w:tab w:val="right" w:pos="9360"/>
        </w:tabs>
        <w:spacing w:before="80"/>
        <w:jc w:val="both"/>
        <w:rPr>
          <w:rFonts w:ascii="Verdana" w:hAnsi="Verdana"/>
          <w:b/>
          <w:sz w:val="18"/>
          <w:szCs w:val="18"/>
        </w:rPr>
      </w:pPr>
      <w:r>
        <w:rPr>
          <w:rFonts w:ascii="Verdana" w:hAnsi="Verdana"/>
          <w:b/>
          <w:sz w:val="18"/>
          <w:szCs w:val="18"/>
        </w:rPr>
        <w:t>Senior Support Analyst</w:t>
      </w:r>
    </w:p>
    <w:p w14:paraId="490F9D70" w14:textId="64187D54" w:rsidR="00A76619" w:rsidRPr="00A5772C" w:rsidRDefault="00005987" w:rsidP="00A76619">
      <w:pPr>
        <w:tabs>
          <w:tab w:val="right" w:pos="9360"/>
        </w:tabs>
        <w:spacing w:before="80"/>
        <w:jc w:val="both"/>
        <w:rPr>
          <w:rFonts w:ascii="Verdana" w:hAnsi="Verdana"/>
          <w:sz w:val="18"/>
          <w:szCs w:val="18"/>
        </w:rPr>
      </w:pPr>
      <w:r w:rsidRPr="00A5772C">
        <w:rPr>
          <w:rFonts w:ascii="Verdana" w:hAnsi="Verdana"/>
          <w:sz w:val="18"/>
          <w:szCs w:val="18"/>
        </w:rPr>
        <w:t>Promoted</w:t>
      </w:r>
      <w:r w:rsidR="00A76619" w:rsidRPr="00A5772C">
        <w:rPr>
          <w:rFonts w:ascii="Verdana" w:hAnsi="Verdana"/>
          <w:sz w:val="18"/>
          <w:szCs w:val="18"/>
        </w:rPr>
        <w:t xml:space="preserve"> project manage the software development life cycle (SDLC) and implementation of several BGIT core applications from product development to operational deployment. Lead project team, requirements gathering phase, prototype demonstration, and deployment testing phases. Operationalized documentation </w:t>
      </w:r>
      <w:r w:rsidRPr="00A5772C">
        <w:rPr>
          <w:rFonts w:ascii="Verdana" w:hAnsi="Verdana"/>
          <w:sz w:val="18"/>
          <w:szCs w:val="18"/>
        </w:rPr>
        <w:t>including</w:t>
      </w:r>
      <w:r w:rsidR="00A76619" w:rsidRPr="00A5772C">
        <w:rPr>
          <w:rFonts w:ascii="Verdana" w:hAnsi="Verdana"/>
          <w:sz w:val="18"/>
          <w:szCs w:val="18"/>
        </w:rPr>
        <w:t xml:space="preserve"> User Guides, Install Guides, FAQ’s, Architecture Diagrams and Database Schemas for all teams. Implemented the support model and escalation process, defined </w:t>
      </w:r>
      <w:proofErr w:type="gramStart"/>
      <w:r w:rsidR="00A76619" w:rsidRPr="00A5772C">
        <w:rPr>
          <w:rFonts w:ascii="Verdana" w:hAnsi="Verdana"/>
          <w:sz w:val="18"/>
          <w:szCs w:val="18"/>
        </w:rPr>
        <w:t>SLA’s</w:t>
      </w:r>
      <w:proofErr w:type="gramEnd"/>
      <w:r w:rsidR="00A76619" w:rsidRPr="00A5772C">
        <w:rPr>
          <w:rFonts w:ascii="Verdana" w:hAnsi="Verdana"/>
          <w:sz w:val="18"/>
          <w:szCs w:val="18"/>
        </w:rPr>
        <w:t>, and release to production phase all as part of the lifecycle. Post release responsibilities i.e. bug fixes, weekly triage with development, feature enhancements, service packs, Sarbanes-Oxley Act and privacy compliance.</w:t>
      </w:r>
    </w:p>
    <w:p w14:paraId="77179D70" w14:textId="77777777" w:rsidR="00A76619" w:rsidRDefault="00A76619" w:rsidP="00A76619">
      <w:pPr>
        <w:tabs>
          <w:tab w:val="right" w:pos="9360"/>
        </w:tabs>
        <w:spacing w:before="120"/>
        <w:rPr>
          <w:rFonts w:ascii="Verdana" w:hAnsi="Verdana"/>
          <w:i/>
          <w:sz w:val="18"/>
          <w:szCs w:val="18"/>
        </w:rPr>
      </w:pPr>
      <w:r w:rsidRPr="00A5772C">
        <w:rPr>
          <w:rFonts w:ascii="Verdana" w:hAnsi="Verdana"/>
          <w:i/>
          <w:sz w:val="18"/>
          <w:szCs w:val="18"/>
        </w:rPr>
        <w:t>Key Contributions:</w:t>
      </w:r>
    </w:p>
    <w:p w14:paraId="5FFFC407" w14:textId="77777777" w:rsidR="00A76619" w:rsidRPr="00A5772C" w:rsidRDefault="00A76619" w:rsidP="00A76619">
      <w:pPr>
        <w:numPr>
          <w:ilvl w:val="0"/>
          <w:numId w:val="1"/>
        </w:numPr>
        <w:tabs>
          <w:tab w:val="right" w:pos="9360"/>
        </w:tabs>
        <w:spacing w:before="80"/>
        <w:jc w:val="both"/>
        <w:rPr>
          <w:rFonts w:ascii="Verdana" w:hAnsi="Verdana"/>
          <w:sz w:val="18"/>
          <w:szCs w:val="18"/>
        </w:rPr>
      </w:pPr>
      <w:r w:rsidRPr="00A5772C">
        <w:rPr>
          <w:rFonts w:ascii="Verdana" w:hAnsi="Verdana"/>
          <w:sz w:val="18"/>
          <w:szCs w:val="18"/>
        </w:rPr>
        <w:t>Migration of applications from MSBPN to the new partner domain.</w:t>
      </w:r>
    </w:p>
    <w:p w14:paraId="72102193" w14:textId="5486DC8D" w:rsidR="00A76619" w:rsidRPr="00A5772C" w:rsidRDefault="00A76619" w:rsidP="00A76619">
      <w:pPr>
        <w:numPr>
          <w:ilvl w:val="0"/>
          <w:numId w:val="1"/>
        </w:numPr>
        <w:tabs>
          <w:tab w:val="right" w:pos="9360"/>
        </w:tabs>
        <w:jc w:val="both"/>
        <w:rPr>
          <w:rFonts w:ascii="Verdana" w:hAnsi="Verdana"/>
          <w:sz w:val="18"/>
          <w:szCs w:val="18"/>
        </w:rPr>
      </w:pPr>
      <w:r w:rsidRPr="00A5772C">
        <w:rPr>
          <w:rFonts w:ascii="Verdana" w:hAnsi="Verdana"/>
          <w:sz w:val="18"/>
          <w:szCs w:val="18"/>
        </w:rPr>
        <w:t>Decommission of MSBPN</w:t>
      </w:r>
      <w:r w:rsidR="0074653A">
        <w:rPr>
          <w:rFonts w:ascii="Verdana" w:hAnsi="Verdana"/>
          <w:sz w:val="18"/>
          <w:szCs w:val="18"/>
        </w:rPr>
        <w:t xml:space="preserve"> domain</w:t>
      </w:r>
      <w:r w:rsidRPr="00A5772C">
        <w:rPr>
          <w:rFonts w:ascii="Verdana" w:hAnsi="Verdana"/>
          <w:sz w:val="18"/>
          <w:szCs w:val="18"/>
        </w:rPr>
        <w:t>.</w:t>
      </w:r>
    </w:p>
    <w:p w14:paraId="6FE4E6DB" w14:textId="1C298123" w:rsidR="00A76619" w:rsidRDefault="00A76619" w:rsidP="00A76619">
      <w:pPr>
        <w:numPr>
          <w:ilvl w:val="0"/>
          <w:numId w:val="1"/>
        </w:numPr>
        <w:tabs>
          <w:tab w:val="right" w:pos="9360"/>
        </w:tabs>
        <w:jc w:val="both"/>
        <w:rPr>
          <w:rFonts w:ascii="Verdana" w:hAnsi="Verdana"/>
          <w:sz w:val="18"/>
          <w:szCs w:val="18"/>
        </w:rPr>
      </w:pPr>
      <w:r w:rsidRPr="00A5772C">
        <w:rPr>
          <w:rFonts w:ascii="Verdana" w:hAnsi="Verdana"/>
          <w:sz w:val="18"/>
          <w:szCs w:val="18"/>
        </w:rPr>
        <w:t>Implemented and utilized a 24x7 “follow the sun” model for the partner domain managing and working with analysts in Dublin, East Asia and Redmond, WA.</w:t>
      </w:r>
    </w:p>
    <w:p w14:paraId="7F4BEF2E" w14:textId="77777777" w:rsidR="00FB216E" w:rsidRPr="00A5772C" w:rsidRDefault="00FB216E" w:rsidP="00FB216E">
      <w:pPr>
        <w:tabs>
          <w:tab w:val="right" w:pos="9360"/>
        </w:tabs>
        <w:ind w:left="648"/>
        <w:jc w:val="both"/>
        <w:rPr>
          <w:rFonts w:ascii="Verdana" w:hAnsi="Verdana"/>
          <w:sz w:val="18"/>
          <w:szCs w:val="18"/>
        </w:rPr>
      </w:pPr>
    </w:p>
    <w:p w14:paraId="388422CC" w14:textId="77777777" w:rsidR="00A76619" w:rsidRPr="00A5772C" w:rsidRDefault="00A76619" w:rsidP="00A76619">
      <w:pPr>
        <w:tabs>
          <w:tab w:val="right" w:pos="10490"/>
        </w:tabs>
        <w:spacing w:before="60"/>
        <w:jc w:val="both"/>
        <w:rPr>
          <w:rFonts w:ascii="Verdana" w:hAnsi="Verdana"/>
          <w:sz w:val="18"/>
          <w:szCs w:val="18"/>
        </w:rPr>
      </w:pPr>
      <w:r w:rsidRPr="00A5772C">
        <w:rPr>
          <w:rFonts w:ascii="Verdana" w:hAnsi="Verdana"/>
          <w:b/>
          <w:sz w:val="18"/>
          <w:szCs w:val="18"/>
        </w:rPr>
        <w:t xml:space="preserve">Microsoft, </w:t>
      </w:r>
      <w:r w:rsidRPr="00A5772C">
        <w:rPr>
          <w:rFonts w:ascii="Verdana" w:hAnsi="Verdana"/>
          <w:sz w:val="18"/>
          <w:szCs w:val="18"/>
        </w:rPr>
        <w:t xml:space="preserve">Dublin, Ireland </w:t>
      </w:r>
      <w:r w:rsidRPr="00A5772C">
        <w:rPr>
          <w:rFonts w:ascii="Verdana" w:hAnsi="Verdana"/>
          <w:sz w:val="18"/>
          <w:szCs w:val="18"/>
        </w:rPr>
        <w:tab/>
        <w:t>September 2001 — February 2002</w:t>
      </w:r>
    </w:p>
    <w:p w14:paraId="4037BDC8" w14:textId="77777777" w:rsidR="00A76619" w:rsidRPr="00A5772C" w:rsidRDefault="00A76619" w:rsidP="00A76619">
      <w:pPr>
        <w:tabs>
          <w:tab w:val="right" w:pos="9360"/>
        </w:tabs>
        <w:spacing w:before="80"/>
        <w:jc w:val="both"/>
        <w:rPr>
          <w:rFonts w:ascii="Verdana" w:hAnsi="Verdana"/>
          <w:b/>
          <w:sz w:val="18"/>
          <w:szCs w:val="18"/>
        </w:rPr>
      </w:pPr>
      <w:r>
        <w:rPr>
          <w:rFonts w:ascii="Verdana" w:hAnsi="Verdana"/>
          <w:b/>
          <w:sz w:val="18"/>
          <w:szCs w:val="18"/>
        </w:rPr>
        <w:t>Support Analyst</w:t>
      </w:r>
    </w:p>
    <w:p w14:paraId="35787B0C" w14:textId="77777777" w:rsidR="00A76619" w:rsidRPr="00A5772C" w:rsidRDefault="00A76619" w:rsidP="00A76619">
      <w:pPr>
        <w:tabs>
          <w:tab w:val="right" w:pos="9360"/>
        </w:tabs>
        <w:spacing w:before="80"/>
        <w:jc w:val="both"/>
        <w:rPr>
          <w:rFonts w:ascii="Verdana" w:hAnsi="Verdana"/>
          <w:sz w:val="18"/>
          <w:szCs w:val="18"/>
        </w:rPr>
      </w:pPr>
      <w:r w:rsidRPr="00A5772C">
        <w:rPr>
          <w:rFonts w:ascii="Verdana" w:hAnsi="Verdana"/>
          <w:sz w:val="18"/>
          <w:szCs w:val="18"/>
        </w:rPr>
        <w:t xml:space="preserve">Monitor internal and external vendor applications, troubleshoot as necessary and escalate issues that </w:t>
      </w:r>
      <w:proofErr w:type="gramStart"/>
      <w:r w:rsidRPr="00A5772C">
        <w:rPr>
          <w:rFonts w:ascii="Verdana" w:hAnsi="Verdana"/>
          <w:sz w:val="18"/>
          <w:szCs w:val="18"/>
        </w:rPr>
        <w:t>required</w:t>
      </w:r>
      <w:proofErr w:type="gramEnd"/>
      <w:r w:rsidRPr="00A5772C">
        <w:rPr>
          <w:rFonts w:ascii="Verdana" w:hAnsi="Verdana"/>
          <w:sz w:val="18"/>
          <w:szCs w:val="18"/>
        </w:rPr>
        <w:t xml:space="preserve"> further action, bug fixes or resolution to Senior Support analysts. Provide weekly metric reports to management. Implement monitoring solution for new applications. Proposed and managed trial of all Dublin based handovers, assumed responsibility for unresolved calls from East Asia in the morning and documented any unresolved calls for the US in the evening handover. Managed 4 Tier 1 Contingent Staff Analysts.</w:t>
      </w:r>
    </w:p>
    <w:p w14:paraId="6A154995" w14:textId="77777777" w:rsidR="00A76619" w:rsidRPr="00A5772C" w:rsidRDefault="00A76619" w:rsidP="00A76619">
      <w:pPr>
        <w:tabs>
          <w:tab w:val="right" w:pos="9360"/>
        </w:tabs>
        <w:spacing w:before="120"/>
        <w:rPr>
          <w:rFonts w:ascii="Verdana" w:hAnsi="Verdana"/>
          <w:i/>
          <w:sz w:val="18"/>
          <w:szCs w:val="18"/>
        </w:rPr>
      </w:pPr>
      <w:r w:rsidRPr="00A5772C">
        <w:rPr>
          <w:rFonts w:ascii="Verdana" w:hAnsi="Verdana"/>
          <w:i/>
          <w:sz w:val="18"/>
          <w:szCs w:val="18"/>
        </w:rPr>
        <w:t>Key Contributions:</w:t>
      </w:r>
    </w:p>
    <w:p w14:paraId="4DB4CB3F" w14:textId="77777777" w:rsidR="00A76619" w:rsidRPr="00A5772C" w:rsidRDefault="00A76619" w:rsidP="00A76619">
      <w:pPr>
        <w:numPr>
          <w:ilvl w:val="0"/>
          <w:numId w:val="1"/>
        </w:numPr>
        <w:tabs>
          <w:tab w:val="right" w:pos="9360"/>
        </w:tabs>
        <w:spacing w:before="80"/>
        <w:jc w:val="both"/>
        <w:rPr>
          <w:rFonts w:ascii="Verdana" w:hAnsi="Verdana"/>
          <w:sz w:val="18"/>
          <w:szCs w:val="18"/>
        </w:rPr>
      </w:pPr>
      <w:r w:rsidRPr="00A5772C">
        <w:rPr>
          <w:rFonts w:ascii="Verdana" w:hAnsi="Verdana"/>
          <w:sz w:val="18"/>
          <w:szCs w:val="18"/>
        </w:rPr>
        <w:t>Project managed the migration of Pre-Production applications from 2000 to 2003.</w:t>
      </w:r>
    </w:p>
    <w:p w14:paraId="2BE5FBDE" w14:textId="70E0DA71" w:rsidR="00A76619" w:rsidRDefault="00A76619" w:rsidP="00A76619">
      <w:pPr>
        <w:numPr>
          <w:ilvl w:val="0"/>
          <w:numId w:val="1"/>
        </w:numPr>
        <w:tabs>
          <w:tab w:val="right" w:pos="9360"/>
        </w:tabs>
        <w:jc w:val="both"/>
        <w:rPr>
          <w:rFonts w:ascii="Verdana" w:hAnsi="Verdana"/>
          <w:sz w:val="18"/>
          <w:szCs w:val="18"/>
        </w:rPr>
      </w:pPr>
      <w:r w:rsidRPr="00A5772C">
        <w:rPr>
          <w:rFonts w:ascii="Verdana" w:hAnsi="Verdana"/>
          <w:sz w:val="18"/>
          <w:szCs w:val="18"/>
        </w:rPr>
        <w:t>Project managed the migration of Citrix 1.8 hosted applications to Win2k Terminal Services reducing licensing costs.</w:t>
      </w:r>
    </w:p>
    <w:p w14:paraId="30FC2E2B" w14:textId="63CC6C04" w:rsidR="00A76619" w:rsidRPr="00A5772C" w:rsidRDefault="00A76619" w:rsidP="00A76619">
      <w:pPr>
        <w:numPr>
          <w:ilvl w:val="0"/>
          <w:numId w:val="1"/>
        </w:numPr>
        <w:tabs>
          <w:tab w:val="right" w:pos="9360"/>
        </w:tabs>
        <w:jc w:val="both"/>
        <w:rPr>
          <w:rFonts w:ascii="Verdana" w:hAnsi="Verdana"/>
          <w:sz w:val="18"/>
          <w:szCs w:val="18"/>
        </w:rPr>
      </w:pPr>
      <w:r w:rsidRPr="00A5772C">
        <w:rPr>
          <w:rFonts w:ascii="Verdana" w:hAnsi="Verdana"/>
          <w:sz w:val="18"/>
          <w:szCs w:val="18"/>
        </w:rPr>
        <w:t xml:space="preserve">Managed the consolidation, decommission of existing hardware and migration to </w:t>
      </w:r>
      <w:r w:rsidR="00832664" w:rsidRPr="00A5772C">
        <w:rPr>
          <w:rFonts w:ascii="Verdana" w:hAnsi="Verdana"/>
          <w:sz w:val="18"/>
          <w:szCs w:val="18"/>
        </w:rPr>
        <w:t>virtualization,</w:t>
      </w:r>
      <w:r w:rsidRPr="00A5772C">
        <w:rPr>
          <w:rFonts w:ascii="Verdana" w:hAnsi="Verdana"/>
          <w:sz w:val="18"/>
          <w:szCs w:val="18"/>
        </w:rPr>
        <w:t xml:space="preserve"> further reducing operational costs.</w:t>
      </w:r>
    </w:p>
    <w:p w14:paraId="5583FC24" w14:textId="77777777" w:rsidR="00A76619" w:rsidRPr="00A5772C" w:rsidRDefault="00A76619" w:rsidP="00A76619">
      <w:pPr>
        <w:tabs>
          <w:tab w:val="right" w:pos="9360"/>
        </w:tabs>
        <w:jc w:val="both"/>
        <w:rPr>
          <w:rFonts w:ascii="Verdana" w:hAnsi="Verdana"/>
          <w:sz w:val="18"/>
          <w:szCs w:val="18"/>
        </w:rPr>
      </w:pPr>
    </w:p>
    <w:p w14:paraId="3F107249" w14:textId="77777777" w:rsidR="00A76619" w:rsidRPr="00A5772C" w:rsidRDefault="00A76619" w:rsidP="00A76619">
      <w:pPr>
        <w:tabs>
          <w:tab w:val="right" w:pos="10490"/>
        </w:tabs>
        <w:spacing w:before="60"/>
        <w:jc w:val="both"/>
        <w:rPr>
          <w:rFonts w:ascii="Verdana" w:hAnsi="Verdana"/>
          <w:sz w:val="18"/>
          <w:szCs w:val="18"/>
        </w:rPr>
      </w:pPr>
      <w:r w:rsidRPr="00A5772C">
        <w:rPr>
          <w:rFonts w:ascii="Verdana" w:hAnsi="Verdana"/>
          <w:b/>
          <w:sz w:val="18"/>
          <w:szCs w:val="18"/>
        </w:rPr>
        <w:t xml:space="preserve">Microsoft, </w:t>
      </w:r>
      <w:r w:rsidRPr="00A5772C">
        <w:rPr>
          <w:rFonts w:ascii="Verdana" w:hAnsi="Verdana"/>
          <w:sz w:val="18"/>
          <w:szCs w:val="18"/>
        </w:rPr>
        <w:t xml:space="preserve">Dublin, Ireland </w:t>
      </w:r>
      <w:r w:rsidRPr="00A5772C">
        <w:rPr>
          <w:rFonts w:ascii="Verdana" w:hAnsi="Verdana"/>
          <w:sz w:val="18"/>
          <w:szCs w:val="18"/>
        </w:rPr>
        <w:tab/>
        <w:t>January 1997 — September 2001</w:t>
      </w:r>
    </w:p>
    <w:p w14:paraId="74FD3481" w14:textId="77777777" w:rsidR="00A76619" w:rsidRPr="00A5772C" w:rsidRDefault="00A76619" w:rsidP="00A76619">
      <w:pPr>
        <w:tabs>
          <w:tab w:val="right" w:pos="9360"/>
        </w:tabs>
        <w:spacing w:before="80"/>
        <w:jc w:val="both"/>
        <w:rPr>
          <w:rFonts w:ascii="Verdana" w:hAnsi="Verdana"/>
          <w:b/>
          <w:sz w:val="18"/>
          <w:szCs w:val="18"/>
        </w:rPr>
      </w:pPr>
      <w:r>
        <w:rPr>
          <w:rFonts w:ascii="Verdana" w:hAnsi="Verdana"/>
          <w:b/>
          <w:sz w:val="18"/>
          <w:szCs w:val="18"/>
        </w:rPr>
        <w:t>Technical Expert</w:t>
      </w:r>
    </w:p>
    <w:p w14:paraId="30D43ED6" w14:textId="60B960C3" w:rsidR="00A76619" w:rsidRPr="00A5772C" w:rsidRDefault="006E0B97" w:rsidP="00A76619">
      <w:pPr>
        <w:tabs>
          <w:tab w:val="right" w:pos="9360"/>
        </w:tabs>
        <w:spacing w:before="40"/>
        <w:jc w:val="both"/>
        <w:rPr>
          <w:rFonts w:ascii="Verdana" w:hAnsi="Verdana"/>
          <w:sz w:val="18"/>
          <w:szCs w:val="18"/>
        </w:rPr>
      </w:pPr>
      <w:r w:rsidRPr="00A5772C">
        <w:rPr>
          <w:rFonts w:ascii="Verdana" w:hAnsi="Verdana"/>
          <w:sz w:val="18"/>
          <w:szCs w:val="18"/>
        </w:rPr>
        <w:t>Managed development of Internal Group Program Management tool</w:t>
      </w:r>
      <w:r w:rsidR="00A76619" w:rsidRPr="00A5772C">
        <w:rPr>
          <w:rFonts w:ascii="Verdana" w:hAnsi="Verdana"/>
          <w:sz w:val="18"/>
          <w:szCs w:val="18"/>
        </w:rPr>
        <w:t xml:space="preserve"> provided technical support for 48 internal users and three external vendors companies. Responsible for group hardware, software budgets, including procurement, installation and deployment of infrastructure.</w:t>
      </w:r>
    </w:p>
    <w:p w14:paraId="597B68E3" w14:textId="77777777" w:rsidR="00A76619" w:rsidRPr="00A5772C" w:rsidRDefault="00A76619" w:rsidP="00A76619">
      <w:pPr>
        <w:tabs>
          <w:tab w:val="right" w:pos="9360"/>
        </w:tabs>
        <w:spacing w:before="120"/>
        <w:rPr>
          <w:rFonts w:ascii="Verdana" w:hAnsi="Verdana"/>
          <w:i/>
          <w:sz w:val="18"/>
          <w:szCs w:val="18"/>
        </w:rPr>
      </w:pPr>
      <w:r w:rsidRPr="00A5772C">
        <w:rPr>
          <w:rFonts w:ascii="Verdana" w:hAnsi="Verdana"/>
          <w:i/>
          <w:sz w:val="18"/>
          <w:szCs w:val="18"/>
        </w:rPr>
        <w:t>Key Contributions:</w:t>
      </w:r>
    </w:p>
    <w:p w14:paraId="6E73C1CD" w14:textId="77777777" w:rsidR="00A76619" w:rsidRPr="00A5772C" w:rsidRDefault="00A76619" w:rsidP="00A76619">
      <w:pPr>
        <w:numPr>
          <w:ilvl w:val="0"/>
          <w:numId w:val="1"/>
        </w:numPr>
        <w:tabs>
          <w:tab w:val="right" w:pos="9360"/>
        </w:tabs>
        <w:spacing w:before="80"/>
        <w:jc w:val="both"/>
        <w:rPr>
          <w:rFonts w:ascii="Verdana" w:hAnsi="Verdana"/>
          <w:sz w:val="18"/>
          <w:szCs w:val="18"/>
        </w:rPr>
      </w:pPr>
      <w:r w:rsidRPr="00A5772C">
        <w:rPr>
          <w:rFonts w:ascii="Verdana" w:hAnsi="Verdana"/>
          <w:sz w:val="18"/>
          <w:szCs w:val="18"/>
        </w:rPr>
        <w:t>Project managed testing, implementation and migration from Windows 95 to Windows 2000 for all 48 internal users and three external vendor companies in 52 languages.</w:t>
      </w:r>
    </w:p>
    <w:p w14:paraId="69DEC08B" w14:textId="77777777" w:rsidR="00A76619" w:rsidRPr="00A5772C" w:rsidRDefault="00A76619" w:rsidP="00A76619">
      <w:pPr>
        <w:numPr>
          <w:ilvl w:val="0"/>
          <w:numId w:val="1"/>
        </w:numPr>
        <w:tabs>
          <w:tab w:val="right" w:pos="9360"/>
        </w:tabs>
        <w:jc w:val="both"/>
        <w:rPr>
          <w:rFonts w:ascii="Verdana" w:hAnsi="Verdana"/>
          <w:sz w:val="18"/>
          <w:szCs w:val="18"/>
        </w:rPr>
      </w:pPr>
      <w:r w:rsidRPr="00A5772C">
        <w:rPr>
          <w:rFonts w:ascii="Verdana" w:hAnsi="Verdana"/>
          <w:sz w:val="18"/>
          <w:szCs w:val="18"/>
        </w:rPr>
        <w:t>Managed SDLC of Program Management tool version 1.5 to 3.0, including spec documentation UAT testing and signoff prior to deployment.</w:t>
      </w:r>
    </w:p>
    <w:p w14:paraId="218D8411" w14:textId="77777777" w:rsidR="00A76619" w:rsidRDefault="00A76619" w:rsidP="00A76619">
      <w:pPr>
        <w:numPr>
          <w:ilvl w:val="0"/>
          <w:numId w:val="1"/>
        </w:numPr>
        <w:tabs>
          <w:tab w:val="right" w:pos="9360"/>
        </w:tabs>
        <w:jc w:val="both"/>
        <w:rPr>
          <w:rFonts w:ascii="Verdana" w:hAnsi="Verdana"/>
          <w:sz w:val="18"/>
          <w:szCs w:val="18"/>
        </w:rPr>
      </w:pPr>
      <w:r w:rsidRPr="00A5772C">
        <w:rPr>
          <w:rFonts w:ascii="Verdana" w:hAnsi="Verdana"/>
          <w:sz w:val="18"/>
          <w:szCs w:val="18"/>
        </w:rPr>
        <w:t>Joined the Six Sigma Team to develop an improved strategic process alignment with US teams.</w:t>
      </w:r>
    </w:p>
    <w:p w14:paraId="4D104569" w14:textId="77777777" w:rsidR="00A76619" w:rsidRDefault="00A76619" w:rsidP="00A76619">
      <w:pPr>
        <w:pStyle w:val="ListParagraph"/>
        <w:tabs>
          <w:tab w:val="right" w:pos="9360"/>
        </w:tabs>
        <w:spacing w:before="60"/>
        <w:ind w:left="648"/>
        <w:rPr>
          <w:rFonts w:ascii="Verdana" w:hAnsi="Verdana" w:cs="Calibri"/>
          <w:b/>
          <w:sz w:val="18"/>
          <w:szCs w:val="18"/>
          <w:u w:val="single"/>
          <w:lang w:val="en" w:eastAsia="en-GB"/>
        </w:rPr>
      </w:pPr>
    </w:p>
    <w:p w14:paraId="0443A0B2" w14:textId="77777777" w:rsidR="00A76619" w:rsidRPr="00A76619" w:rsidRDefault="00A76619" w:rsidP="00A76619">
      <w:pPr>
        <w:pStyle w:val="ListParagraph"/>
        <w:tabs>
          <w:tab w:val="right" w:pos="9360"/>
        </w:tabs>
        <w:spacing w:before="60"/>
        <w:ind w:left="0"/>
        <w:jc w:val="center"/>
        <w:rPr>
          <w:rFonts w:ascii="Verdana" w:hAnsi="Verdana"/>
          <w:sz w:val="18"/>
          <w:szCs w:val="18"/>
        </w:rPr>
      </w:pPr>
      <w:r>
        <w:rPr>
          <w:rFonts w:ascii="Verdana" w:hAnsi="Verdana" w:cs="Calibri"/>
          <w:b/>
          <w:sz w:val="18"/>
          <w:szCs w:val="18"/>
          <w:u w:val="single"/>
          <w:lang w:val="en" w:eastAsia="en-GB"/>
        </w:rPr>
        <w:t>Education and Credentials</w:t>
      </w:r>
    </w:p>
    <w:p w14:paraId="31786E15" w14:textId="77777777" w:rsidR="00A76619" w:rsidRPr="00A5772C" w:rsidRDefault="00A76619" w:rsidP="00A76619">
      <w:pPr>
        <w:tabs>
          <w:tab w:val="right" w:pos="9360"/>
        </w:tabs>
        <w:jc w:val="both"/>
        <w:rPr>
          <w:rFonts w:ascii="Verdana" w:hAnsi="Verdana"/>
          <w:sz w:val="18"/>
          <w:szCs w:val="18"/>
        </w:rPr>
      </w:pPr>
    </w:p>
    <w:p w14:paraId="7423F5EA" w14:textId="0C67742A" w:rsidR="00A76619" w:rsidRPr="00A76619" w:rsidRDefault="00A76619" w:rsidP="00A76619">
      <w:pPr>
        <w:tabs>
          <w:tab w:val="right" w:pos="9360"/>
        </w:tabs>
        <w:rPr>
          <w:rFonts w:ascii="Verdana" w:hAnsi="Verdana"/>
          <w:b/>
          <w:sz w:val="18"/>
          <w:szCs w:val="18"/>
        </w:rPr>
      </w:pPr>
      <w:r w:rsidRPr="00A5772C">
        <w:rPr>
          <w:rFonts w:ascii="Verdana" w:hAnsi="Verdana"/>
          <w:b/>
          <w:sz w:val="18"/>
          <w:szCs w:val="18"/>
        </w:rPr>
        <w:t>Bachelor of Sci</w:t>
      </w:r>
      <w:r>
        <w:rPr>
          <w:rFonts w:ascii="Verdana" w:hAnsi="Verdana"/>
          <w:b/>
          <w:sz w:val="18"/>
          <w:szCs w:val="18"/>
        </w:rPr>
        <w:t xml:space="preserve">ence Degree in Computer Science - </w:t>
      </w:r>
      <w:r w:rsidRPr="00A5772C">
        <w:rPr>
          <w:rFonts w:ascii="Verdana" w:hAnsi="Verdana"/>
          <w:smallCaps/>
          <w:sz w:val="18"/>
          <w:szCs w:val="18"/>
        </w:rPr>
        <w:t>Letter</w:t>
      </w:r>
      <w:r w:rsidR="00832664">
        <w:rPr>
          <w:rFonts w:ascii="Verdana" w:hAnsi="Verdana"/>
          <w:smallCaps/>
          <w:sz w:val="18"/>
          <w:szCs w:val="18"/>
        </w:rPr>
        <w:t>k</w:t>
      </w:r>
      <w:r w:rsidRPr="00A5772C">
        <w:rPr>
          <w:rFonts w:ascii="Verdana" w:hAnsi="Verdana"/>
          <w:smallCaps/>
          <w:sz w:val="18"/>
          <w:szCs w:val="18"/>
        </w:rPr>
        <w:t xml:space="preserve">enny Institute of Technology </w:t>
      </w:r>
      <w:r w:rsidRPr="00A5772C">
        <w:rPr>
          <w:rFonts w:ascii="Verdana" w:hAnsi="Verdana"/>
          <w:sz w:val="18"/>
          <w:szCs w:val="18"/>
        </w:rPr>
        <w:t>– Letterkenny, Ireland</w:t>
      </w:r>
    </w:p>
    <w:p w14:paraId="229E0D7E" w14:textId="561F7D8F" w:rsidR="00A76619" w:rsidRDefault="00A76619" w:rsidP="00A76619">
      <w:pPr>
        <w:tabs>
          <w:tab w:val="right" w:pos="9360"/>
        </w:tabs>
        <w:rPr>
          <w:rFonts w:ascii="Verdana" w:hAnsi="Verdana"/>
          <w:sz w:val="18"/>
          <w:szCs w:val="18"/>
        </w:rPr>
      </w:pPr>
      <w:r w:rsidRPr="00A5772C">
        <w:rPr>
          <w:rFonts w:ascii="Verdana" w:hAnsi="Verdana"/>
          <w:b/>
          <w:sz w:val="18"/>
          <w:szCs w:val="18"/>
        </w:rPr>
        <w:t>Certificate</w:t>
      </w:r>
      <w:r>
        <w:rPr>
          <w:rFonts w:ascii="Verdana" w:hAnsi="Verdana"/>
          <w:b/>
          <w:sz w:val="18"/>
          <w:szCs w:val="18"/>
        </w:rPr>
        <w:t xml:space="preserve"> in Computer Science - </w:t>
      </w:r>
      <w:r w:rsidRPr="00A5772C">
        <w:rPr>
          <w:rFonts w:ascii="Verdana" w:hAnsi="Verdana"/>
          <w:smallCaps/>
          <w:sz w:val="18"/>
          <w:szCs w:val="18"/>
        </w:rPr>
        <w:t xml:space="preserve">Dublin Institute of Technology </w:t>
      </w:r>
      <w:r w:rsidRPr="00A5772C">
        <w:rPr>
          <w:rFonts w:ascii="Verdana" w:hAnsi="Verdana"/>
          <w:sz w:val="18"/>
          <w:szCs w:val="18"/>
        </w:rPr>
        <w:t>– Dublin, Ireland</w:t>
      </w:r>
    </w:p>
    <w:p w14:paraId="1120B54A" w14:textId="6E284661" w:rsidR="00D450B1" w:rsidRPr="00A76619" w:rsidRDefault="00D450B1" w:rsidP="00A76619">
      <w:pPr>
        <w:tabs>
          <w:tab w:val="right" w:pos="9360"/>
        </w:tabs>
        <w:rPr>
          <w:rFonts w:ascii="Verdana" w:hAnsi="Verdana"/>
          <w:b/>
          <w:sz w:val="18"/>
          <w:szCs w:val="18"/>
        </w:rPr>
      </w:pPr>
      <w:r w:rsidRPr="00771386">
        <w:rPr>
          <w:rFonts w:ascii="Verdana" w:hAnsi="Verdana"/>
          <w:b/>
          <w:bCs/>
          <w:sz w:val="18"/>
          <w:szCs w:val="18"/>
        </w:rPr>
        <w:t>Degree</w:t>
      </w:r>
      <w:r>
        <w:rPr>
          <w:rFonts w:ascii="Verdana" w:hAnsi="Verdana"/>
          <w:b/>
          <w:bCs/>
          <w:sz w:val="18"/>
          <w:szCs w:val="18"/>
        </w:rPr>
        <w:t xml:space="preserve"> – </w:t>
      </w:r>
      <w:r w:rsidRPr="00A5772C">
        <w:rPr>
          <w:rFonts w:ascii="Verdana" w:hAnsi="Verdana"/>
          <w:smallCaps/>
          <w:sz w:val="18"/>
          <w:szCs w:val="18"/>
        </w:rPr>
        <w:t>Letter</w:t>
      </w:r>
      <w:r w:rsidR="00832664">
        <w:rPr>
          <w:rFonts w:ascii="Verdana" w:hAnsi="Verdana"/>
          <w:smallCaps/>
          <w:sz w:val="18"/>
          <w:szCs w:val="18"/>
        </w:rPr>
        <w:t>k</w:t>
      </w:r>
      <w:r w:rsidRPr="00A5772C">
        <w:rPr>
          <w:rFonts w:ascii="Verdana" w:hAnsi="Verdana"/>
          <w:smallCaps/>
          <w:sz w:val="18"/>
          <w:szCs w:val="18"/>
        </w:rPr>
        <w:t>enny</w:t>
      </w:r>
      <w:r>
        <w:rPr>
          <w:rFonts w:ascii="Verdana" w:hAnsi="Verdana"/>
          <w:smallCaps/>
          <w:sz w:val="18"/>
          <w:szCs w:val="18"/>
        </w:rPr>
        <w:t xml:space="preserve"> – in Visual Communications (</w:t>
      </w:r>
      <w:r w:rsidR="00832664">
        <w:rPr>
          <w:rFonts w:ascii="Verdana" w:hAnsi="Verdana"/>
          <w:smallCaps/>
          <w:sz w:val="18"/>
          <w:szCs w:val="18"/>
        </w:rPr>
        <w:t>G</w:t>
      </w:r>
      <w:r>
        <w:rPr>
          <w:rFonts w:ascii="Verdana" w:hAnsi="Verdana"/>
          <w:smallCaps/>
          <w:sz w:val="18"/>
          <w:szCs w:val="18"/>
        </w:rPr>
        <w:t xml:space="preserve">raphic </w:t>
      </w:r>
      <w:r w:rsidR="00832664">
        <w:rPr>
          <w:rFonts w:ascii="Verdana" w:hAnsi="Verdana"/>
          <w:smallCaps/>
          <w:sz w:val="18"/>
          <w:szCs w:val="18"/>
        </w:rPr>
        <w:t>D</w:t>
      </w:r>
      <w:r>
        <w:rPr>
          <w:rFonts w:ascii="Verdana" w:hAnsi="Verdana"/>
          <w:smallCaps/>
          <w:sz w:val="18"/>
          <w:szCs w:val="18"/>
        </w:rPr>
        <w:t>esign)</w:t>
      </w:r>
      <w:r w:rsidRPr="00A5772C">
        <w:rPr>
          <w:rFonts w:ascii="Verdana" w:hAnsi="Verdana"/>
          <w:smallCaps/>
          <w:sz w:val="18"/>
          <w:szCs w:val="18"/>
        </w:rPr>
        <w:t xml:space="preserve"> </w:t>
      </w:r>
      <w:r w:rsidRPr="00A5772C">
        <w:rPr>
          <w:rFonts w:ascii="Verdana" w:hAnsi="Verdana"/>
          <w:sz w:val="18"/>
          <w:szCs w:val="18"/>
        </w:rPr>
        <w:t>– Letterkenny, Ireland</w:t>
      </w:r>
    </w:p>
    <w:p w14:paraId="24785B70" w14:textId="77777777" w:rsidR="006354F6" w:rsidRDefault="00A76619" w:rsidP="006354F6">
      <w:pPr>
        <w:tabs>
          <w:tab w:val="right" w:pos="9360"/>
        </w:tabs>
        <w:rPr>
          <w:rFonts w:ascii="Verdana" w:hAnsi="Verdana"/>
          <w:sz w:val="18"/>
          <w:szCs w:val="18"/>
        </w:rPr>
      </w:pPr>
      <w:r w:rsidRPr="00A5772C">
        <w:rPr>
          <w:rFonts w:ascii="Verdana" w:hAnsi="Verdana"/>
          <w:b/>
          <w:sz w:val="18"/>
          <w:szCs w:val="18"/>
        </w:rPr>
        <w:lastRenderedPageBreak/>
        <w:t xml:space="preserve">Training </w:t>
      </w:r>
      <w:r>
        <w:rPr>
          <w:rFonts w:ascii="Verdana" w:hAnsi="Verdana"/>
          <w:sz w:val="18"/>
          <w:szCs w:val="18"/>
        </w:rPr>
        <w:t xml:space="preserve">- </w:t>
      </w:r>
      <w:r w:rsidRPr="00A5772C">
        <w:rPr>
          <w:rFonts w:ascii="Verdana" w:hAnsi="Verdana"/>
          <w:sz w:val="18"/>
          <w:szCs w:val="18"/>
        </w:rPr>
        <w:t>Microsoft Certified Professional</w:t>
      </w:r>
      <w:r w:rsidR="0040444F">
        <w:rPr>
          <w:rFonts w:ascii="Verdana" w:hAnsi="Verdana"/>
          <w:sz w:val="18"/>
          <w:szCs w:val="18"/>
        </w:rPr>
        <w:t xml:space="preserve">, </w:t>
      </w:r>
      <w:r w:rsidRPr="00A5772C">
        <w:rPr>
          <w:rFonts w:ascii="Verdana" w:hAnsi="Verdana"/>
          <w:sz w:val="18"/>
          <w:szCs w:val="18"/>
        </w:rPr>
        <w:t>Microsoft Certified System Engineer</w:t>
      </w:r>
      <w:r w:rsidR="0040444F">
        <w:rPr>
          <w:rFonts w:ascii="Verdana" w:hAnsi="Verdana"/>
          <w:sz w:val="18"/>
          <w:szCs w:val="18"/>
        </w:rPr>
        <w:t xml:space="preserve">, </w:t>
      </w:r>
      <w:r>
        <w:rPr>
          <w:rFonts w:ascii="Verdana" w:hAnsi="Verdana"/>
          <w:sz w:val="18"/>
          <w:szCs w:val="18"/>
        </w:rPr>
        <w:t>Six Sigma Green Belt</w:t>
      </w:r>
    </w:p>
    <w:p w14:paraId="3858A829" w14:textId="77777777" w:rsidR="006354F6" w:rsidRDefault="0040444F" w:rsidP="006354F6">
      <w:pPr>
        <w:tabs>
          <w:tab w:val="right" w:pos="9360"/>
        </w:tabs>
        <w:spacing w:before="120" w:after="120"/>
        <w:jc w:val="center"/>
        <w:rPr>
          <w:rFonts w:ascii="Verdana" w:hAnsi="Verdana"/>
          <w:b/>
          <w:smallCaps/>
          <w:sz w:val="18"/>
          <w:szCs w:val="18"/>
        </w:rPr>
      </w:pPr>
      <w:r>
        <w:rPr>
          <w:rFonts w:ascii="Verdana" w:hAnsi="Verdana" w:cs="Calibri"/>
          <w:b/>
          <w:sz w:val="18"/>
          <w:szCs w:val="18"/>
          <w:u w:val="single"/>
          <w:lang w:val="en" w:eastAsia="en-GB"/>
        </w:rPr>
        <w:t>Interests</w:t>
      </w:r>
    </w:p>
    <w:p w14:paraId="3C3809E2" w14:textId="39EB8FAB" w:rsidR="00A76619" w:rsidRPr="0040444F" w:rsidRDefault="00A76619" w:rsidP="006354F6">
      <w:pPr>
        <w:tabs>
          <w:tab w:val="right" w:pos="9360"/>
        </w:tabs>
        <w:spacing w:before="120" w:after="120"/>
        <w:jc w:val="center"/>
        <w:rPr>
          <w:rFonts w:ascii="Verdana" w:hAnsi="Verdana"/>
          <w:smallCaps/>
          <w:sz w:val="18"/>
          <w:szCs w:val="18"/>
        </w:rPr>
      </w:pPr>
      <w:r w:rsidRPr="0040444F">
        <w:rPr>
          <w:rFonts w:ascii="Verdana" w:hAnsi="Verdana"/>
          <w:sz w:val="18"/>
          <w:szCs w:val="18"/>
        </w:rPr>
        <w:t>Photography</w:t>
      </w:r>
      <w:r w:rsidR="0040444F" w:rsidRPr="0040444F">
        <w:rPr>
          <w:rFonts w:ascii="Verdana" w:hAnsi="Verdana"/>
          <w:sz w:val="18"/>
          <w:szCs w:val="18"/>
        </w:rPr>
        <w:t>,</w:t>
      </w:r>
      <w:r w:rsidRPr="0040444F">
        <w:rPr>
          <w:rFonts w:ascii="Verdana" w:hAnsi="Verdana"/>
          <w:sz w:val="18"/>
          <w:szCs w:val="18"/>
        </w:rPr>
        <w:t xml:space="preserve"> </w:t>
      </w:r>
      <w:r w:rsidR="00457F50">
        <w:rPr>
          <w:rFonts w:ascii="Verdana" w:hAnsi="Verdana"/>
          <w:sz w:val="18"/>
          <w:szCs w:val="18"/>
        </w:rPr>
        <w:t xml:space="preserve">AI </w:t>
      </w:r>
      <w:r w:rsidR="00CF2F4B">
        <w:rPr>
          <w:rFonts w:ascii="Verdana" w:hAnsi="Verdana"/>
          <w:sz w:val="18"/>
          <w:szCs w:val="18"/>
        </w:rPr>
        <w:t>image</w:t>
      </w:r>
      <w:r w:rsidR="00F74FA9">
        <w:rPr>
          <w:rFonts w:ascii="Verdana" w:hAnsi="Verdana"/>
          <w:sz w:val="18"/>
          <w:szCs w:val="18"/>
        </w:rPr>
        <w:t xml:space="preserve">, </w:t>
      </w:r>
      <w:r w:rsidR="00CF2F4B">
        <w:rPr>
          <w:rFonts w:ascii="Verdana" w:hAnsi="Verdana"/>
          <w:sz w:val="18"/>
          <w:szCs w:val="18"/>
        </w:rPr>
        <w:t>video</w:t>
      </w:r>
      <w:r w:rsidR="00F74FA9">
        <w:rPr>
          <w:rFonts w:ascii="Verdana" w:hAnsi="Verdana"/>
          <w:sz w:val="18"/>
          <w:szCs w:val="18"/>
        </w:rPr>
        <w:t>, website creation</w:t>
      </w:r>
      <w:r w:rsidR="00786DD5">
        <w:rPr>
          <w:rFonts w:ascii="Verdana" w:hAnsi="Verdana"/>
          <w:sz w:val="18"/>
          <w:szCs w:val="18"/>
        </w:rPr>
        <w:t xml:space="preserve">, </w:t>
      </w:r>
      <w:r w:rsidR="009916AE">
        <w:rPr>
          <w:rFonts w:ascii="Verdana" w:hAnsi="Verdana"/>
          <w:sz w:val="18"/>
          <w:szCs w:val="18"/>
        </w:rPr>
        <w:t>keen interest in AGI and GPT</w:t>
      </w:r>
      <w:r w:rsidR="00E60EE7">
        <w:rPr>
          <w:rFonts w:ascii="Verdana" w:hAnsi="Verdana"/>
          <w:sz w:val="18"/>
          <w:szCs w:val="18"/>
        </w:rPr>
        <w:t xml:space="preserve"> 5, </w:t>
      </w:r>
      <w:r w:rsidR="00786DD5">
        <w:rPr>
          <w:rFonts w:ascii="Verdana" w:hAnsi="Verdana"/>
          <w:sz w:val="18"/>
          <w:szCs w:val="18"/>
        </w:rPr>
        <w:t xml:space="preserve">Music, Emerging Technologies, </w:t>
      </w:r>
      <w:r w:rsidRPr="0040444F">
        <w:rPr>
          <w:rFonts w:ascii="Verdana" w:hAnsi="Verdana"/>
          <w:sz w:val="18"/>
          <w:szCs w:val="18"/>
        </w:rPr>
        <w:t>Snowboarding</w:t>
      </w:r>
      <w:r w:rsidR="00CF2F4B">
        <w:rPr>
          <w:rFonts w:ascii="Verdana" w:hAnsi="Verdana"/>
          <w:sz w:val="18"/>
          <w:szCs w:val="18"/>
        </w:rPr>
        <w:t>,</w:t>
      </w:r>
      <w:r w:rsidR="00786DD5">
        <w:rPr>
          <w:rFonts w:ascii="Verdana" w:hAnsi="Verdana"/>
          <w:sz w:val="18"/>
          <w:szCs w:val="18"/>
        </w:rPr>
        <w:t xml:space="preserve"> Scuba Diving</w:t>
      </w:r>
      <w:r w:rsidR="00CF2F4B">
        <w:rPr>
          <w:rFonts w:ascii="Verdana" w:hAnsi="Verdana"/>
          <w:sz w:val="18"/>
          <w:szCs w:val="18"/>
        </w:rPr>
        <w:t xml:space="preserve"> and </w:t>
      </w:r>
      <w:r w:rsidR="00E60EE7">
        <w:rPr>
          <w:rFonts w:ascii="Verdana" w:hAnsi="Verdana"/>
          <w:sz w:val="18"/>
          <w:szCs w:val="18"/>
        </w:rPr>
        <w:t>recently d</w:t>
      </w:r>
      <w:r w:rsidR="00CF2F4B">
        <w:rPr>
          <w:rFonts w:ascii="Verdana" w:hAnsi="Verdana"/>
          <w:sz w:val="18"/>
          <w:szCs w:val="18"/>
        </w:rPr>
        <w:t>rones</w:t>
      </w:r>
      <w:r w:rsidR="00786DD5">
        <w:rPr>
          <w:rFonts w:ascii="Verdana" w:hAnsi="Verdana"/>
          <w:sz w:val="18"/>
          <w:szCs w:val="18"/>
        </w:rPr>
        <w:t>.</w:t>
      </w:r>
    </w:p>
    <w:p w14:paraId="4CDFE689" w14:textId="77777777" w:rsidR="006354F6" w:rsidRDefault="006354F6" w:rsidP="006354F6">
      <w:pPr>
        <w:tabs>
          <w:tab w:val="right" w:pos="9360"/>
        </w:tabs>
        <w:spacing w:after="120"/>
        <w:jc w:val="center"/>
        <w:rPr>
          <w:rFonts w:ascii="Verdana" w:hAnsi="Verdana"/>
          <w:b/>
          <w:sz w:val="18"/>
          <w:szCs w:val="18"/>
        </w:rPr>
      </w:pPr>
      <w:r>
        <w:rPr>
          <w:rFonts w:ascii="Verdana" w:hAnsi="Verdana" w:cs="Calibri"/>
          <w:b/>
          <w:sz w:val="18"/>
          <w:szCs w:val="18"/>
          <w:u w:val="single"/>
          <w:lang w:val="en" w:eastAsia="en-GB"/>
        </w:rPr>
        <w:t>References</w:t>
      </w:r>
    </w:p>
    <w:p w14:paraId="449C01E4" w14:textId="5DFAC300" w:rsidR="009366F4" w:rsidRPr="006354F6" w:rsidRDefault="00A76619" w:rsidP="006354F6">
      <w:pPr>
        <w:tabs>
          <w:tab w:val="right" w:pos="9360"/>
        </w:tabs>
        <w:spacing w:after="120"/>
        <w:jc w:val="center"/>
        <w:rPr>
          <w:rFonts w:ascii="Verdana" w:hAnsi="Verdana"/>
          <w:b/>
          <w:sz w:val="18"/>
          <w:szCs w:val="18"/>
        </w:rPr>
      </w:pPr>
      <w:r w:rsidRPr="006354F6">
        <w:rPr>
          <w:rFonts w:ascii="Verdana" w:hAnsi="Verdana"/>
          <w:sz w:val="18"/>
          <w:szCs w:val="18"/>
        </w:rPr>
        <w:t>Available upon Request</w:t>
      </w:r>
      <w:r w:rsidR="00E60EE7">
        <w:rPr>
          <w:rFonts w:ascii="Verdana" w:hAnsi="Verdana"/>
          <w:sz w:val="18"/>
          <w:szCs w:val="18"/>
        </w:rPr>
        <w:t xml:space="preserve"> – but the best ones are </w:t>
      </w:r>
      <w:hyperlink r:id="rId13" w:history="1">
        <w:r w:rsidR="006502D1" w:rsidRPr="006502D1">
          <w:rPr>
            <w:rStyle w:val="Hyperlink"/>
            <w:rFonts w:ascii="Verdana" w:hAnsi="Verdana"/>
            <w:sz w:val="18"/>
            <w:szCs w:val="18"/>
          </w:rPr>
          <w:t>here</w:t>
        </w:r>
      </w:hyperlink>
    </w:p>
    <w:sectPr w:rsidR="009366F4" w:rsidRPr="006354F6" w:rsidSect="00DE64BD">
      <w:type w:val="continuous"/>
      <w:pgSz w:w="11907" w:h="16839" w:code="9"/>
      <w:pgMar w:top="720" w:right="720" w:bottom="720" w:left="720" w:header="1152" w:footer="115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9B010D" w14:textId="77777777" w:rsidR="00152136" w:rsidRDefault="00152136">
      <w:r>
        <w:separator/>
      </w:r>
    </w:p>
  </w:endnote>
  <w:endnote w:type="continuationSeparator" w:id="0">
    <w:p w14:paraId="2CED0070" w14:textId="77777777" w:rsidR="00152136" w:rsidRDefault="00152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58D34" w14:textId="77777777" w:rsidR="009366F4" w:rsidRDefault="009366F4">
    <w:pPr>
      <w:pStyle w:val="Footer"/>
      <w:jc w:val="cen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AA91D" w14:textId="77777777" w:rsidR="00026613" w:rsidRDefault="000266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C5FE3" w14:textId="77777777" w:rsidR="009366F4" w:rsidRDefault="006354F6">
    <w:pPr>
      <w:pStyle w:val="Footer"/>
      <w:jc w:val="right"/>
      <w:rPr>
        <w:rFonts w:ascii="Arial" w:hAnsi="Arial"/>
        <w:i/>
        <w:sz w:val="18"/>
      </w:rPr>
    </w:pPr>
    <w:r>
      <w:rPr>
        <w:rFonts w:ascii="Arial" w:hAnsi="Arial"/>
        <w:i/>
        <w:sz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08F1BC" w14:textId="77777777" w:rsidR="00152136" w:rsidRDefault="00152136">
      <w:r>
        <w:separator/>
      </w:r>
    </w:p>
  </w:footnote>
  <w:footnote w:type="continuationSeparator" w:id="0">
    <w:p w14:paraId="3DAFD8CF" w14:textId="77777777" w:rsidR="00152136" w:rsidRDefault="00152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0BC47" w14:textId="77777777" w:rsidR="009366F4" w:rsidRDefault="006354F6">
    <w:pPr>
      <w:pStyle w:val="Header"/>
      <w:tabs>
        <w:tab w:val="left" w:pos="540"/>
      </w:tabs>
      <w:spacing w:before="120" w:after="240"/>
      <w:rPr>
        <w:rFonts w:ascii="Arial" w:hAnsi="Arial"/>
        <w:b/>
        <w:smallCaps/>
        <w:sz w:val="18"/>
      </w:rPr>
    </w:pPr>
    <w:r>
      <w:rPr>
        <w:rFonts w:ascii="Arial" w:hAnsi="Arial"/>
        <w:b/>
        <w:smallCaps/>
        <w:sz w:val="18"/>
      </w:rPr>
      <w:tab/>
    </w:r>
    <w:r>
      <w:rPr>
        <w:rFonts w:ascii="Arial" w:hAnsi="Arial"/>
        <w:b/>
        <w:smallCaps/>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80C24" w14:textId="77777777" w:rsidR="009366F4" w:rsidRDefault="009366F4" w:rsidP="005B57CF">
    <w:pPr>
      <w:pStyle w:val="Header"/>
      <w:spacing w:before="120" w:after="240"/>
      <w:rPr>
        <w:rFonts w:ascii="Arial" w:hAnsi="Arial"/>
        <w:b/>
        <w:smallCaps/>
        <w:sz w:val="2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5B476" w14:textId="77777777" w:rsidR="00026613" w:rsidRDefault="000266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407292"/>
    <w:multiLevelType w:val="hybridMultilevel"/>
    <w:tmpl w:val="14F699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BD234A2"/>
    <w:multiLevelType w:val="hybridMultilevel"/>
    <w:tmpl w:val="B18239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2D76963"/>
    <w:multiLevelType w:val="hybridMultilevel"/>
    <w:tmpl w:val="9B128AAA"/>
    <w:lvl w:ilvl="0" w:tplc="4306B550">
      <w:start w:val="1"/>
      <w:numFmt w:val="bullet"/>
      <w:lvlText w:val=""/>
      <w:lvlJc w:val="left"/>
      <w:pPr>
        <w:tabs>
          <w:tab w:val="num" w:pos="648"/>
        </w:tabs>
        <w:ind w:left="648" w:hanging="360"/>
      </w:pPr>
      <w:rPr>
        <w:rFonts w:ascii="Wingdings" w:hAnsi="Wingdings" w:hint="default"/>
      </w:rPr>
    </w:lvl>
    <w:lvl w:ilvl="1" w:tplc="5164C7F2" w:tentative="1">
      <w:start w:val="1"/>
      <w:numFmt w:val="bullet"/>
      <w:lvlText w:val="o"/>
      <w:lvlJc w:val="left"/>
      <w:pPr>
        <w:tabs>
          <w:tab w:val="num" w:pos="1440"/>
        </w:tabs>
        <w:ind w:left="1440" w:hanging="360"/>
      </w:pPr>
      <w:rPr>
        <w:rFonts w:ascii="Courier New" w:hAnsi="Courier New" w:cs="Courier New" w:hint="default"/>
      </w:rPr>
    </w:lvl>
    <w:lvl w:ilvl="2" w:tplc="438A6B8E" w:tentative="1">
      <w:start w:val="1"/>
      <w:numFmt w:val="bullet"/>
      <w:lvlText w:val=""/>
      <w:lvlJc w:val="left"/>
      <w:pPr>
        <w:tabs>
          <w:tab w:val="num" w:pos="2160"/>
        </w:tabs>
        <w:ind w:left="2160" w:hanging="360"/>
      </w:pPr>
      <w:rPr>
        <w:rFonts w:ascii="Wingdings" w:hAnsi="Wingdings" w:hint="default"/>
      </w:rPr>
    </w:lvl>
    <w:lvl w:ilvl="3" w:tplc="ABD4745E" w:tentative="1">
      <w:start w:val="1"/>
      <w:numFmt w:val="bullet"/>
      <w:lvlText w:val=""/>
      <w:lvlJc w:val="left"/>
      <w:pPr>
        <w:tabs>
          <w:tab w:val="num" w:pos="2880"/>
        </w:tabs>
        <w:ind w:left="2880" w:hanging="360"/>
      </w:pPr>
      <w:rPr>
        <w:rFonts w:ascii="Symbol" w:hAnsi="Symbol" w:hint="default"/>
      </w:rPr>
    </w:lvl>
    <w:lvl w:ilvl="4" w:tplc="BCF6D778" w:tentative="1">
      <w:start w:val="1"/>
      <w:numFmt w:val="bullet"/>
      <w:lvlText w:val="o"/>
      <w:lvlJc w:val="left"/>
      <w:pPr>
        <w:tabs>
          <w:tab w:val="num" w:pos="3600"/>
        </w:tabs>
        <w:ind w:left="3600" w:hanging="360"/>
      </w:pPr>
      <w:rPr>
        <w:rFonts w:ascii="Courier New" w:hAnsi="Courier New" w:cs="Courier New" w:hint="default"/>
      </w:rPr>
    </w:lvl>
    <w:lvl w:ilvl="5" w:tplc="8F1471BC" w:tentative="1">
      <w:start w:val="1"/>
      <w:numFmt w:val="bullet"/>
      <w:lvlText w:val=""/>
      <w:lvlJc w:val="left"/>
      <w:pPr>
        <w:tabs>
          <w:tab w:val="num" w:pos="4320"/>
        </w:tabs>
        <w:ind w:left="4320" w:hanging="360"/>
      </w:pPr>
      <w:rPr>
        <w:rFonts w:ascii="Wingdings" w:hAnsi="Wingdings" w:hint="default"/>
      </w:rPr>
    </w:lvl>
    <w:lvl w:ilvl="6" w:tplc="DD22E9B4" w:tentative="1">
      <w:start w:val="1"/>
      <w:numFmt w:val="bullet"/>
      <w:lvlText w:val=""/>
      <w:lvlJc w:val="left"/>
      <w:pPr>
        <w:tabs>
          <w:tab w:val="num" w:pos="5040"/>
        </w:tabs>
        <w:ind w:left="5040" w:hanging="360"/>
      </w:pPr>
      <w:rPr>
        <w:rFonts w:ascii="Symbol" w:hAnsi="Symbol" w:hint="default"/>
      </w:rPr>
    </w:lvl>
    <w:lvl w:ilvl="7" w:tplc="5F245510" w:tentative="1">
      <w:start w:val="1"/>
      <w:numFmt w:val="bullet"/>
      <w:lvlText w:val="o"/>
      <w:lvlJc w:val="left"/>
      <w:pPr>
        <w:tabs>
          <w:tab w:val="num" w:pos="5760"/>
        </w:tabs>
        <w:ind w:left="5760" w:hanging="360"/>
      </w:pPr>
      <w:rPr>
        <w:rFonts w:ascii="Courier New" w:hAnsi="Courier New" w:cs="Courier New" w:hint="default"/>
      </w:rPr>
    </w:lvl>
    <w:lvl w:ilvl="8" w:tplc="D4566C4A" w:tentative="1">
      <w:start w:val="1"/>
      <w:numFmt w:val="bullet"/>
      <w:lvlText w:val=""/>
      <w:lvlJc w:val="left"/>
      <w:pPr>
        <w:tabs>
          <w:tab w:val="num" w:pos="6480"/>
        </w:tabs>
        <w:ind w:left="6480" w:hanging="360"/>
      </w:pPr>
      <w:rPr>
        <w:rFonts w:ascii="Wingdings" w:hAnsi="Wingdings" w:hint="default"/>
      </w:rPr>
    </w:lvl>
  </w:abstractNum>
  <w:num w:numId="1" w16cid:durableId="801267670">
    <w:abstractNumId w:val="2"/>
  </w:num>
  <w:num w:numId="2" w16cid:durableId="732118095">
    <w:abstractNumId w:val="1"/>
  </w:num>
  <w:num w:numId="3" w16cid:durableId="1027677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19"/>
    <w:rsid w:val="00005987"/>
    <w:rsid w:val="00026613"/>
    <w:rsid w:val="000302ED"/>
    <w:rsid w:val="00037E0B"/>
    <w:rsid w:val="00046D59"/>
    <w:rsid w:val="000D21AF"/>
    <w:rsid w:val="000D63BC"/>
    <w:rsid w:val="000E2B70"/>
    <w:rsid w:val="000E606B"/>
    <w:rsid w:val="00133484"/>
    <w:rsid w:val="001440E0"/>
    <w:rsid w:val="00152136"/>
    <w:rsid w:val="00186EAC"/>
    <w:rsid w:val="00193CF7"/>
    <w:rsid w:val="00194D4C"/>
    <w:rsid w:val="001B19EE"/>
    <w:rsid w:val="001B43C0"/>
    <w:rsid w:val="001D307C"/>
    <w:rsid w:val="001D3DDA"/>
    <w:rsid w:val="001D62D5"/>
    <w:rsid w:val="001D6D8A"/>
    <w:rsid w:val="001D751A"/>
    <w:rsid w:val="001E22AB"/>
    <w:rsid w:val="001E64DF"/>
    <w:rsid w:val="001E79BD"/>
    <w:rsid w:val="00226CC3"/>
    <w:rsid w:val="00286E95"/>
    <w:rsid w:val="002C1300"/>
    <w:rsid w:val="002D05AB"/>
    <w:rsid w:val="002D3440"/>
    <w:rsid w:val="0032469A"/>
    <w:rsid w:val="00341C69"/>
    <w:rsid w:val="00361555"/>
    <w:rsid w:val="00362867"/>
    <w:rsid w:val="003D5852"/>
    <w:rsid w:val="003D69EC"/>
    <w:rsid w:val="0040444F"/>
    <w:rsid w:val="00444517"/>
    <w:rsid w:val="00457F50"/>
    <w:rsid w:val="004D609F"/>
    <w:rsid w:val="004E5361"/>
    <w:rsid w:val="0050035A"/>
    <w:rsid w:val="00502EA2"/>
    <w:rsid w:val="005043F1"/>
    <w:rsid w:val="00527F3E"/>
    <w:rsid w:val="00546606"/>
    <w:rsid w:val="0055485D"/>
    <w:rsid w:val="00563ABC"/>
    <w:rsid w:val="005729FB"/>
    <w:rsid w:val="005A2F8F"/>
    <w:rsid w:val="005B040B"/>
    <w:rsid w:val="005C2054"/>
    <w:rsid w:val="005E59F3"/>
    <w:rsid w:val="005F490F"/>
    <w:rsid w:val="00601713"/>
    <w:rsid w:val="006354F6"/>
    <w:rsid w:val="006502D1"/>
    <w:rsid w:val="00693659"/>
    <w:rsid w:val="006B0A9E"/>
    <w:rsid w:val="006D2210"/>
    <w:rsid w:val="006E0B97"/>
    <w:rsid w:val="006E36FF"/>
    <w:rsid w:val="00734356"/>
    <w:rsid w:val="0074374D"/>
    <w:rsid w:val="0074653A"/>
    <w:rsid w:val="00762A02"/>
    <w:rsid w:val="00786DD5"/>
    <w:rsid w:val="007932E8"/>
    <w:rsid w:val="007A0250"/>
    <w:rsid w:val="007A3088"/>
    <w:rsid w:val="007C3A0E"/>
    <w:rsid w:val="007E1BC6"/>
    <w:rsid w:val="007E46FE"/>
    <w:rsid w:val="008015D1"/>
    <w:rsid w:val="008225E8"/>
    <w:rsid w:val="00832664"/>
    <w:rsid w:val="00840D32"/>
    <w:rsid w:val="008465F5"/>
    <w:rsid w:val="00847AFB"/>
    <w:rsid w:val="00866FE5"/>
    <w:rsid w:val="00894ED2"/>
    <w:rsid w:val="008C2900"/>
    <w:rsid w:val="00933D11"/>
    <w:rsid w:val="0093525D"/>
    <w:rsid w:val="009366F4"/>
    <w:rsid w:val="00941510"/>
    <w:rsid w:val="009528C3"/>
    <w:rsid w:val="009740F0"/>
    <w:rsid w:val="0097492C"/>
    <w:rsid w:val="009916AE"/>
    <w:rsid w:val="009971C8"/>
    <w:rsid w:val="00A25317"/>
    <w:rsid w:val="00A30DBB"/>
    <w:rsid w:val="00A44F2F"/>
    <w:rsid w:val="00A74D2A"/>
    <w:rsid w:val="00A76619"/>
    <w:rsid w:val="00AA150B"/>
    <w:rsid w:val="00AB5BD4"/>
    <w:rsid w:val="00AE5619"/>
    <w:rsid w:val="00AF403E"/>
    <w:rsid w:val="00B62D15"/>
    <w:rsid w:val="00B7692A"/>
    <w:rsid w:val="00B94FF6"/>
    <w:rsid w:val="00B9701F"/>
    <w:rsid w:val="00BA0E7C"/>
    <w:rsid w:val="00BB39A5"/>
    <w:rsid w:val="00BF4CAF"/>
    <w:rsid w:val="00C130B5"/>
    <w:rsid w:val="00C3485C"/>
    <w:rsid w:val="00C85F67"/>
    <w:rsid w:val="00CF2F4B"/>
    <w:rsid w:val="00D41558"/>
    <w:rsid w:val="00D450B1"/>
    <w:rsid w:val="00D57335"/>
    <w:rsid w:val="00D700AF"/>
    <w:rsid w:val="00DB2965"/>
    <w:rsid w:val="00DB5673"/>
    <w:rsid w:val="00DC2E45"/>
    <w:rsid w:val="00DC745F"/>
    <w:rsid w:val="00DD715C"/>
    <w:rsid w:val="00DE64BD"/>
    <w:rsid w:val="00E318CA"/>
    <w:rsid w:val="00E44191"/>
    <w:rsid w:val="00E46F5F"/>
    <w:rsid w:val="00E60EE7"/>
    <w:rsid w:val="00E7125E"/>
    <w:rsid w:val="00ED49CF"/>
    <w:rsid w:val="00F1168A"/>
    <w:rsid w:val="00F2025D"/>
    <w:rsid w:val="00F24101"/>
    <w:rsid w:val="00F30D28"/>
    <w:rsid w:val="00F437EB"/>
    <w:rsid w:val="00F55600"/>
    <w:rsid w:val="00F57698"/>
    <w:rsid w:val="00F66CA2"/>
    <w:rsid w:val="00F735E8"/>
    <w:rsid w:val="00F74FA9"/>
    <w:rsid w:val="00F7731C"/>
    <w:rsid w:val="00F82103"/>
    <w:rsid w:val="00F86110"/>
    <w:rsid w:val="00FA3101"/>
    <w:rsid w:val="00FB216E"/>
    <w:rsid w:val="00FB692C"/>
    <w:rsid w:val="00FC2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6AE74"/>
  <w15:docId w15:val="{457A66F4-37E5-4D85-A1DF-AC4565E73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61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361555"/>
    <w:pPr>
      <w:framePr w:w="7920" w:h="1980" w:hRule="exact" w:hSpace="180" w:wrap="auto" w:hAnchor="page" w:xAlign="center" w:yAlign="bottom"/>
      <w:ind w:left="2880"/>
    </w:pPr>
    <w:rPr>
      <w:rFonts w:ascii="Verdana" w:eastAsiaTheme="majorEastAsia" w:hAnsi="Verdana" w:cstheme="majorBidi"/>
    </w:rPr>
  </w:style>
  <w:style w:type="paragraph" w:styleId="Header">
    <w:name w:val="header"/>
    <w:basedOn w:val="Normal"/>
    <w:link w:val="HeaderChar"/>
    <w:rsid w:val="00A76619"/>
    <w:pPr>
      <w:tabs>
        <w:tab w:val="center" w:pos="4320"/>
        <w:tab w:val="right" w:pos="8640"/>
      </w:tabs>
    </w:pPr>
  </w:style>
  <w:style w:type="character" w:customStyle="1" w:styleId="HeaderChar">
    <w:name w:val="Header Char"/>
    <w:basedOn w:val="DefaultParagraphFont"/>
    <w:link w:val="Header"/>
    <w:rsid w:val="00A76619"/>
    <w:rPr>
      <w:rFonts w:ascii="Times New Roman" w:eastAsia="Times New Roman" w:hAnsi="Times New Roman" w:cs="Times New Roman"/>
      <w:sz w:val="24"/>
      <w:szCs w:val="24"/>
      <w:lang w:val="en-US"/>
    </w:rPr>
  </w:style>
  <w:style w:type="paragraph" w:styleId="Footer">
    <w:name w:val="footer"/>
    <w:basedOn w:val="Normal"/>
    <w:link w:val="FooterChar"/>
    <w:rsid w:val="00A76619"/>
    <w:pPr>
      <w:tabs>
        <w:tab w:val="center" w:pos="4320"/>
        <w:tab w:val="right" w:pos="8640"/>
      </w:tabs>
    </w:pPr>
  </w:style>
  <w:style w:type="character" w:customStyle="1" w:styleId="FooterChar">
    <w:name w:val="Footer Char"/>
    <w:basedOn w:val="DefaultParagraphFont"/>
    <w:link w:val="Footer"/>
    <w:rsid w:val="00A76619"/>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76619"/>
    <w:pPr>
      <w:ind w:left="720"/>
      <w:contextualSpacing/>
    </w:pPr>
  </w:style>
  <w:style w:type="character" w:styleId="Hyperlink">
    <w:name w:val="Hyperlink"/>
    <w:basedOn w:val="DefaultParagraphFont"/>
    <w:uiPriority w:val="99"/>
    <w:unhideWhenUsed/>
    <w:rsid w:val="00FB216E"/>
    <w:rPr>
      <w:color w:val="0000FF" w:themeColor="hyperlink"/>
      <w:u w:val="single"/>
    </w:rPr>
  </w:style>
  <w:style w:type="character" w:styleId="UnresolvedMention">
    <w:name w:val="Unresolved Mention"/>
    <w:basedOn w:val="DefaultParagraphFont"/>
    <w:uiPriority w:val="99"/>
    <w:semiHidden/>
    <w:unhideWhenUsed/>
    <w:rsid w:val="00FB21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28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linkedin.com/in/chiefbuttonpusher/details/recommendations/?detailScreenTabIndex=0"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eoinl</dc:creator>
  <cp:lastModifiedBy>Eoin Leonard</cp:lastModifiedBy>
  <cp:revision>2</cp:revision>
  <cp:lastPrinted>2024-08-21T20:03:00Z</cp:lastPrinted>
  <dcterms:created xsi:type="dcterms:W3CDTF">2024-08-23T13:16:00Z</dcterms:created>
  <dcterms:modified xsi:type="dcterms:W3CDTF">2024-08-23T13:16:00Z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v-eoleon@microsoft.com</vt:lpwstr>
  </property>
  <property fmtid="{D5CDD505-2E9C-101B-9397-08002B2CF9AE}" pid="5" name="MSIP_Label_f42aa342-8706-4288-bd11-ebb85995028c_SetDate">
    <vt:lpwstr>2018-04-19T11:45:38.0580206Z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